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89813A" w14:textId="77777777" w:rsidR="00862398" w:rsidRPr="003D1EB9" w:rsidRDefault="00862398" w:rsidP="00862398">
      <w:pPr>
        <w:spacing w:after="0"/>
        <w:jc w:val="both"/>
        <w:rPr>
          <w:rFonts w:ascii="Times New Roman" w:hAnsi="Times New Roman"/>
          <w:b/>
          <w:sz w:val="24"/>
          <w:szCs w:val="24"/>
        </w:rPr>
      </w:pPr>
      <w:r w:rsidRPr="003D1EB9">
        <w:rPr>
          <w:rFonts w:ascii="Times New Roman" w:hAnsi="Times New Roman"/>
          <w:noProof/>
          <w:sz w:val="24"/>
          <w:szCs w:val="24"/>
          <w:lang w:val="es-ES" w:eastAsia="es-ES"/>
        </w:rPr>
        <w:drawing>
          <wp:anchor distT="0" distB="0" distL="114300" distR="114300" simplePos="0" relativeHeight="251659264" behindDoc="1" locked="0" layoutInCell="1" allowOverlap="1" wp14:anchorId="54D2B23C" wp14:editId="320C96B1">
            <wp:simplePos x="0" y="0"/>
            <wp:positionH relativeFrom="margin">
              <wp:posOffset>-680085</wp:posOffset>
            </wp:positionH>
            <wp:positionV relativeFrom="margin">
              <wp:posOffset>-128905</wp:posOffset>
            </wp:positionV>
            <wp:extent cx="2514600" cy="1043940"/>
            <wp:effectExtent l="0" t="0" r="0" b="3810"/>
            <wp:wrapNone/>
            <wp:docPr id="2" name="Imagen 2" descr="Macintosh HD:Users:Alberto:Desktop:Logo-car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lberto:Desktop:Logo-carta.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14600" cy="10439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D1EB9">
        <w:rPr>
          <w:rFonts w:ascii="Times New Roman" w:hAnsi="Times New Roman"/>
          <w:noProof/>
          <w:sz w:val="24"/>
          <w:szCs w:val="24"/>
          <w:lang w:val="es-CR" w:eastAsia="es-CR"/>
        </w:rPr>
        <w:t xml:space="preserve">                                                                                                               </w:t>
      </w:r>
      <w:r w:rsidRPr="003D1EB9">
        <w:rPr>
          <w:rFonts w:ascii="Times New Roman" w:hAnsi="Times New Roman"/>
          <w:noProof/>
          <w:sz w:val="24"/>
          <w:szCs w:val="24"/>
          <w:lang w:val="es-ES" w:eastAsia="es-ES"/>
        </w:rPr>
        <w:drawing>
          <wp:inline distT="0" distB="0" distL="0" distR="0" wp14:anchorId="27FDD78C" wp14:editId="4751D25E">
            <wp:extent cx="971430" cy="668738"/>
            <wp:effectExtent l="0" t="0" r="63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50382" cy="723089"/>
                    </a:xfrm>
                    <a:prstGeom prst="rect">
                      <a:avLst/>
                    </a:prstGeom>
                    <a:noFill/>
                    <a:ln>
                      <a:noFill/>
                    </a:ln>
                  </pic:spPr>
                </pic:pic>
              </a:graphicData>
            </a:graphic>
          </wp:inline>
        </w:drawing>
      </w:r>
    </w:p>
    <w:p w14:paraId="652F79AA" w14:textId="77777777" w:rsidR="00862398" w:rsidRPr="003D1EB9" w:rsidRDefault="00862398" w:rsidP="00862398">
      <w:pPr>
        <w:spacing w:after="0"/>
        <w:jc w:val="both"/>
        <w:rPr>
          <w:rFonts w:ascii="Times New Roman" w:hAnsi="Times New Roman"/>
          <w:b/>
          <w:sz w:val="24"/>
          <w:szCs w:val="24"/>
        </w:rPr>
      </w:pPr>
    </w:p>
    <w:p w14:paraId="695B68AA" w14:textId="77777777" w:rsidR="00862398" w:rsidRPr="003D1EB9" w:rsidRDefault="00862398" w:rsidP="00862398">
      <w:pPr>
        <w:spacing w:after="0"/>
        <w:jc w:val="both"/>
        <w:rPr>
          <w:rFonts w:ascii="Times New Roman" w:hAnsi="Times New Roman"/>
          <w:b/>
          <w:sz w:val="24"/>
          <w:szCs w:val="24"/>
        </w:rPr>
      </w:pPr>
    </w:p>
    <w:p w14:paraId="72CB2FE6" w14:textId="77777777" w:rsidR="00862398" w:rsidRPr="003D1EB9" w:rsidRDefault="00862398" w:rsidP="00862398">
      <w:pPr>
        <w:spacing w:after="0"/>
        <w:jc w:val="center"/>
        <w:rPr>
          <w:rFonts w:ascii="Times New Roman" w:hAnsi="Times New Roman"/>
          <w:b/>
          <w:sz w:val="24"/>
          <w:szCs w:val="24"/>
        </w:rPr>
      </w:pPr>
      <w:r w:rsidRPr="003D1EB9">
        <w:rPr>
          <w:rFonts w:ascii="Times New Roman" w:hAnsi="Times New Roman"/>
          <w:b/>
          <w:sz w:val="24"/>
          <w:szCs w:val="24"/>
        </w:rPr>
        <w:t>UNIVERSIDAD NACIONAL</w:t>
      </w:r>
    </w:p>
    <w:p w14:paraId="77F98B34" w14:textId="77777777" w:rsidR="00862398" w:rsidRPr="003D1EB9" w:rsidRDefault="00862398" w:rsidP="00862398">
      <w:pPr>
        <w:spacing w:after="0"/>
        <w:jc w:val="center"/>
        <w:rPr>
          <w:rFonts w:ascii="Times New Roman" w:hAnsi="Times New Roman"/>
          <w:b/>
          <w:sz w:val="24"/>
          <w:szCs w:val="24"/>
        </w:rPr>
      </w:pPr>
      <w:r w:rsidRPr="003D1EB9">
        <w:rPr>
          <w:rFonts w:ascii="Times New Roman" w:hAnsi="Times New Roman"/>
          <w:b/>
          <w:sz w:val="24"/>
          <w:szCs w:val="24"/>
        </w:rPr>
        <w:t>FACULTAD DE CIENCIAS SOCIALES</w:t>
      </w:r>
    </w:p>
    <w:p w14:paraId="3B5E4573" w14:textId="77777777" w:rsidR="00862398" w:rsidRPr="003D1EB9" w:rsidRDefault="00862398" w:rsidP="00862398">
      <w:pPr>
        <w:spacing w:after="0"/>
        <w:jc w:val="center"/>
        <w:rPr>
          <w:rFonts w:ascii="Times New Roman" w:hAnsi="Times New Roman"/>
          <w:b/>
          <w:sz w:val="24"/>
          <w:szCs w:val="24"/>
        </w:rPr>
      </w:pPr>
      <w:r w:rsidRPr="003D1EB9">
        <w:rPr>
          <w:rFonts w:ascii="Times New Roman" w:hAnsi="Times New Roman"/>
          <w:b/>
          <w:sz w:val="24"/>
          <w:szCs w:val="24"/>
        </w:rPr>
        <w:t>INSTITUTO DE ESTUDIOS SOCIALES EN POBLACION –IDESPO</w:t>
      </w:r>
    </w:p>
    <w:p w14:paraId="2A9B147C" w14:textId="77777777" w:rsidR="00862398" w:rsidRPr="003D1EB9" w:rsidRDefault="00862398" w:rsidP="00862398">
      <w:pPr>
        <w:spacing w:after="0"/>
        <w:jc w:val="center"/>
        <w:rPr>
          <w:rFonts w:ascii="Times New Roman" w:hAnsi="Times New Roman"/>
          <w:sz w:val="24"/>
          <w:szCs w:val="24"/>
        </w:rPr>
      </w:pPr>
      <w:r w:rsidRPr="003D1EB9">
        <w:rPr>
          <w:rFonts w:ascii="Times New Roman" w:hAnsi="Times New Roman"/>
          <w:b/>
          <w:sz w:val="24"/>
          <w:szCs w:val="24"/>
        </w:rPr>
        <w:t>CONSEJO NACIONAL DE PERSONAS CON DISCAPACIDAD-CONAPDIS</w:t>
      </w:r>
    </w:p>
    <w:p w14:paraId="1A6DAC5F" w14:textId="77777777" w:rsidR="00862398" w:rsidRPr="003D1EB9" w:rsidRDefault="00862398" w:rsidP="00862398">
      <w:pPr>
        <w:tabs>
          <w:tab w:val="left" w:pos="4994"/>
        </w:tabs>
        <w:spacing w:after="0"/>
        <w:jc w:val="both"/>
        <w:rPr>
          <w:rFonts w:ascii="Times New Roman" w:hAnsi="Times New Roman"/>
          <w:sz w:val="24"/>
          <w:szCs w:val="24"/>
        </w:rPr>
      </w:pPr>
    </w:p>
    <w:p w14:paraId="7C7A6B62" w14:textId="77777777" w:rsidR="00862398" w:rsidRPr="003D1EB9" w:rsidRDefault="00862398" w:rsidP="00862398">
      <w:pPr>
        <w:tabs>
          <w:tab w:val="left" w:pos="4994"/>
        </w:tabs>
        <w:spacing w:after="0"/>
        <w:jc w:val="both"/>
        <w:rPr>
          <w:rFonts w:ascii="Times New Roman" w:hAnsi="Times New Roman"/>
          <w:sz w:val="24"/>
          <w:szCs w:val="24"/>
        </w:rPr>
      </w:pPr>
    </w:p>
    <w:p w14:paraId="7F769B9D" w14:textId="77777777" w:rsidR="00862398" w:rsidRPr="003D1EB9" w:rsidRDefault="00862398" w:rsidP="00862398">
      <w:pPr>
        <w:spacing w:after="0"/>
        <w:jc w:val="both"/>
        <w:rPr>
          <w:rFonts w:ascii="Times New Roman" w:hAnsi="Times New Roman"/>
          <w:sz w:val="24"/>
          <w:szCs w:val="24"/>
        </w:rPr>
      </w:pPr>
    </w:p>
    <w:p w14:paraId="043CD08C" w14:textId="77777777" w:rsidR="00862398" w:rsidRPr="003D1EB9" w:rsidRDefault="00862398" w:rsidP="00862398">
      <w:pPr>
        <w:spacing w:after="0"/>
        <w:jc w:val="both"/>
        <w:rPr>
          <w:rFonts w:ascii="Times New Roman" w:hAnsi="Times New Roman"/>
          <w:sz w:val="24"/>
          <w:szCs w:val="24"/>
        </w:rPr>
      </w:pPr>
    </w:p>
    <w:p w14:paraId="2C193DBD" w14:textId="77777777" w:rsidR="00862398" w:rsidRPr="003D1EB9" w:rsidRDefault="00862398" w:rsidP="00862398">
      <w:pPr>
        <w:spacing w:after="0"/>
        <w:jc w:val="both"/>
        <w:rPr>
          <w:rFonts w:ascii="Times New Roman" w:hAnsi="Times New Roman"/>
          <w:sz w:val="24"/>
          <w:szCs w:val="24"/>
        </w:rPr>
      </w:pPr>
    </w:p>
    <w:p w14:paraId="5F623BF2" w14:textId="77777777" w:rsidR="00862398" w:rsidRPr="003D1EB9" w:rsidRDefault="00862398" w:rsidP="00862398">
      <w:pPr>
        <w:spacing w:after="0"/>
        <w:jc w:val="center"/>
        <w:rPr>
          <w:rFonts w:ascii="Times New Roman" w:hAnsi="Times New Roman"/>
          <w:b/>
          <w:sz w:val="24"/>
          <w:szCs w:val="24"/>
        </w:rPr>
      </w:pPr>
    </w:p>
    <w:p w14:paraId="56A2AD45" w14:textId="77777777" w:rsidR="00862398" w:rsidRPr="003D1EB9" w:rsidRDefault="00862398" w:rsidP="00862398">
      <w:pPr>
        <w:spacing w:after="0"/>
        <w:jc w:val="center"/>
        <w:rPr>
          <w:rFonts w:ascii="Times New Roman" w:hAnsi="Times New Roman"/>
          <w:b/>
          <w:sz w:val="24"/>
          <w:szCs w:val="24"/>
        </w:rPr>
      </w:pPr>
      <w:r w:rsidRPr="003D1EB9">
        <w:rPr>
          <w:rFonts w:ascii="Times New Roman" w:hAnsi="Times New Roman"/>
          <w:b/>
          <w:sz w:val="24"/>
          <w:szCs w:val="24"/>
        </w:rPr>
        <w:t xml:space="preserve">INFORME FINAL </w:t>
      </w:r>
    </w:p>
    <w:p w14:paraId="39DE21A9" w14:textId="77777777" w:rsidR="00862398" w:rsidRPr="003D1EB9" w:rsidRDefault="00862398" w:rsidP="00862398">
      <w:pPr>
        <w:spacing w:after="0"/>
        <w:jc w:val="center"/>
        <w:rPr>
          <w:rFonts w:ascii="Times New Roman" w:hAnsi="Times New Roman"/>
          <w:b/>
          <w:sz w:val="24"/>
          <w:szCs w:val="24"/>
        </w:rPr>
      </w:pPr>
    </w:p>
    <w:p w14:paraId="19BE11F6" w14:textId="77777777" w:rsidR="00862398" w:rsidRPr="003D1EB9" w:rsidRDefault="00862398" w:rsidP="00862398">
      <w:pPr>
        <w:spacing w:after="0"/>
        <w:jc w:val="center"/>
        <w:rPr>
          <w:rFonts w:ascii="Times New Roman" w:hAnsi="Times New Roman"/>
          <w:b/>
          <w:sz w:val="24"/>
          <w:szCs w:val="24"/>
        </w:rPr>
      </w:pPr>
    </w:p>
    <w:p w14:paraId="2BC3BB5F" w14:textId="77777777" w:rsidR="00862398" w:rsidRPr="003D1EB9" w:rsidRDefault="00862398" w:rsidP="00862398">
      <w:pPr>
        <w:spacing w:after="0"/>
        <w:jc w:val="center"/>
        <w:rPr>
          <w:rFonts w:ascii="Times New Roman" w:hAnsi="Times New Roman"/>
          <w:b/>
          <w:sz w:val="24"/>
          <w:szCs w:val="24"/>
        </w:rPr>
      </w:pPr>
    </w:p>
    <w:p w14:paraId="0EF7FD69" w14:textId="77777777" w:rsidR="00862398" w:rsidRPr="003D1EB9" w:rsidRDefault="00862398" w:rsidP="00862398">
      <w:pPr>
        <w:spacing w:after="0"/>
        <w:jc w:val="center"/>
        <w:rPr>
          <w:rFonts w:ascii="Times New Roman" w:hAnsi="Times New Roman"/>
          <w:b/>
          <w:sz w:val="24"/>
          <w:szCs w:val="24"/>
        </w:rPr>
      </w:pPr>
      <w:r w:rsidRPr="003D1EB9">
        <w:rPr>
          <w:rFonts w:ascii="Times New Roman" w:hAnsi="Times New Roman"/>
          <w:b/>
          <w:sz w:val="24"/>
          <w:szCs w:val="24"/>
        </w:rPr>
        <w:t>CONTRATACIÓN DE SERVICIOS PARA LA CONSTRUCCIÓN DE UNA PROPUESTA DE AGENDA DE INVESTIGACIÓN SOBRE DISCAPACIDAD Y ESTUDIO DE LOS PERFILES DE INVESTIGADORES SOBRE DISCAPACIDAD EN LAS UNIVERSIDADES ESTATALES</w:t>
      </w:r>
    </w:p>
    <w:p w14:paraId="5AC16D13" w14:textId="77777777" w:rsidR="00862398" w:rsidRPr="003D1EB9" w:rsidRDefault="00862398" w:rsidP="00862398">
      <w:pPr>
        <w:spacing w:after="0"/>
        <w:jc w:val="center"/>
        <w:rPr>
          <w:rFonts w:ascii="Times New Roman" w:hAnsi="Times New Roman"/>
          <w:b/>
          <w:sz w:val="24"/>
          <w:szCs w:val="24"/>
        </w:rPr>
      </w:pPr>
    </w:p>
    <w:p w14:paraId="49825A21" w14:textId="77777777" w:rsidR="00862398" w:rsidRPr="003D1EB9" w:rsidRDefault="00862398" w:rsidP="00862398">
      <w:pPr>
        <w:spacing w:after="0"/>
        <w:jc w:val="center"/>
        <w:rPr>
          <w:rFonts w:ascii="Times New Roman" w:hAnsi="Times New Roman"/>
          <w:b/>
          <w:sz w:val="24"/>
          <w:szCs w:val="24"/>
        </w:rPr>
      </w:pPr>
    </w:p>
    <w:p w14:paraId="28C870DE" w14:textId="77777777" w:rsidR="00862398" w:rsidRPr="003D1EB9" w:rsidRDefault="00862398" w:rsidP="00862398">
      <w:pPr>
        <w:spacing w:after="0"/>
        <w:jc w:val="center"/>
        <w:rPr>
          <w:rFonts w:ascii="Times New Roman" w:hAnsi="Times New Roman"/>
          <w:b/>
          <w:sz w:val="24"/>
          <w:szCs w:val="24"/>
        </w:rPr>
      </w:pPr>
    </w:p>
    <w:p w14:paraId="2C9EB610" w14:textId="77777777" w:rsidR="00862398" w:rsidRPr="003D1EB9" w:rsidRDefault="00862398" w:rsidP="00862398">
      <w:pPr>
        <w:spacing w:after="0"/>
        <w:jc w:val="center"/>
        <w:rPr>
          <w:rFonts w:ascii="Times New Roman" w:hAnsi="Times New Roman"/>
          <w:b/>
          <w:sz w:val="24"/>
          <w:szCs w:val="24"/>
        </w:rPr>
      </w:pPr>
    </w:p>
    <w:p w14:paraId="5FBB4D3E" w14:textId="77777777" w:rsidR="00862398" w:rsidRPr="003D1EB9" w:rsidRDefault="00862398" w:rsidP="00862398">
      <w:pPr>
        <w:spacing w:after="0"/>
        <w:jc w:val="center"/>
        <w:rPr>
          <w:rFonts w:ascii="Times New Roman" w:hAnsi="Times New Roman"/>
          <w:b/>
          <w:sz w:val="24"/>
          <w:szCs w:val="24"/>
        </w:rPr>
      </w:pPr>
      <w:r w:rsidRPr="003D1EB9">
        <w:rPr>
          <w:rFonts w:ascii="Times New Roman" w:hAnsi="Times New Roman"/>
          <w:b/>
          <w:sz w:val="24"/>
          <w:szCs w:val="24"/>
        </w:rPr>
        <w:t>COORDINACIÓN: GUILLERMO ACUÑA GONZÁLEZ</w:t>
      </w:r>
    </w:p>
    <w:p w14:paraId="2F8F1DAA" w14:textId="77777777" w:rsidR="00862398" w:rsidRPr="003D1EB9" w:rsidRDefault="00862398" w:rsidP="00862398">
      <w:pPr>
        <w:spacing w:after="0"/>
        <w:jc w:val="center"/>
        <w:rPr>
          <w:rFonts w:ascii="Times New Roman" w:hAnsi="Times New Roman"/>
          <w:b/>
          <w:sz w:val="24"/>
          <w:szCs w:val="24"/>
        </w:rPr>
      </w:pPr>
      <w:r w:rsidRPr="003D1EB9">
        <w:rPr>
          <w:rFonts w:ascii="Times New Roman" w:hAnsi="Times New Roman"/>
          <w:b/>
          <w:sz w:val="24"/>
          <w:szCs w:val="24"/>
        </w:rPr>
        <w:t>SUB-COORDINACIÓN: MARÍA JOSÉ UREÑA NARANJO</w:t>
      </w:r>
    </w:p>
    <w:p w14:paraId="2071C9F1" w14:textId="77777777" w:rsidR="00862398" w:rsidRPr="003D1EB9" w:rsidRDefault="00862398" w:rsidP="00862398">
      <w:pPr>
        <w:spacing w:after="0"/>
        <w:jc w:val="center"/>
        <w:rPr>
          <w:rFonts w:ascii="Times New Roman" w:hAnsi="Times New Roman"/>
          <w:b/>
          <w:sz w:val="24"/>
          <w:szCs w:val="24"/>
        </w:rPr>
      </w:pPr>
      <w:r w:rsidRPr="003D1EB9">
        <w:rPr>
          <w:rFonts w:ascii="Times New Roman" w:hAnsi="Times New Roman"/>
          <w:b/>
          <w:sz w:val="24"/>
          <w:szCs w:val="24"/>
        </w:rPr>
        <w:t>ASISTENTE ACADÉMICA: MONICA ULLOA GÓMEZ</w:t>
      </w:r>
    </w:p>
    <w:p w14:paraId="485CEB75" w14:textId="77777777" w:rsidR="00862398" w:rsidRPr="003D1EB9" w:rsidRDefault="00862398" w:rsidP="00862398">
      <w:pPr>
        <w:spacing w:after="0"/>
        <w:jc w:val="center"/>
        <w:rPr>
          <w:rFonts w:ascii="Times New Roman" w:hAnsi="Times New Roman"/>
          <w:sz w:val="24"/>
          <w:szCs w:val="24"/>
        </w:rPr>
      </w:pPr>
    </w:p>
    <w:p w14:paraId="2FC1B73B" w14:textId="77777777" w:rsidR="00862398" w:rsidRPr="003D1EB9" w:rsidRDefault="00862398" w:rsidP="00862398">
      <w:pPr>
        <w:spacing w:after="0"/>
        <w:jc w:val="center"/>
        <w:rPr>
          <w:rFonts w:ascii="Times New Roman" w:hAnsi="Times New Roman"/>
          <w:sz w:val="24"/>
          <w:szCs w:val="24"/>
        </w:rPr>
      </w:pPr>
    </w:p>
    <w:p w14:paraId="359F101A" w14:textId="77777777" w:rsidR="00862398" w:rsidRPr="003D1EB9" w:rsidRDefault="00862398" w:rsidP="00862398">
      <w:pPr>
        <w:spacing w:after="0"/>
        <w:jc w:val="center"/>
        <w:rPr>
          <w:rFonts w:ascii="Times New Roman" w:hAnsi="Times New Roman"/>
          <w:sz w:val="24"/>
          <w:szCs w:val="24"/>
        </w:rPr>
      </w:pPr>
    </w:p>
    <w:p w14:paraId="32397BBB" w14:textId="77777777" w:rsidR="00862398" w:rsidRPr="003D1EB9" w:rsidRDefault="00862398" w:rsidP="00862398">
      <w:pPr>
        <w:spacing w:after="0"/>
        <w:jc w:val="center"/>
        <w:rPr>
          <w:rFonts w:ascii="Times New Roman" w:hAnsi="Times New Roman"/>
          <w:sz w:val="24"/>
          <w:szCs w:val="24"/>
        </w:rPr>
      </w:pPr>
    </w:p>
    <w:p w14:paraId="624C76F2" w14:textId="77777777" w:rsidR="00CD55B5" w:rsidRDefault="00862398" w:rsidP="00862398">
      <w:pPr>
        <w:jc w:val="center"/>
        <w:rPr>
          <w:rFonts w:ascii="Times New Roman" w:hAnsi="Times New Roman"/>
          <w:b/>
          <w:sz w:val="24"/>
          <w:szCs w:val="24"/>
        </w:rPr>
      </w:pPr>
      <w:r w:rsidRPr="003D1EB9">
        <w:rPr>
          <w:rFonts w:ascii="Times New Roman" w:hAnsi="Times New Roman"/>
          <w:b/>
          <w:sz w:val="24"/>
          <w:szCs w:val="24"/>
        </w:rPr>
        <w:t>DICIEMBRE, 2018</w:t>
      </w:r>
    </w:p>
    <w:p w14:paraId="1EA43D94" w14:textId="77777777" w:rsidR="00AE2AAC" w:rsidRDefault="00AE2AAC" w:rsidP="00862398">
      <w:pPr>
        <w:jc w:val="center"/>
        <w:rPr>
          <w:rFonts w:ascii="Times New Roman" w:hAnsi="Times New Roman"/>
          <w:b/>
          <w:sz w:val="24"/>
          <w:szCs w:val="24"/>
        </w:rPr>
      </w:pPr>
    </w:p>
    <w:p w14:paraId="1DDB13FC" w14:textId="77777777" w:rsidR="00AE2AAC" w:rsidRPr="003D1EB9" w:rsidRDefault="00AE2AAC" w:rsidP="00862398">
      <w:pPr>
        <w:jc w:val="center"/>
        <w:rPr>
          <w:rFonts w:ascii="Times New Roman" w:hAnsi="Times New Roman"/>
          <w:b/>
          <w:sz w:val="24"/>
          <w:szCs w:val="24"/>
        </w:rPr>
      </w:pPr>
    </w:p>
    <w:sdt>
      <w:sdtPr>
        <w:rPr>
          <w:rFonts w:ascii="Times New Roman" w:eastAsia="Calibri" w:hAnsi="Times New Roman" w:cs="Times New Roman"/>
          <w:color w:val="auto"/>
          <w:sz w:val="24"/>
          <w:szCs w:val="24"/>
          <w:lang w:val="es-ES" w:eastAsia="en-US"/>
        </w:rPr>
        <w:id w:val="1177997304"/>
        <w:docPartObj>
          <w:docPartGallery w:val="Table of Contents"/>
          <w:docPartUnique/>
        </w:docPartObj>
      </w:sdtPr>
      <w:sdtEndPr>
        <w:rPr>
          <w:b/>
          <w:bCs/>
        </w:rPr>
      </w:sdtEndPr>
      <w:sdtContent>
        <w:p w14:paraId="2A7BFCBB" w14:textId="77777777" w:rsidR="00360674" w:rsidRPr="003D1EB9" w:rsidRDefault="00360674" w:rsidP="00360674">
          <w:pPr>
            <w:pStyle w:val="TtuloTDC"/>
            <w:spacing w:line="720" w:lineRule="auto"/>
            <w:jc w:val="both"/>
            <w:rPr>
              <w:rFonts w:ascii="Times New Roman" w:hAnsi="Times New Roman" w:cs="Times New Roman"/>
              <w:b/>
              <w:color w:val="auto"/>
              <w:sz w:val="24"/>
              <w:szCs w:val="24"/>
            </w:rPr>
          </w:pPr>
          <w:r w:rsidRPr="003D1EB9">
            <w:rPr>
              <w:rFonts w:ascii="Times New Roman" w:hAnsi="Times New Roman" w:cs="Times New Roman"/>
              <w:b/>
              <w:color w:val="auto"/>
              <w:sz w:val="24"/>
              <w:szCs w:val="24"/>
              <w:lang w:val="es-ES"/>
            </w:rPr>
            <w:t>Contenido</w:t>
          </w:r>
        </w:p>
        <w:p w14:paraId="190AE17E" w14:textId="77777777" w:rsidR="006D199F" w:rsidRDefault="00360674">
          <w:pPr>
            <w:pStyle w:val="TDC1"/>
            <w:tabs>
              <w:tab w:val="right" w:leader="dot" w:pos="8828"/>
            </w:tabs>
            <w:rPr>
              <w:rFonts w:asciiTheme="minorHAnsi" w:eastAsiaTheme="minorEastAsia" w:hAnsiTheme="minorHAnsi" w:cstheme="minorBidi"/>
              <w:noProof/>
              <w:sz w:val="24"/>
              <w:szCs w:val="24"/>
              <w:lang w:val="es-ES_tradnl" w:eastAsia="ja-JP"/>
            </w:rPr>
          </w:pPr>
          <w:r w:rsidRPr="003D1EB9">
            <w:rPr>
              <w:rFonts w:ascii="Times New Roman" w:hAnsi="Times New Roman"/>
              <w:bCs/>
              <w:sz w:val="24"/>
              <w:szCs w:val="24"/>
              <w:lang w:val="es-ES"/>
            </w:rPr>
            <w:fldChar w:fldCharType="begin"/>
          </w:r>
          <w:r w:rsidRPr="003D1EB9">
            <w:rPr>
              <w:rFonts w:ascii="Times New Roman" w:hAnsi="Times New Roman"/>
              <w:bCs/>
              <w:sz w:val="24"/>
              <w:szCs w:val="24"/>
              <w:lang w:val="es-ES"/>
            </w:rPr>
            <w:instrText xml:space="preserve"> TOC \o "1-3" \h \z \u </w:instrText>
          </w:r>
          <w:r w:rsidRPr="003D1EB9">
            <w:rPr>
              <w:rFonts w:ascii="Times New Roman" w:hAnsi="Times New Roman"/>
              <w:bCs/>
              <w:sz w:val="24"/>
              <w:szCs w:val="24"/>
              <w:lang w:val="es-ES"/>
            </w:rPr>
            <w:fldChar w:fldCharType="separate"/>
          </w:r>
          <w:r w:rsidR="006D199F" w:rsidRPr="004668E3">
            <w:rPr>
              <w:rFonts w:ascii="Times New Roman" w:eastAsia="Times New Roman" w:hAnsi="Times New Roman"/>
              <w:b/>
              <w:noProof/>
              <w:lang w:val="es-ES"/>
            </w:rPr>
            <w:t>Equipo de trabajo:</w:t>
          </w:r>
          <w:r w:rsidR="006D199F">
            <w:rPr>
              <w:noProof/>
            </w:rPr>
            <w:tab/>
          </w:r>
          <w:r w:rsidR="006D199F">
            <w:rPr>
              <w:noProof/>
            </w:rPr>
            <w:fldChar w:fldCharType="begin"/>
          </w:r>
          <w:r w:rsidR="006D199F">
            <w:rPr>
              <w:noProof/>
            </w:rPr>
            <w:instrText xml:space="preserve"> PAGEREF _Toc405220979 \h </w:instrText>
          </w:r>
          <w:r w:rsidR="006D199F">
            <w:rPr>
              <w:noProof/>
            </w:rPr>
          </w:r>
          <w:r w:rsidR="006D199F">
            <w:rPr>
              <w:noProof/>
            </w:rPr>
            <w:fldChar w:fldCharType="separate"/>
          </w:r>
          <w:r w:rsidR="006D199F">
            <w:rPr>
              <w:noProof/>
            </w:rPr>
            <w:t>2</w:t>
          </w:r>
          <w:r w:rsidR="006D199F">
            <w:rPr>
              <w:noProof/>
            </w:rPr>
            <w:fldChar w:fldCharType="end"/>
          </w:r>
        </w:p>
        <w:p w14:paraId="5179656E" w14:textId="77777777" w:rsidR="006D199F" w:rsidRDefault="006D199F">
          <w:pPr>
            <w:pStyle w:val="TDC1"/>
            <w:tabs>
              <w:tab w:val="right" w:leader="dot" w:pos="8828"/>
            </w:tabs>
            <w:rPr>
              <w:rFonts w:asciiTheme="minorHAnsi" w:eastAsiaTheme="minorEastAsia" w:hAnsiTheme="minorHAnsi" w:cstheme="minorBidi"/>
              <w:noProof/>
              <w:sz w:val="24"/>
              <w:szCs w:val="24"/>
              <w:lang w:val="es-ES_tradnl" w:eastAsia="ja-JP"/>
            </w:rPr>
          </w:pPr>
          <w:r w:rsidRPr="004668E3">
            <w:rPr>
              <w:rFonts w:ascii="Times New Roman" w:eastAsia="Times New Roman" w:hAnsi="Times New Roman"/>
              <w:b/>
              <w:noProof/>
              <w:lang w:val="es-ES"/>
            </w:rPr>
            <w:t>Equipo de apoyo en trabajo de campo:</w:t>
          </w:r>
          <w:r>
            <w:rPr>
              <w:noProof/>
            </w:rPr>
            <w:tab/>
          </w:r>
          <w:r>
            <w:rPr>
              <w:noProof/>
            </w:rPr>
            <w:fldChar w:fldCharType="begin"/>
          </w:r>
          <w:r>
            <w:rPr>
              <w:noProof/>
            </w:rPr>
            <w:instrText xml:space="preserve"> PAGEREF _Toc405220980 \h </w:instrText>
          </w:r>
          <w:r>
            <w:rPr>
              <w:noProof/>
            </w:rPr>
          </w:r>
          <w:r>
            <w:rPr>
              <w:noProof/>
            </w:rPr>
            <w:fldChar w:fldCharType="separate"/>
          </w:r>
          <w:r>
            <w:rPr>
              <w:noProof/>
            </w:rPr>
            <w:t>2</w:t>
          </w:r>
          <w:r>
            <w:rPr>
              <w:noProof/>
            </w:rPr>
            <w:fldChar w:fldCharType="end"/>
          </w:r>
        </w:p>
        <w:p w14:paraId="393511D1" w14:textId="77777777" w:rsidR="006D199F" w:rsidRDefault="006D199F">
          <w:pPr>
            <w:pStyle w:val="TDC1"/>
            <w:tabs>
              <w:tab w:val="right" w:leader="dot" w:pos="8828"/>
            </w:tabs>
            <w:rPr>
              <w:rFonts w:asciiTheme="minorHAnsi" w:eastAsiaTheme="minorEastAsia" w:hAnsiTheme="minorHAnsi" w:cstheme="minorBidi"/>
              <w:noProof/>
              <w:sz w:val="24"/>
              <w:szCs w:val="24"/>
              <w:lang w:val="es-ES_tradnl" w:eastAsia="ja-JP"/>
            </w:rPr>
          </w:pPr>
          <w:r w:rsidRPr="004668E3">
            <w:rPr>
              <w:rFonts w:ascii="Times New Roman" w:hAnsi="Times New Roman"/>
              <w:b/>
              <w:noProof/>
            </w:rPr>
            <w:t>Presentación</w:t>
          </w:r>
          <w:r>
            <w:rPr>
              <w:noProof/>
            </w:rPr>
            <w:tab/>
          </w:r>
          <w:r>
            <w:rPr>
              <w:noProof/>
            </w:rPr>
            <w:fldChar w:fldCharType="begin"/>
          </w:r>
          <w:r>
            <w:rPr>
              <w:noProof/>
            </w:rPr>
            <w:instrText xml:space="preserve"> PAGEREF _Toc405220981 \h </w:instrText>
          </w:r>
          <w:r>
            <w:rPr>
              <w:noProof/>
            </w:rPr>
          </w:r>
          <w:r>
            <w:rPr>
              <w:noProof/>
            </w:rPr>
            <w:fldChar w:fldCharType="separate"/>
          </w:r>
          <w:r>
            <w:rPr>
              <w:noProof/>
            </w:rPr>
            <w:t>3</w:t>
          </w:r>
          <w:r>
            <w:rPr>
              <w:noProof/>
            </w:rPr>
            <w:fldChar w:fldCharType="end"/>
          </w:r>
        </w:p>
        <w:p w14:paraId="43F94522" w14:textId="77777777" w:rsidR="006D199F" w:rsidRDefault="006D199F">
          <w:pPr>
            <w:pStyle w:val="TDC1"/>
            <w:tabs>
              <w:tab w:val="right" w:leader="dot" w:pos="8828"/>
            </w:tabs>
            <w:rPr>
              <w:rFonts w:asciiTheme="minorHAnsi" w:eastAsiaTheme="minorEastAsia" w:hAnsiTheme="minorHAnsi" w:cstheme="minorBidi"/>
              <w:noProof/>
              <w:sz w:val="24"/>
              <w:szCs w:val="24"/>
              <w:lang w:val="es-ES_tradnl" w:eastAsia="ja-JP"/>
            </w:rPr>
          </w:pPr>
          <w:r w:rsidRPr="004668E3">
            <w:rPr>
              <w:rFonts w:ascii="Times New Roman" w:hAnsi="Times New Roman"/>
              <w:b/>
              <w:noProof/>
            </w:rPr>
            <w:t>Introducción</w:t>
          </w:r>
          <w:r>
            <w:rPr>
              <w:noProof/>
            </w:rPr>
            <w:tab/>
          </w:r>
          <w:r>
            <w:rPr>
              <w:noProof/>
            </w:rPr>
            <w:fldChar w:fldCharType="begin"/>
          </w:r>
          <w:r>
            <w:rPr>
              <w:noProof/>
            </w:rPr>
            <w:instrText xml:space="preserve"> PAGEREF _Toc405220982 \h </w:instrText>
          </w:r>
          <w:r>
            <w:rPr>
              <w:noProof/>
            </w:rPr>
          </w:r>
          <w:r>
            <w:rPr>
              <w:noProof/>
            </w:rPr>
            <w:fldChar w:fldCharType="separate"/>
          </w:r>
          <w:r>
            <w:rPr>
              <w:noProof/>
            </w:rPr>
            <w:t>4</w:t>
          </w:r>
          <w:r>
            <w:rPr>
              <w:noProof/>
            </w:rPr>
            <w:fldChar w:fldCharType="end"/>
          </w:r>
        </w:p>
        <w:p w14:paraId="4CDE0AC2" w14:textId="77777777" w:rsidR="006D199F" w:rsidRDefault="006D199F">
          <w:pPr>
            <w:pStyle w:val="TDC1"/>
            <w:tabs>
              <w:tab w:val="left" w:pos="405"/>
              <w:tab w:val="right" w:leader="dot" w:pos="8828"/>
            </w:tabs>
            <w:rPr>
              <w:rFonts w:asciiTheme="minorHAnsi" w:eastAsiaTheme="minorEastAsia" w:hAnsiTheme="minorHAnsi" w:cstheme="minorBidi"/>
              <w:noProof/>
              <w:sz w:val="24"/>
              <w:szCs w:val="24"/>
              <w:lang w:val="es-ES_tradnl" w:eastAsia="ja-JP"/>
            </w:rPr>
          </w:pPr>
          <w:r w:rsidRPr="004668E3">
            <w:rPr>
              <w:rFonts w:ascii="Times New Roman" w:eastAsia="Times New Roman" w:hAnsi="Times New Roman"/>
              <w:b/>
              <w:noProof/>
              <w:color w:val="222222"/>
              <w:lang w:val="es-CR" w:eastAsia="es-CR"/>
            </w:rPr>
            <w:t>1.</w:t>
          </w:r>
          <w:r>
            <w:rPr>
              <w:rFonts w:asciiTheme="minorHAnsi" w:eastAsiaTheme="minorEastAsia" w:hAnsiTheme="minorHAnsi" w:cstheme="minorBidi"/>
              <w:noProof/>
              <w:sz w:val="24"/>
              <w:szCs w:val="24"/>
              <w:lang w:val="es-ES_tradnl" w:eastAsia="ja-JP"/>
            </w:rPr>
            <w:tab/>
          </w:r>
          <w:r w:rsidRPr="004668E3">
            <w:rPr>
              <w:rFonts w:ascii="Times New Roman" w:eastAsia="Times New Roman" w:hAnsi="Times New Roman"/>
              <w:b/>
              <w:noProof/>
              <w:lang w:val="es-CR" w:eastAsia="es-CR"/>
            </w:rPr>
            <w:t>Metodología</w:t>
          </w:r>
          <w:r>
            <w:rPr>
              <w:noProof/>
            </w:rPr>
            <w:tab/>
          </w:r>
          <w:r>
            <w:rPr>
              <w:noProof/>
            </w:rPr>
            <w:fldChar w:fldCharType="begin"/>
          </w:r>
          <w:r>
            <w:rPr>
              <w:noProof/>
            </w:rPr>
            <w:instrText xml:space="preserve"> PAGEREF _Toc405220983 \h </w:instrText>
          </w:r>
          <w:r>
            <w:rPr>
              <w:noProof/>
            </w:rPr>
          </w:r>
          <w:r>
            <w:rPr>
              <w:noProof/>
            </w:rPr>
            <w:fldChar w:fldCharType="separate"/>
          </w:r>
          <w:r>
            <w:rPr>
              <w:noProof/>
            </w:rPr>
            <w:t>7</w:t>
          </w:r>
          <w:r>
            <w:rPr>
              <w:noProof/>
            </w:rPr>
            <w:fldChar w:fldCharType="end"/>
          </w:r>
        </w:p>
        <w:p w14:paraId="7D4F9368" w14:textId="77777777" w:rsidR="006D199F" w:rsidRDefault="006D199F">
          <w:pPr>
            <w:pStyle w:val="TDC2"/>
            <w:tabs>
              <w:tab w:val="left" w:pos="625"/>
              <w:tab w:val="right" w:leader="dot" w:pos="8828"/>
            </w:tabs>
            <w:rPr>
              <w:rFonts w:asciiTheme="minorHAnsi" w:eastAsiaTheme="minorEastAsia" w:hAnsiTheme="minorHAnsi" w:cstheme="minorBidi"/>
              <w:noProof/>
              <w:sz w:val="24"/>
              <w:szCs w:val="24"/>
              <w:lang w:val="es-ES_tradnl" w:eastAsia="ja-JP"/>
            </w:rPr>
          </w:pPr>
          <w:r w:rsidRPr="004668E3">
            <w:rPr>
              <w:rFonts w:ascii="Times New Roman" w:hAnsi="Times New Roman"/>
              <w:noProof/>
            </w:rPr>
            <w:t>1.</w:t>
          </w:r>
          <w:r>
            <w:rPr>
              <w:rFonts w:asciiTheme="minorHAnsi" w:eastAsiaTheme="minorEastAsia" w:hAnsiTheme="minorHAnsi" w:cstheme="minorBidi"/>
              <w:noProof/>
              <w:sz w:val="24"/>
              <w:szCs w:val="24"/>
              <w:lang w:val="es-ES_tradnl" w:eastAsia="ja-JP"/>
            </w:rPr>
            <w:tab/>
          </w:r>
          <w:r w:rsidRPr="004668E3">
            <w:rPr>
              <w:rFonts w:ascii="Times New Roman" w:hAnsi="Times New Roman"/>
              <w:noProof/>
            </w:rPr>
            <w:t>Metodología Propuesta</w:t>
          </w:r>
          <w:r>
            <w:rPr>
              <w:noProof/>
            </w:rPr>
            <w:tab/>
          </w:r>
          <w:r>
            <w:rPr>
              <w:noProof/>
            </w:rPr>
            <w:fldChar w:fldCharType="begin"/>
          </w:r>
          <w:r>
            <w:rPr>
              <w:noProof/>
            </w:rPr>
            <w:instrText xml:space="preserve"> PAGEREF _Toc405220984 \h </w:instrText>
          </w:r>
          <w:r>
            <w:rPr>
              <w:noProof/>
            </w:rPr>
          </w:r>
          <w:r>
            <w:rPr>
              <w:noProof/>
            </w:rPr>
            <w:fldChar w:fldCharType="separate"/>
          </w:r>
          <w:r>
            <w:rPr>
              <w:noProof/>
            </w:rPr>
            <w:t>8</w:t>
          </w:r>
          <w:r>
            <w:rPr>
              <w:noProof/>
            </w:rPr>
            <w:fldChar w:fldCharType="end"/>
          </w:r>
        </w:p>
        <w:p w14:paraId="70D7024D" w14:textId="77777777" w:rsidR="006D199F" w:rsidRDefault="006D199F">
          <w:pPr>
            <w:pStyle w:val="TDC2"/>
            <w:tabs>
              <w:tab w:val="right" w:leader="dot" w:pos="8828"/>
            </w:tabs>
            <w:rPr>
              <w:rFonts w:asciiTheme="minorHAnsi" w:eastAsiaTheme="minorEastAsia" w:hAnsiTheme="minorHAnsi" w:cstheme="minorBidi"/>
              <w:noProof/>
              <w:sz w:val="24"/>
              <w:szCs w:val="24"/>
              <w:lang w:val="es-ES_tradnl" w:eastAsia="ja-JP"/>
            </w:rPr>
          </w:pPr>
          <w:r w:rsidRPr="004668E3">
            <w:rPr>
              <w:rFonts w:ascii="Times New Roman" w:hAnsi="Times New Roman"/>
              <w:noProof/>
            </w:rPr>
            <w:t>2. Metodología implementada</w:t>
          </w:r>
          <w:r>
            <w:rPr>
              <w:noProof/>
            </w:rPr>
            <w:tab/>
          </w:r>
          <w:r>
            <w:rPr>
              <w:noProof/>
            </w:rPr>
            <w:fldChar w:fldCharType="begin"/>
          </w:r>
          <w:r>
            <w:rPr>
              <w:noProof/>
            </w:rPr>
            <w:instrText xml:space="preserve"> PAGEREF _Toc405220985 \h </w:instrText>
          </w:r>
          <w:r>
            <w:rPr>
              <w:noProof/>
            </w:rPr>
          </w:r>
          <w:r>
            <w:rPr>
              <w:noProof/>
            </w:rPr>
            <w:fldChar w:fldCharType="separate"/>
          </w:r>
          <w:r>
            <w:rPr>
              <w:noProof/>
            </w:rPr>
            <w:t>8</w:t>
          </w:r>
          <w:r>
            <w:rPr>
              <w:noProof/>
            </w:rPr>
            <w:fldChar w:fldCharType="end"/>
          </w:r>
        </w:p>
        <w:p w14:paraId="03803831" w14:textId="77777777" w:rsidR="006D199F" w:rsidRDefault="006D199F">
          <w:pPr>
            <w:pStyle w:val="TDC3"/>
            <w:tabs>
              <w:tab w:val="right" w:leader="dot" w:pos="8828"/>
            </w:tabs>
            <w:rPr>
              <w:rFonts w:asciiTheme="minorHAnsi" w:eastAsiaTheme="minorEastAsia" w:hAnsiTheme="minorHAnsi" w:cstheme="minorBidi"/>
              <w:noProof/>
              <w:sz w:val="24"/>
              <w:szCs w:val="24"/>
              <w:lang w:val="es-ES_tradnl" w:eastAsia="ja-JP"/>
            </w:rPr>
          </w:pPr>
          <w:r w:rsidRPr="004668E3">
            <w:rPr>
              <w:rFonts w:ascii="Times New Roman" w:hAnsi="Times New Roman"/>
              <w:noProof/>
            </w:rPr>
            <w:t>Implementación de encuesta: principales aspectos metodológicos</w:t>
          </w:r>
          <w:r>
            <w:rPr>
              <w:noProof/>
            </w:rPr>
            <w:tab/>
          </w:r>
          <w:r>
            <w:rPr>
              <w:noProof/>
            </w:rPr>
            <w:fldChar w:fldCharType="begin"/>
          </w:r>
          <w:r>
            <w:rPr>
              <w:noProof/>
            </w:rPr>
            <w:instrText xml:space="preserve"> PAGEREF _Toc405220986 \h </w:instrText>
          </w:r>
          <w:r>
            <w:rPr>
              <w:noProof/>
            </w:rPr>
          </w:r>
          <w:r>
            <w:rPr>
              <w:noProof/>
            </w:rPr>
            <w:fldChar w:fldCharType="separate"/>
          </w:r>
          <w:r>
            <w:rPr>
              <w:noProof/>
            </w:rPr>
            <w:t>10</w:t>
          </w:r>
          <w:r>
            <w:rPr>
              <w:noProof/>
            </w:rPr>
            <w:fldChar w:fldCharType="end"/>
          </w:r>
        </w:p>
        <w:p w14:paraId="68F858C9" w14:textId="77777777" w:rsidR="006D199F" w:rsidRDefault="006D199F">
          <w:pPr>
            <w:pStyle w:val="TDC1"/>
            <w:tabs>
              <w:tab w:val="left" w:pos="405"/>
              <w:tab w:val="right" w:leader="dot" w:pos="8828"/>
            </w:tabs>
            <w:rPr>
              <w:rFonts w:asciiTheme="minorHAnsi" w:eastAsiaTheme="minorEastAsia" w:hAnsiTheme="minorHAnsi" w:cstheme="minorBidi"/>
              <w:noProof/>
              <w:sz w:val="24"/>
              <w:szCs w:val="24"/>
              <w:lang w:val="es-ES_tradnl" w:eastAsia="ja-JP"/>
            </w:rPr>
          </w:pPr>
          <w:r w:rsidRPr="004668E3">
            <w:rPr>
              <w:rFonts w:ascii="Times New Roman" w:eastAsia="Times New Roman" w:hAnsi="Times New Roman"/>
              <w:b/>
              <w:noProof/>
              <w:lang w:val="es-CR" w:eastAsia="es-CR"/>
            </w:rPr>
            <w:t>2.</w:t>
          </w:r>
          <w:r>
            <w:rPr>
              <w:rFonts w:asciiTheme="minorHAnsi" w:eastAsiaTheme="minorEastAsia" w:hAnsiTheme="minorHAnsi" w:cstheme="minorBidi"/>
              <w:noProof/>
              <w:sz w:val="24"/>
              <w:szCs w:val="24"/>
              <w:lang w:val="es-ES_tradnl" w:eastAsia="ja-JP"/>
            </w:rPr>
            <w:tab/>
          </w:r>
          <w:r w:rsidRPr="004668E3">
            <w:rPr>
              <w:rFonts w:ascii="Times New Roman" w:eastAsia="Times New Roman" w:hAnsi="Times New Roman"/>
              <w:b/>
              <w:noProof/>
              <w:lang w:val="es-CR" w:eastAsia="es-CR"/>
            </w:rPr>
            <w:t>Principales resultados</w:t>
          </w:r>
          <w:r>
            <w:rPr>
              <w:noProof/>
            </w:rPr>
            <w:tab/>
          </w:r>
          <w:r>
            <w:rPr>
              <w:noProof/>
            </w:rPr>
            <w:fldChar w:fldCharType="begin"/>
          </w:r>
          <w:r>
            <w:rPr>
              <w:noProof/>
            </w:rPr>
            <w:instrText xml:space="preserve"> PAGEREF _Toc405220987 \h </w:instrText>
          </w:r>
          <w:r>
            <w:rPr>
              <w:noProof/>
            </w:rPr>
          </w:r>
          <w:r>
            <w:rPr>
              <w:noProof/>
            </w:rPr>
            <w:fldChar w:fldCharType="separate"/>
          </w:r>
          <w:r>
            <w:rPr>
              <w:noProof/>
            </w:rPr>
            <w:t>12</w:t>
          </w:r>
          <w:r>
            <w:rPr>
              <w:noProof/>
            </w:rPr>
            <w:fldChar w:fldCharType="end"/>
          </w:r>
        </w:p>
        <w:p w14:paraId="1A72FE93" w14:textId="77777777" w:rsidR="006D199F" w:rsidRDefault="006D199F">
          <w:pPr>
            <w:pStyle w:val="TDC2"/>
            <w:tabs>
              <w:tab w:val="left" w:pos="739"/>
              <w:tab w:val="right" w:leader="dot" w:pos="8828"/>
            </w:tabs>
            <w:rPr>
              <w:rFonts w:asciiTheme="minorHAnsi" w:eastAsiaTheme="minorEastAsia" w:hAnsiTheme="minorHAnsi" w:cstheme="minorBidi"/>
              <w:noProof/>
              <w:sz w:val="24"/>
              <w:szCs w:val="24"/>
              <w:lang w:val="es-ES_tradnl" w:eastAsia="ja-JP"/>
            </w:rPr>
          </w:pPr>
          <w:r>
            <w:rPr>
              <w:noProof/>
              <w:lang w:eastAsia="es-CR"/>
            </w:rPr>
            <w:t>2.1</w:t>
          </w:r>
          <w:r>
            <w:rPr>
              <w:rFonts w:asciiTheme="minorHAnsi" w:eastAsiaTheme="minorEastAsia" w:hAnsiTheme="minorHAnsi" w:cstheme="minorBidi"/>
              <w:noProof/>
              <w:sz w:val="24"/>
              <w:szCs w:val="24"/>
              <w:lang w:val="es-ES_tradnl" w:eastAsia="ja-JP"/>
            </w:rPr>
            <w:tab/>
          </w:r>
          <w:r>
            <w:rPr>
              <w:noProof/>
              <w:lang w:eastAsia="es-CR"/>
            </w:rPr>
            <w:t xml:space="preserve"> Resultados conclusivos sobre los perfiles de las personas investigadoras en discapacidad</w:t>
          </w:r>
          <w:r>
            <w:rPr>
              <w:noProof/>
            </w:rPr>
            <w:tab/>
          </w:r>
          <w:r>
            <w:rPr>
              <w:noProof/>
            </w:rPr>
            <w:fldChar w:fldCharType="begin"/>
          </w:r>
          <w:r>
            <w:rPr>
              <w:noProof/>
            </w:rPr>
            <w:instrText xml:space="preserve"> PAGEREF _Toc405220988 \h </w:instrText>
          </w:r>
          <w:r>
            <w:rPr>
              <w:noProof/>
            </w:rPr>
          </w:r>
          <w:r>
            <w:rPr>
              <w:noProof/>
            </w:rPr>
            <w:fldChar w:fldCharType="separate"/>
          </w:r>
          <w:r>
            <w:rPr>
              <w:noProof/>
            </w:rPr>
            <w:t>12</w:t>
          </w:r>
          <w:r>
            <w:rPr>
              <w:noProof/>
            </w:rPr>
            <w:fldChar w:fldCharType="end"/>
          </w:r>
        </w:p>
        <w:p w14:paraId="489D01ED" w14:textId="77777777" w:rsidR="006D199F" w:rsidRDefault="006D199F">
          <w:pPr>
            <w:pStyle w:val="TDC2"/>
            <w:tabs>
              <w:tab w:val="left" w:pos="739"/>
              <w:tab w:val="right" w:leader="dot" w:pos="8828"/>
            </w:tabs>
            <w:rPr>
              <w:rFonts w:asciiTheme="minorHAnsi" w:eastAsiaTheme="minorEastAsia" w:hAnsiTheme="minorHAnsi" w:cstheme="minorBidi"/>
              <w:noProof/>
              <w:sz w:val="24"/>
              <w:szCs w:val="24"/>
              <w:lang w:val="es-ES_tradnl" w:eastAsia="ja-JP"/>
            </w:rPr>
          </w:pPr>
          <w:r>
            <w:rPr>
              <w:noProof/>
              <w:lang w:eastAsia="es-CR"/>
            </w:rPr>
            <w:t>2.2</w:t>
          </w:r>
          <w:r>
            <w:rPr>
              <w:rFonts w:asciiTheme="minorHAnsi" w:eastAsiaTheme="minorEastAsia" w:hAnsiTheme="minorHAnsi" w:cstheme="minorBidi"/>
              <w:noProof/>
              <w:sz w:val="24"/>
              <w:szCs w:val="24"/>
              <w:lang w:val="es-ES_tradnl" w:eastAsia="ja-JP"/>
            </w:rPr>
            <w:tab/>
          </w:r>
          <w:r>
            <w:rPr>
              <w:noProof/>
              <w:lang w:eastAsia="es-CR"/>
            </w:rPr>
            <w:t>Resultados conclusivos sobre la construcción de la agenda en discapacidad</w:t>
          </w:r>
          <w:r>
            <w:rPr>
              <w:noProof/>
            </w:rPr>
            <w:tab/>
          </w:r>
          <w:r>
            <w:rPr>
              <w:noProof/>
            </w:rPr>
            <w:fldChar w:fldCharType="begin"/>
          </w:r>
          <w:r>
            <w:rPr>
              <w:noProof/>
            </w:rPr>
            <w:instrText xml:space="preserve"> PAGEREF _Toc405220989 \h </w:instrText>
          </w:r>
          <w:r>
            <w:rPr>
              <w:noProof/>
            </w:rPr>
          </w:r>
          <w:r>
            <w:rPr>
              <w:noProof/>
            </w:rPr>
            <w:fldChar w:fldCharType="separate"/>
          </w:r>
          <w:r>
            <w:rPr>
              <w:noProof/>
            </w:rPr>
            <w:t>15</w:t>
          </w:r>
          <w:r>
            <w:rPr>
              <w:noProof/>
            </w:rPr>
            <w:fldChar w:fldCharType="end"/>
          </w:r>
        </w:p>
        <w:p w14:paraId="4A5FC799" w14:textId="77777777" w:rsidR="006D199F" w:rsidRDefault="006D199F">
          <w:pPr>
            <w:pStyle w:val="TDC1"/>
            <w:tabs>
              <w:tab w:val="left" w:pos="405"/>
              <w:tab w:val="right" w:leader="dot" w:pos="8828"/>
            </w:tabs>
            <w:rPr>
              <w:rFonts w:asciiTheme="minorHAnsi" w:eastAsiaTheme="minorEastAsia" w:hAnsiTheme="minorHAnsi" w:cstheme="minorBidi"/>
              <w:noProof/>
              <w:sz w:val="24"/>
              <w:szCs w:val="24"/>
              <w:lang w:val="es-ES_tradnl" w:eastAsia="ja-JP"/>
            </w:rPr>
          </w:pPr>
          <w:r w:rsidRPr="004668E3">
            <w:rPr>
              <w:rFonts w:ascii="Times New Roman" w:eastAsia="Times New Roman" w:hAnsi="Times New Roman"/>
              <w:b/>
              <w:noProof/>
              <w:lang w:val="es-CR" w:eastAsia="es-CR"/>
            </w:rPr>
            <w:t>3.</w:t>
          </w:r>
          <w:r>
            <w:rPr>
              <w:rFonts w:asciiTheme="minorHAnsi" w:eastAsiaTheme="minorEastAsia" w:hAnsiTheme="minorHAnsi" w:cstheme="minorBidi"/>
              <w:noProof/>
              <w:sz w:val="24"/>
              <w:szCs w:val="24"/>
              <w:lang w:val="es-ES_tradnl" w:eastAsia="ja-JP"/>
            </w:rPr>
            <w:tab/>
          </w:r>
          <w:r w:rsidRPr="004668E3">
            <w:rPr>
              <w:rFonts w:ascii="Times New Roman" w:eastAsia="Times New Roman" w:hAnsi="Times New Roman"/>
              <w:b/>
              <w:noProof/>
              <w:lang w:val="es-CR" w:eastAsia="es-CR"/>
            </w:rPr>
            <w:t>Principales limitaciones</w:t>
          </w:r>
          <w:r>
            <w:rPr>
              <w:noProof/>
            </w:rPr>
            <w:tab/>
          </w:r>
          <w:r>
            <w:rPr>
              <w:noProof/>
            </w:rPr>
            <w:fldChar w:fldCharType="begin"/>
          </w:r>
          <w:r>
            <w:rPr>
              <w:noProof/>
            </w:rPr>
            <w:instrText xml:space="preserve"> PAGEREF _Toc405220990 \h </w:instrText>
          </w:r>
          <w:r>
            <w:rPr>
              <w:noProof/>
            </w:rPr>
          </w:r>
          <w:r>
            <w:rPr>
              <w:noProof/>
            </w:rPr>
            <w:fldChar w:fldCharType="separate"/>
          </w:r>
          <w:r>
            <w:rPr>
              <w:noProof/>
            </w:rPr>
            <w:t>17</w:t>
          </w:r>
          <w:r>
            <w:rPr>
              <w:noProof/>
            </w:rPr>
            <w:fldChar w:fldCharType="end"/>
          </w:r>
        </w:p>
        <w:p w14:paraId="57792501" w14:textId="77777777" w:rsidR="006D199F" w:rsidRDefault="006D199F">
          <w:pPr>
            <w:pStyle w:val="TDC2"/>
            <w:tabs>
              <w:tab w:val="right" w:leader="dot" w:pos="8828"/>
            </w:tabs>
            <w:rPr>
              <w:rFonts w:asciiTheme="minorHAnsi" w:eastAsiaTheme="minorEastAsia" w:hAnsiTheme="minorHAnsi" w:cstheme="minorBidi"/>
              <w:noProof/>
              <w:sz w:val="24"/>
              <w:szCs w:val="24"/>
              <w:lang w:val="es-ES_tradnl" w:eastAsia="ja-JP"/>
            </w:rPr>
          </w:pPr>
          <w:r>
            <w:rPr>
              <w:noProof/>
              <w:lang w:eastAsia="es-CR"/>
            </w:rPr>
            <w:t>Sobre la metodología implementada</w:t>
          </w:r>
          <w:r>
            <w:rPr>
              <w:noProof/>
            </w:rPr>
            <w:tab/>
          </w:r>
          <w:r>
            <w:rPr>
              <w:noProof/>
            </w:rPr>
            <w:fldChar w:fldCharType="begin"/>
          </w:r>
          <w:r>
            <w:rPr>
              <w:noProof/>
            </w:rPr>
            <w:instrText xml:space="preserve"> PAGEREF _Toc405220991 \h </w:instrText>
          </w:r>
          <w:r>
            <w:rPr>
              <w:noProof/>
            </w:rPr>
          </w:r>
          <w:r>
            <w:rPr>
              <w:noProof/>
            </w:rPr>
            <w:fldChar w:fldCharType="separate"/>
          </w:r>
          <w:r>
            <w:rPr>
              <w:noProof/>
            </w:rPr>
            <w:t>18</w:t>
          </w:r>
          <w:r>
            <w:rPr>
              <w:noProof/>
            </w:rPr>
            <w:fldChar w:fldCharType="end"/>
          </w:r>
        </w:p>
        <w:p w14:paraId="5D8D6AD5" w14:textId="77777777" w:rsidR="006D199F" w:rsidRDefault="006D199F">
          <w:pPr>
            <w:pStyle w:val="TDC2"/>
            <w:tabs>
              <w:tab w:val="right" w:leader="dot" w:pos="8828"/>
            </w:tabs>
            <w:rPr>
              <w:rFonts w:asciiTheme="minorHAnsi" w:eastAsiaTheme="minorEastAsia" w:hAnsiTheme="minorHAnsi" w:cstheme="minorBidi"/>
              <w:noProof/>
              <w:sz w:val="24"/>
              <w:szCs w:val="24"/>
              <w:lang w:val="es-ES_tradnl" w:eastAsia="ja-JP"/>
            </w:rPr>
          </w:pPr>
          <w:r>
            <w:rPr>
              <w:noProof/>
              <w:lang w:eastAsia="es-CR"/>
            </w:rPr>
            <w:t>Sobre el contexto</w:t>
          </w:r>
          <w:r>
            <w:rPr>
              <w:noProof/>
            </w:rPr>
            <w:tab/>
          </w:r>
          <w:r>
            <w:rPr>
              <w:noProof/>
            </w:rPr>
            <w:fldChar w:fldCharType="begin"/>
          </w:r>
          <w:r>
            <w:rPr>
              <w:noProof/>
            </w:rPr>
            <w:instrText xml:space="preserve"> PAGEREF _Toc405220992 \h </w:instrText>
          </w:r>
          <w:r>
            <w:rPr>
              <w:noProof/>
            </w:rPr>
          </w:r>
          <w:r>
            <w:rPr>
              <w:noProof/>
            </w:rPr>
            <w:fldChar w:fldCharType="separate"/>
          </w:r>
          <w:r>
            <w:rPr>
              <w:noProof/>
            </w:rPr>
            <w:t>18</w:t>
          </w:r>
          <w:r>
            <w:rPr>
              <w:noProof/>
            </w:rPr>
            <w:fldChar w:fldCharType="end"/>
          </w:r>
        </w:p>
        <w:p w14:paraId="1548548F" w14:textId="77777777" w:rsidR="006D199F" w:rsidRDefault="006D199F">
          <w:pPr>
            <w:pStyle w:val="TDC2"/>
            <w:tabs>
              <w:tab w:val="right" w:leader="dot" w:pos="8828"/>
            </w:tabs>
            <w:rPr>
              <w:rFonts w:asciiTheme="minorHAnsi" w:eastAsiaTheme="minorEastAsia" w:hAnsiTheme="minorHAnsi" w:cstheme="minorBidi"/>
              <w:noProof/>
              <w:sz w:val="24"/>
              <w:szCs w:val="24"/>
              <w:lang w:val="es-ES_tradnl" w:eastAsia="ja-JP"/>
            </w:rPr>
          </w:pPr>
          <w:r>
            <w:rPr>
              <w:noProof/>
              <w:lang w:eastAsia="es-CR"/>
            </w:rPr>
            <w:t>Sobre la participación de personas con discapacidad en las actividades propuestas</w:t>
          </w:r>
          <w:r>
            <w:rPr>
              <w:noProof/>
            </w:rPr>
            <w:tab/>
          </w:r>
          <w:r>
            <w:rPr>
              <w:noProof/>
            </w:rPr>
            <w:fldChar w:fldCharType="begin"/>
          </w:r>
          <w:r>
            <w:rPr>
              <w:noProof/>
            </w:rPr>
            <w:instrText xml:space="preserve"> PAGEREF _Toc405220993 \h </w:instrText>
          </w:r>
          <w:r>
            <w:rPr>
              <w:noProof/>
            </w:rPr>
          </w:r>
          <w:r>
            <w:rPr>
              <w:noProof/>
            </w:rPr>
            <w:fldChar w:fldCharType="separate"/>
          </w:r>
          <w:r>
            <w:rPr>
              <w:noProof/>
            </w:rPr>
            <w:t>19</w:t>
          </w:r>
          <w:r>
            <w:rPr>
              <w:noProof/>
            </w:rPr>
            <w:fldChar w:fldCharType="end"/>
          </w:r>
        </w:p>
        <w:p w14:paraId="12E0AA00" w14:textId="77777777" w:rsidR="006D199F" w:rsidRDefault="006D199F">
          <w:pPr>
            <w:pStyle w:val="TDC2"/>
            <w:tabs>
              <w:tab w:val="right" w:leader="dot" w:pos="8828"/>
            </w:tabs>
            <w:rPr>
              <w:rFonts w:asciiTheme="minorHAnsi" w:eastAsiaTheme="minorEastAsia" w:hAnsiTheme="minorHAnsi" w:cstheme="minorBidi"/>
              <w:noProof/>
              <w:sz w:val="24"/>
              <w:szCs w:val="24"/>
              <w:lang w:val="es-ES_tradnl" w:eastAsia="ja-JP"/>
            </w:rPr>
          </w:pPr>
          <w:r>
            <w:rPr>
              <w:noProof/>
              <w:lang w:eastAsia="es-CR"/>
            </w:rPr>
            <w:t>Sobre el rol de las universidades</w:t>
          </w:r>
          <w:r>
            <w:rPr>
              <w:noProof/>
            </w:rPr>
            <w:tab/>
          </w:r>
          <w:r>
            <w:rPr>
              <w:noProof/>
            </w:rPr>
            <w:fldChar w:fldCharType="begin"/>
          </w:r>
          <w:r>
            <w:rPr>
              <w:noProof/>
            </w:rPr>
            <w:instrText xml:space="preserve"> PAGEREF _Toc405220994 \h </w:instrText>
          </w:r>
          <w:r>
            <w:rPr>
              <w:noProof/>
            </w:rPr>
          </w:r>
          <w:r>
            <w:rPr>
              <w:noProof/>
            </w:rPr>
            <w:fldChar w:fldCharType="separate"/>
          </w:r>
          <w:r>
            <w:rPr>
              <w:noProof/>
            </w:rPr>
            <w:t>19</w:t>
          </w:r>
          <w:r>
            <w:rPr>
              <w:noProof/>
            </w:rPr>
            <w:fldChar w:fldCharType="end"/>
          </w:r>
        </w:p>
        <w:p w14:paraId="4FE67061" w14:textId="77777777" w:rsidR="006D199F" w:rsidRDefault="006D199F">
          <w:pPr>
            <w:pStyle w:val="TDC1"/>
            <w:tabs>
              <w:tab w:val="left" w:pos="405"/>
              <w:tab w:val="right" w:leader="dot" w:pos="8828"/>
            </w:tabs>
            <w:rPr>
              <w:rFonts w:asciiTheme="minorHAnsi" w:eastAsiaTheme="minorEastAsia" w:hAnsiTheme="minorHAnsi" w:cstheme="minorBidi"/>
              <w:noProof/>
              <w:sz w:val="24"/>
              <w:szCs w:val="24"/>
              <w:lang w:val="es-ES_tradnl" w:eastAsia="ja-JP"/>
            </w:rPr>
          </w:pPr>
          <w:r w:rsidRPr="004668E3">
            <w:rPr>
              <w:rFonts w:ascii="Times New Roman" w:eastAsia="Times New Roman" w:hAnsi="Times New Roman"/>
              <w:b/>
              <w:noProof/>
              <w:lang w:val="es-CR" w:eastAsia="es-CR"/>
            </w:rPr>
            <w:t>4.</w:t>
          </w:r>
          <w:r>
            <w:rPr>
              <w:rFonts w:asciiTheme="minorHAnsi" w:eastAsiaTheme="minorEastAsia" w:hAnsiTheme="minorHAnsi" w:cstheme="minorBidi"/>
              <w:noProof/>
              <w:sz w:val="24"/>
              <w:szCs w:val="24"/>
              <w:lang w:val="es-ES_tradnl" w:eastAsia="ja-JP"/>
            </w:rPr>
            <w:tab/>
          </w:r>
          <w:r w:rsidRPr="004668E3">
            <w:rPr>
              <w:rFonts w:ascii="Times New Roman" w:eastAsia="Times New Roman" w:hAnsi="Times New Roman"/>
              <w:b/>
              <w:noProof/>
              <w:lang w:val="es-CR" w:eastAsia="es-CR"/>
            </w:rPr>
            <w:t>Recomendaciones.</w:t>
          </w:r>
          <w:r>
            <w:rPr>
              <w:noProof/>
            </w:rPr>
            <w:tab/>
          </w:r>
          <w:r>
            <w:rPr>
              <w:noProof/>
            </w:rPr>
            <w:fldChar w:fldCharType="begin"/>
          </w:r>
          <w:r>
            <w:rPr>
              <w:noProof/>
            </w:rPr>
            <w:instrText xml:space="preserve"> PAGEREF _Toc405220995 \h </w:instrText>
          </w:r>
          <w:r>
            <w:rPr>
              <w:noProof/>
            </w:rPr>
          </w:r>
          <w:r>
            <w:rPr>
              <w:noProof/>
            </w:rPr>
            <w:fldChar w:fldCharType="separate"/>
          </w:r>
          <w:r>
            <w:rPr>
              <w:noProof/>
            </w:rPr>
            <w:t>20</w:t>
          </w:r>
          <w:r>
            <w:rPr>
              <w:noProof/>
            </w:rPr>
            <w:fldChar w:fldCharType="end"/>
          </w:r>
        </w:p>
        <w:p w14:paraId="567223C9" w14:textId="77777777" w:rsidR="006D199F" w:rsidRDefault="006D199F">
          <w:pPr>
            <w:pStyle w:val="TDC2"/>
            <w:tabs>
              <w:tab w:val="right" w:leader="dot" w:pos="8828"/>
            </w:tabs>
            <w:rPr>
              <w:rFonts w:asciiTheme="minorHAnsi" w:eastAsiaTheme="minorEastAsia" w:hAnsiTheme="minorHAnsi" w:cstheme="minorBidi"/>
              <w:noProof/>
              <w:sz w:val="24"/>
              <w:szCs w:val="24"/>
              <w:lang w:val="es-ES_tradnl" w:eastAsia="ja-JP"/>
            </w:rPr>
          </w:pPr>
          <w:r>
            <w:rPr>
              <w:noProof/>
            </w:rPr>
            <w:t>Sobre los perfiles de las personas investigadoras en discapacidad</w:t>
          </w:r>
          <w:r>
            <w:rPr>
              <w:noProof/>
            </w:rPr>
            <w:tab/>
          </w:r>
          <w:r>
            <w:rPr>
              <w:noProof/>
            </w:rPr>
            <w:fldChar w:fldCharType="begin"/>
          </w:r>
          <w:r>
            <w:rPr>
              <w:noProof/>
            </w:rPr>
            <w:instrText xml:space="preserve"> PAGEREF _Toc405220996 \h </w:instrText>
          </w:r>
          <w:r>
            <w:rPr>
              <w:noProof/>
            </w:rPr>
          </w:r>
          <w:r>
            <w:rPr>
              <w:noProof/>
            </w:rPr>
            <w:fldChar w:fldCharType="separate"/>
          </w:r>
          <w:r>
            <w:rPr>
              <w:noProof/>
            </w:rPr>
            <w:t>21</w:t>
          </w:r>
          <w:r>
            <w:rPr>
              <w:noProof/>
            </w:rPr>
            <w:fldChar w:fldCharType="end"/>
          </w:r>
        </w:p>
        <w:p w14:paraId="73D3BB18" w14:textId="77777777" w:rsidR="006D199F" w:rsidRDefault="006D199F">
          <w:pPr>
            <w:pStyle w:val="TDC2"/>
            <w:tabs>
              <w:tab w:val="right" w:leader="dot" w:pos="8828"/>
            </w:tabs>
            <w:rPr>
              <w:rFonts w:asciiTheme="minorHAnsi" w:eastAsiaTheme="minorEastAsia" w:hAnsiTheme="minorHAnsi" w:cstheme="minorBidi"/>
              <w:noProof/>
              <w:sz w:val="24"/>
              <w:szCs w:val="24"/>
              <w:lang w:val="es-ES_tradnl" w:eastAsia="ja-JP"/>
            </w:rPr>
          </w:pPr>
          <w:r>
            <w:rPr>
              <w:noProof/>
            </w:rPr>
            <w:t>Sobre la construcción e implementación de la agenda de investigación en Discapacidad</w:t>
          </w:r>
          <w:r>
            <w:rPr>
              <w:noProof/>
            </w:rPr>
            <w:tab/>
          </w:r>
          <w:r>
            <w:rPr>
              <w:noProof/>
            </w:rPr>
            <w:fldChar w:fldCharType="begin"/>
          </w:r>
          <w:r>
            <w:rPr>
              <w:noProof/>
            </w:rPr>
            <w:instrText xml:space="preserve"> PAGEREF _Toc405220997 \h </w:instrText>
          </w:r>
          <w:r>
            <w:rPr>
              <w:noProof/>
            </w:rPr>
          </w:r>
          <w:r>
            <w:rPr>
              <w:noProof/>
            </w:rPr>
            <w:fldChar w:fldCharType="separate"/>
          </w:r>
          <w:r>
            <w:rPr>
              <w:noProof/>
            </w:rPr>
            <w:t>22</w:t>
          </w:r>
          <w:r>
            <w:rPr>
              <w:noProof/>
            </w:rPr>
            <w:fldChar w:fldCharType="end"/>
          </w:r>
        </w:p>
        <w:p w14:paraId="1CBD8933" w14:textId="77777777" w:rsidR="006D199F" w:rsidRDefault="006D199F">
          <w:pPr>
            <w:pStyle w:val="TDC1"/>
            <w:tabs>
              <w:tab w:val="right" w:leader="dot" w:pos="8828"/>
            </w:tabs>
            <w:rPr>
              <w:rFonts w:asciiTheme="minorHAnsi" w:eastAsiaTheme="minorEastAsia" w:hAnsiTheme="minorHAnsi" w:cstheme="minorBidi"/>
              <w:noProof/>
              <w:sz w:val="24"/>
              <w:szCs w:val="24"/>
              <w:lang w:val="es-ES_tradnl" w:eastAsia="ja-JP"/>
            </w:rPr>
          </w:pPr>
          <w:r>
            <w:rPr>
              <w:noProof/>
            </w:rPr>
            <w:t>ANEXO 1</w:t>
          </w:r>
          <w:r>
            <w:rPr>
              <w:noProof/>
            </w:rPr>
            <w:tab/>
          </w:r>
          <w:r>
            <w:rPr>
              <w:noProof/>
            </w:rPr>
            <w:fldChar w:fldCharType="begin"/>
          </w:r>
          <w:r>
            <w:rPr>
              <w:noProof/>
            </w:rPr>
            <w:instrText xml:space="preserve"> PAGEREF _Toc405220998 \h </w:instrText>
          </w:r>
          <w:r>
            <w:rPr>
              <w:noProof/>
            </w:rPr>
          </w:r>
          <w:r>
            <w:rPr>
              <w:noProof/>
            </w:rPr>
            <w:fldChar w:fldCharType="separate"/>
          </w:r>
          <w:r>
            <w:rPr>
              <w:noProof/>
            </w:rPr>
            <w:t>23</w:t>
          </w:r>
          <w:r>
            <w:rPr>
              <w:noProof/>
            </w:rPr>
            <w:fldChar w:fldCharType="end"/>
          </w:r>
        </w:p>
        <w:p w14:paraId="2E451836" w14:textId="77777777" w:rsidR="006D199F" w:rsidRDefault="006D199F">
          <w:pPr>
            <w:pStyle w:val="TDC2"/>
            <w:tabs>
              <w:tab w:val="right" w:leader="dot" w:pos="8828"/>
            </w:tabs>
            <w:rPr>
              <w:rFonts w:asciiTheme="minorHAnsi" w:eastAsiaTheme="minorEastAsia" w:hAnsiTheme="minorHAnsi" w:cstheme="minorBidi"/>
              <w:noProof/>
              <w:sz w:val="24"/>
              <w:szCs w:val="24"/>
              <w:lang w:val="es-ES_tradnl" w:eastAsia="ja-JP"/>
            </w:rPr>
          </w:pPr>
          <w:r>
            <w:rPr>
              <w:noProof/>
            </w:rPr>
            <w:t>ANEXO 2</w:t>
          </w:r>
          <w:r>
            <w:rPr>
              <w:noProof/>
            </w:rPr>
            <w:tab/>
          </w:r>
          <w:r>
            <w:rPr>
              <w:noProof/>
            </w:rPr>
            <w:fldChar w:fldCharType="begin"/>
          </w:r>
          <w:r>
            <w:rPr>
              <w:noProof/>
            </w:rPr>
            <w:instrText xml:space="preserve"> PAGEREF _Toc405220999 \h </w:instrText>
          </w:r>
          <w:r>
            <w:rPr>
              <w:noProof/>
            </w:rPr>
          </w:r>
          <w:r>
            <w:rPr>
              <w:noProof/>
            </w:rPr>
            <w:fldChar w:fldCharType="separate"/>
          </w:r>
          <w:r>
            <w:rPr>
              <w:noProof/>
            </w:rPr>
            <w:t>30</w:t>
          </w:r>
          <w:r>
            <w:rPr>
              <w:noProof/>
            </w:rPr>
            <w:fldChar w:fldCharType="end"/>
          </w:r>
        </w:p>
        <w:p w14:paraId="071F0DD2" w14:textId="77777777" w:rsidR="00360674" w:rsidRPr="003D1EB9" w:rsidRDefault="00360674" w:rsidP="00360674">
          <w:pPr>
            <w:spacing w:line="720" w:lineRule="auto"/>
            <w:jc w:val="both"/>
            <w:rPr>
              <w:rFonts w:ascii="Times New Roman" w:hAnsi="Times New Roman"/>
              <w:sz w:val="24"/>
              <w:szCs w:val="24"/>
            </w:rPr>
          </w:pPr>
          <w:r w:rsidRPr="003D1EB9">
            <w:rPr>
              <w:rFonts w:ascii="Times New Roman" w:hAnsi="Times New Roman"/>
              <w:bCs/>
              <w:sz w:val="24"/>
              <w:szCs w:val="24"/>
              <w:lang w:val="es-ES"/>
            </w:rPr>
            <w:fldChar w:fldCharType="end"/>
          </w:r>
        </w:p>
      </w:sdtContent>
    </w:sdt>
    <w:p w14:paraId="4D61D8B3" w14:textId="77777777" w:rsidR="00862398" w:rsidRPr="003D1EB9" w:rsidRDefault="00862398" w:rsidP="00862398">
      <w:pPr>
        <w:spacing w:line="360" w:lineRule="auto"/>
        <w:jc w:val="both"/>
        <w:rPr>
          <w:rFonts w:ascii="Times New Roman" w:hAnsi="Times New Roman"/>
          <w:sz w:val="24"/>
          <w:szCs w:val="24"/>
        </w:rPr>
      </w:pPr>
    </w:p>
    <w:p w14:paraId="3DC339B2" w14:textId="77777777" w:rsidR="00862398" w:rsidRPr="003D1EB9" w:rsidRDefault="00862398" w:rsidP="00862398">
      <w:pPr>
        <w:spacing w:line="360" w:lineRule="auto"/>
        <w:jc w:val="both"/>
        <w:rPr>
          <w:rFonts w:ascii="Times New Roman" w:hAnsi="Times New Roman"/>
          <w:sz w:val="24"/>
          <w:szCs w:val="24"/>
        </w:rPr>
      </w:pPr>
    </w:p>
    <w:p w14:paraId="0589465F" w14:textId="77777777" w:rsidR="00862398" w:rsidRPr="003D1EB9" w:rsidRDefault="00862398" w:rsidP="00862398">
      <w:pPr>
        <w:spacing w:line="360" w:lineRule="auto"/>
        <w:jc w:val="both"/>
        <w:rPr>
          <w:rFonts w:ascii="Times New Roman" w:hAnsi="Times New Roman"/>
          <w:sz w:val="24"/>
          <w:szCs w:val="24"/>
        </w:rPr>
      </w:pPr>
    </w:p>
    <w:p w14:paraId="7E5D62C8" w14:textId="77777777" w:rsidR="00862398" w:rsidRPr="003D1EB9" w:rsidRDefault="00862398" w:rsidP="00862398">
      <w:pPr>
        <w:spacing w:line="360" w:lineRule="auto"/>
        <w:jc w:val="both"/>
        <w:rPr>
          <w:rFonts w:ascii="Times New Roman" w:hAnsi="Times New Roman"/>
          <w:sz w:val="24"/>
          <w:szCs w:val="24"/>
        </w:rPr>
      </w:pPr>
    </w:p>
    <w:p w14:paraId="6D516F16" w14:textId="77777777" w:rsidR="006E07F2" w:rsidRPr="003D1EB9" w:rsidRDefault="006E07F2" w:rsidP="00862398">
      <w:pPr>
        <w:spacing w:line="360" w:lineRule="auto"/>
        <w:jc w:val="both"/>
        <w:rPr>
          <w:rFonts w:ascii="Times New Roman" w:hAnsi="Times New Roman"/>
          <w:sz w:val="24"/>
          <w:szCs w:val="24"/>
        </w:rPr>
      </w:pPr>
    </w:p>
    <w:p w14:paraId="681F95C0" w14:textId="77777777" w:rsidR="006E07F2" w:rsidRPr="003D1EB9" w:rsidRDefault="006E07F2" w:rsidP="00862398">
      <w:pPr>
        <w:spacing w:line="360" w:lineRule="auto"/>
        <w:jc w:val="both"/>
        <w:rPr>
          <w:rFonts w:ascii="Times New Roman" w:hAnsi="Times New Roman"/>
          <w:sz w:val="24"/>
          <w:szCs w:val="24"/>
        </w:rPr>
      </w:pPr>
    </w:p>
    <w:p w14:paraId="1EC0E335" w14:textId="77777777" w:rsidR="006E07F2" w:rsidRPr="003D1EB9" w:rsidRDefault="006E07F2" w:rsidP="00862398">
      <w:pPr>
        <w:spacing w:line="360" w:lineRule="auto"/>
        <w:jc w:val="both"/>
        <w:rPr>
          <w:rFonts w:ascii="Times New Roman" w:hAnsi="Times New Roman"/>
          <w:sz w:val="24"/>
          <w:szCs w:val="24"/>
        </w:rPr>
      </w:pPr>
    </w:p>
    <w:p w14:paraId="68D936C7" w14:textId="77777777" w:rsidR="006E07F2" w:rsidRPr="003D1EB9" w:rsidRDefault="006E07F2" w:rsidP="00862398">
      <w:pPr>
        <w:spacing w:line="360" w:lineRule="auto"/>
        <w:jc w:val="both"/>
        <w:rPr>
          <w:rFonts w:ascii="Times New Roman" w:hAnsi="Times New Roman"/>
          <w:sz w:val="24"/>
          <w:szCs w:val="24"/>
        </w:rPr>
      </w:pPr>
    </w:p>
    <w:p w14:paraId="701757EB" w14:textId="77777777" w:rsidR="006E07F2" w:rsidRDefault="006E07F2" w:rsidP="00862398">
      <w:pPr>
        <w:spacing w:line="360" w:lineRule="auto"/>
        <w:jc w:val="both"/>
        <w:rPr>
          <w:rFonts w:ascii="Times New Roman" w:hAnsi="Times New Roman"/>
          <w:sz w:val="24"/>
          <w:szCs w:val="24"/>
        </w:rPr>
      </w:pPr>
    </w:p>
    <w:p w14:paraId="1F12053D" w14:textId="77777777" w:rsidR="00AE2AAC" w:rsidRDefault="00AE2AAC" w:rsidP="00862398">
      <w:pPr>
        <w:spacing w:line="360" w:lineRule="auto"/>
        <w:jc w:val="both"/>
        <w:rPr>
          <w:rFonts w:ascii="Times New Roman" w:hAnsi="Times New Roman"/>
          <w:sz w:val="24"/>
          <w:szCs w:val="24"/>
        </w:rPr>
      </w:pPr>
    </w:p>
    <w:p w14:paraId="115FAE09" w14:textId="77777777" w:rsidR="00AE2AAC" w:rsidRPr="003D1EB9" w:rsidRDefault="00AE2AAC" w:rsidP="00862398">
      <w:pPr>
        <w:spacing w:line="360" w:lineRule="auto"/>
        <w:jc w:val="both"/>
        <w:rPr>
          <w:rFonts w:ascii="Times New Roman" w:hAnsi="Times New Roman"/>
          <w:sz w:val="24"/>
          <w:szCs w:val="24"/>
        </w:rPr>
      </w:pPr>
    </w:p>
    <w:p w14:paraId="4A94B43A" w14:textId="77777777" w:rsidR="006E07F2" w:rsidRPr="003D1EB9" w:rsidRDefault="006E07F2" w:rsidP="00862398">
      <w:pPr>
        <w:spacing w:line="360" w:lineRule="auto"/>
        <w:jc w:val="both"/>
        <w:rPr>
          <w:rFonts w:ascii="Times New Roman" w:hAnsi="Times New Roman"/>
          <w:sz w:val="24"/>
          <w:szCs w:val="24"/>
        </w:rPr>
      </w:pPr>
    </w:p>
    <w:p w14:paraId="5FA37C4E" w14:textId="77777777" w:rsidR="00862398" w:rsidRPr="003D1EB9" w:rsidRDefault="00862398" w:rsidP="00862398">
      <w:pPr>
        <w:spacing w:line="360" w:lineRule="auto"/>
        <w:jc w:val="both"/>
        <w:rPr>
          <w:rFonts w:ascii="Times New Roman" w:hAnsi="Times New Roman"/>
          <w:sz w:val="24"/>
          <w:szCs w:val="24"/>
        </w:rPr>
      </w:pPr>
    </w:p>
    <w:p w14:paraId="1DE49AAC" w14:textId="77777777" w:rsidR="005D0E86" w:rsidRPr="003D1EB9" w:rsidRDefault="005D0E86" w:rsidP="002805C0">
      <w:pPr>
        <w:pStyle w:val="Ttulo1"/>
        <w:rPr>
          <w:rFonts w:ascii="Times New Roman" w:eastAsia="Times New Roman" w:hAnsi="Times New Roman" w:cs="Times New Roman"/>
          <w:b/>
          <w:color w:val="auto"/>
          <w:sz w:val="24"/>
          <w:szCs w:val="24"/>
          <w:lang w:val="es-ES"/>
        </w:rPr>
      </w:pPr>
      <w:bookmarkStart w:id="0" w:name="_Toc405220979"/>
      <w:r w:rsidRPr="003D1EB9">
        <w:rPr>
          <w:rFonts w:ascii="Times New Roman" w:eastAsia="Times New Roman" w:hAnsi="Times New Roman" w:cs="Times New Roman"/>
          <w:b/>
          <w:color w:val="auto"/>
          <w:sz w:val="24"/>
          <w:szCs w:val="24"/>
          <w:lang w:val="es-ES"/>
        </w:rPr>
        <w:t>Equipo de trabajo:</w:t>
      </w:r>
      <w:bookmarkEnd w:id="0"/>
    </w:p>
    <w:p w14:paraId="660E8642" w14:textId="77777777" w:rsidR="005D0E86" w:rsidRPr="003D1EB9" w:rsidRDefault="005D0E86" w:rsidP="005D0E86">
      <w:pPr>
        <w:spacing w:after="0"/>
        <w:jc w:val="both"/>
        <w:rPr>
          <w:rFonts w:ascii="Times New Roman" w:eastAsia="Times New Roman" w:hAnsi="Times New Roman"/>
          <w:sz w:val="24"/>
          <w:szCs w:val="24"/>
          <w:lang w:val="es-ES"/>
        </w:rPr>
      </w:pPr>
    </w:p>
    <w:p w14:paraId="564180A5" w14:textId="77777777" w:rsidR="005D0E86" w:rsidRPr="003D1EB9" w:rsidRDefault="005D0E86" w:rsidP="005D0E86">
      <w:pPr>
        <w:spacing w:after="0"/>
        <w:jc w:val="both"/>
        <w:rPr>
          <w:rFonts w:ascii="Times New Roman" w:eastAsia="Times New Roman" w:hAnsi="Times New Roman"/>
          <w:sz w:val="24"/>
          <w:szCs w:val="24"/>
          <w:lang w:val="es-ES"/>
        </w:rPr>
      </w:pPr>
      <w:r w:rsidRPr="003D1EB9">
        <w:rPr>
          <w:rFonts w:ascii="Times New Roman" w:eastAsia="Times New Roman" w:hAnsi="Times New Roman"/>
          <w:sz w:val="24"/>
          <w:szCs w:val="24"/>
          <w:lang w:val="es-ES"/>
        </w:rPr>
        <w:t>Guillermo Acuña González, Coordinador del Proyecto</w:t>
      </w:r>
    </w:p>
    <w:p w14:paraId="29F11EA6" w14:textId="77777777" w:rsidR="005D0E86" w:rsidRPr="003D1EB9" w:rsidRDefault="005D0E86" w:rsidP="005D0E86">
      <w:pPr>
        <w:spacing w:after="0"/>
        <w:jc w:val="both"/>
        <w:rPr>
          <w:rFonts w:ascii="Times New Roman" w:eastAsia="Times New Roman" w:hAnsi="Times New Roman"/>
          <w:sz w:val="24"/>
          <w:szCs w:val="24"/>
          <w:lang w:val="es-ES"/>
        </w:rPr>
      </w:pPr>
      <w:r w:rsidRPr="003D1EB9">
        <w:rPr>
          <w:rFonts w:ascii="Times New Roman" w:eastAsia="Times New Roman" w:hAnsi="Times New Roman"/>
          <w:sz w:val="24"/>
          <w:szCs w:val="24"/>
          <w:lang w:val="es-ES"/>
        </w:rPr>
        <w:t>María José Ureña Naranjo, Sub-Coordinadora del Proyecto</w:t>
      </w:r>
    </w:p>
    <w:p w14:paraId="22317E94" w14:textId="77777777" w:rsidR="005D0E86" w:rsidRPr="003D1EB9" w:rsidRDefault="005D0E86" w:rsidP="005D0E86">
      <w:pPr>
        <w:spacing w:after="0"/>
        <w:jc w:val="both"/>
        <w:rPr>
          <w:rFonts w:ascii="Times New Roman" w:eastAsia="Times New Roman" w:hAnsi="Times New Roman"/>
          <w:sz w:val="24"/>
          <w:szCs w:val="24"/>
          <w:lang w:val="es-ES"/>
        </w:rPr>
      </w:pPr>
      <w:r w:rsidRPr="003D1EB9">
        <w:rPr>
          <w:rFonts w:ascii="Times New Roman" w:eastAsia="Times New Roman" w:hAnsi="Times New Roman"/>
          <w:sz w:val="24"/>
          <w:szCs w:val="24"/>
          <w:lang w:val="es-ES"/>
        </w:rPr>
        <w:t xml:space="preserve">Mónica Ulloa Gómez, Asistente Académica. </w:t>
      </w:r>
    </w:p>
    <w:p w14:paraId="5FD1B70D" w14:textId="77777777" w:rsidR="005D0E86" w:rsidRPr="003D1EB9" w:rsidRDefault="005D0E86" w:rsidP="005D0E86">
      <w:pPr>
        <w:spacing w:after="0"/>
        <w:jc w:val="both"/>
        <w:rPr>
          <w:rFonts w:ascii="Times New Roman" w:eastAsia="Times New Roman" w:hAnsi="Times New Roman"/>
          <w:sz w:val="24"/>
          <w:szCs w:val="24"/>
          <w:lang w:val="es-ES"/>
        </w:rPr>
      </w:pPr>
      <w:r w:rsidRPr="003D1EB9">
        <w:rPr>
          <w:rFonts w:ascii="Times New Roman" w:eastAsia="Times New Roman" w:hAnsi="Times New Roman"/>
          <w:sz w:val="24"/>
          <w:szCs w:val="24"/>
          <w:lang w:val="es-ES"/>
        </w:rPr>
        <w:t>Stephanie Cordero Cordero, Estadística</w:t>
      </w:r>
    </w:p>
    <w:p w14:paraId="0B684BE9" w14:textId="77777777" w:rsidR="005D0E86" w:rsidRPr="003D1EB9" w:rsidRDefault="005D0E86" w:rsidP="005D0E86">
      <w:pPr>
        <w:spacing w:after="0"/>
        <w:jc w:val="both"/>
        <w:rPr>
          <w:rFonts w:ascii="Times New Roman" w:eastAsia="Times New Roman" w:hAnsi="Times New Roman"/>
          <w:sz w:val="24"/>
          <w:szCs w:val="24"/>
          <w:lang w:val="es-ES"/>
        </w:rPr>
      </w:pPr>
      <w:r w:rsidRPr="003D1EB9">
        <w:rPr>
          <w:rFonts w:ascii="Times New Roman" w:eastAsia="Times New Roman" w:hAnsi="Times New Roman"/>
          <w:sz w:val="24"/>
          <w:szCs w:val="24"/>
          <w:lang w:val="es-ES"/>
        </w:rPr>
        <w:t>Carlos Sánchez, Programador</w:t>
      </w:r>
    </w:p>
    <w:p w14:paraId="3B34E97C" w14:textId="77777777" w:rsidR="005D0E86" w:rsidRPr="003D1EB9" w:rsidRDefault="005D0E86" w:rsidP="005D0E86">
      <w:pPr>
        <w:spacing w:after="0"/>
        <w:jc w:val="both"/>
        <w:rPr>
          <w:rFonts w:ascii="Times New Roman" w:eastAsia="Times New Roman" w:hAnsi="Times New Roman"/>
          <w:sz w:val="24"/>
          <w:szCs w:val="24"/>
          <w:lang w:val="es-ES"/>
        </w:rPr>
      </w:pPr>
      <w:r w:rsidRPr="003D1EB9">
        <w:rPr>
          <w:rFonts w:ascii="Times New Roman" w:eastAsia="Times New Roman" w:hAnsi="Times New Roman"/>
          <w:sz w:val="24"/>
          <w:szCs w:val="24"/>
          <w:lang w:val="es-ES"/>
        </w:rPr>
        <w:t>Livan Gómez Hernández, Programador</w:t>
      </w:r>
    </w:p>
    <w:p w14:paraId="77EE0A97" w14:textId="77777777" w:rsidR="005D0E86" w:rsidRPr="003D1EB9" w:rsidRDefault="005D0E86" w:rsidP="005D0E86">
      <w:pPr>
        <w:spacing w:after="0"/>
        <w:jc w:val="both"/>
        <w:rPr>
          <w:rFonts w:ascii="Times New Roman" w:eastAsia="Times New Roman" w:hAnsi="Times New Roman"/>
          <w:sz w:val="24"/>
          <w:szCs w:val="24"/>
          <w:lang w:val="es-ES"/>
        </w:rPr>
      </w:pPr>
    </w:p>
    <w:p w14:paraId="02194D2D" w14:textId="77777777" w:rsidR="005D0E86" w:rsidRPr="003D1EB9" w:rsidRDefault="005D0E86" w:rsidP="002805C0">
      <w:pPr>
        <w:pStyle w:val="Ttulo1"/>
        <w:rPr>
          <w:rFonts w:ascii="Times New Roman" w:eastAsia="Times New Roman" w:hAnsi="Times New Roman" w:cs="Times New Roman"/>
          <w:b/>
          <w:color w:val="auto"/>
          <w:sz w:val="24"/>
          <w:szCs w:val="24"/>
          <w:lang w:val="es-ES"/>
        </w:rPr>
      </w:pPr>
      <w:bookmarkStart w:id="1" w:name="_Toc405220980"/>
      <w:r w:rsidRPr="003D1EB9">
        <w:rPr>
          <w:rFonts w:ascii="Times New Roman" w:eastAsia="Times New Roman" w:hAnsi="Times New Roman" w:cs="Times New Roman"/>
          <w:b/>
          <w:color w:val="auto"/>
          <w:sz w:val="24"/>
          <w:szCs w:val="24"/>
          <w:lang w:val="es-ES"/>
        </w:rPr>
        <w:t xml:space="preserve">Equipo de apoyo en </w:t>
      </w:r>
      <w:r w:rsidR="00C42E2E" w:rsidRPr="003D1EB9">
        <w:rPr>
          <w:rFonts w:ascii="Times New Roman" w:eastAsia="Times New Roman" w:hAnsi="Times New Roman" w:cs="Times New Roman"/>
          <w:b/>
          <w:color w:val="auto"/>
          <w:sz w:val="24"/>
          <w:szCs w:val="24"/>
          <w:lang w:val="es-ES"/>
        </w:rPr>
        <w:t xml:space="preserve">trabajo de </w:t>
      </w:r>
      <w:r w:rsidRPr="003D1EB9">
        <w:rPr>
          <w:rFonts w:ascii="Times New Roman" w:eastAsia="Times New Roman" w:hAnsi="Times New Roman" w:cs="Times New Roman"/>
          <w:b/>
          <w:color w:val="auto"/>
          <w:sz w:val="24"/>
          <w:szCs w:val="24"/>
          <w:lang w:val="es-ES"/>
        </w:rPr>
        <w:t>campo:</w:t>
      </w:r>
      <w:bookmarkEnd w:id="1"/>
    </w:p>
    <w:p w14:paraId="1FB276D0" w14:textId="77777777" w:rsidR="005D0E86" w:rsidRPr="003D1EB9" w:rsidRDefault="005D0E86" w:rsidP="005D0E86">
      <w:pPr>
        <w:spacing w:after="0"/>
        <w:jc w:val="both"/>
        <w:rPr>
          <w:rFonts w:ascii="Times New Roman" w:eastAsia="Times New Roman" w:hAnsi="Times New Roman"/>
          <w:b/>
          <w:sz w:val="24"/>
          <w:szCs w:val="24"/>
          <w:lang w:val="es-ES"/>
        </w:rPr>
      </w:pPr>
    </w:p>
    <w:p w14:paraId="1C84DDA3" w14:textId="77777777" w:rsidR="005D0E86" w:rsidRPr="003D1EB9" w:rsidRDefault="005D0E86" w:rsidP="005D0E86">
      <w:pPr>
        <w:spacing w:after="0" w:line="240" w:lineRule="auto"/>
        <w:jc w:val="both"/>
        <w:rPr>
          <w:rFonts w:ascii="Times New Roman" w:hAnsi="Times New Roman"/>
          <w:sz w:val="24"/>
          <w:szCs w:val="24"/>
        </w:rPr>
      </w:pPr>
      <w:r w:rsidRPr="003D1EB9">
        <w:rPr>
          <w:rFonts w:ascii="Times New Roman" w:hAnsi="Times New Roman"/>
          <w:sz w:val="24"/>
          <w:szCs w:val="24"/>
        </w:rPr>
        <w:t>Stephanie Bastos Moreira</w:t>
      </w:r>
    </w:p>
    <w:p w14:paraId="3037790D" w14:textId="77777777" w:rsidR="005D0E86" w:rsidRPr="003D1EB9" w:rsidRDefault="005D0E86" w:rsidP="005D0E86">
      <w:pPr>
        <w:spacing w:after="0"/>
        <w:jc w:val="both"/>
        <w:rPr>
          <w:rFonts w:ascii="Times New Roman" w:eastAsia="Times New Roman" w:hAnsi="Times New Roman"/>
          <w:sz w:val="24"/>
          <w:szCs w:val="24"/>
          <w:lang w:val="es-ES"/>
        </w:rPr>
      </w:pPr>
      <w:r w:rsidRPr="003D1EB9">
        <w:rPr>
          <w:rFonts w:ascii="Times New Roman" w:hAnsi="Times New Roman"/>
          <w:sz w:val="24"/>
          <w:szCs w:val="24"/>
        </w:rPr>
        <w:t xml:space="preserve">Ariana </w:t>
      </w:r>
      <w:r w:rsidRPr="003D1EB9">
        <w:rPr>
          <w:rFonts w:ascii="Times New Roman" w:eastAsia="Times New Roman" w:hAnsi="Times New Roman"/>
          <w:sz w:val="24"/>
          <w:szCs w:val="24"/>
          <w:lang w:val="es-ES"/>
        </w:rPr>
        <w:t>Ibarra Monge</w:t>
      </w:r>
    </w:p>
    <w:p w14:paraId="5B2BC276" w14:textId="77777777" w:rsidR="005D0E86" w:rsidRPr="003D1EB9" w:rsidRDefault="005D0E86" w:rsidP="005D0E86">
      <w:pPr>
        <w:spacing w:after="0"/>
        <w:jc w:val="both"/>
        <w:rPr>
          <w:rFonts w:ascii="Times New Roman" w:eastAsia="Times New Roman" w:hAnsi="Times New Roman"/>
          <w:sz w:val="24"/>
          <w:szCs w:val="24"/>
          <w:lang w:val="es-ES"/>
        </w:rPr>
      </w:pPr>
      <w:r w:rsidRPr="003D1EB9">
        <w:rPr>
          <w:rFonts w:ascii="Times New Roman" w:eastAsia="Times New Roman" w:hAnsi="Times New Roman"/>
          <w:sz w:val="24"/>
          <w:szCs w:val="24"/>
          <w:lang w:val="es-ES"/>
        </w:rPr>
        <w:t>María Fernanda Fallas Monge</w:t>
      </w:r>
    </w:p>
    <w:p w14:paraId="38D0016F" w14:textId="77777777" w:rsidR="005D0E86" w:rsidRPr="003D1EB9" w:rsidRDefault="005D0E86" w:rsidP="005D0E86">
      <w:pPr>
        <w:spacing w:after="0"/>
        <w:jc w:val="both"/>
        <w:rPr>
          <w:rFonts w:ascii="Times New Roman" w:eastAsia="Times New Roman" w:hAnsi="Times New Roman"/>
          <w:sz w:val="24"/>
          <w:szCs w:val="24"/>
          <w:lang w:val="es-ES"/>
        </w:rPr>
      </w:pPr>
      <w:r w:rsidRPr="003D1EB9">
        <w:rPr>
          <w:rFonts w:ascii="Times New Roman" w:eastAsia="Times New Roman" w:hAnsi="Times New Roman"/>
          <w:sz w:val="24"/>
          <w:szCs w:val="24"/>
          <w:lang w:val="es-ES"/>
        </w:rPr>
        <w:t>Gineth Rivera Cerdas</w:t>
      </w:r>
    </w:p>
    <w:p w14:paraId="1ED3CDA0" w14:textId="77777777" w:rsidR="00862398" w:rsidRPr="003D1EB9" w:rsidRDefault="00862398" w:rsidP="00862398">
      <w:pPr>
        <w:spacing w:line="360" w:lineRule="auto"/>
        <w:jc w:val="both"/>
        <w:rPr>
          <w:rFonts w:ascii="Times New Roman" w:hAnsi="Times New Roman"/>
          <w:sz w:val="24"/>
          <w:szCs w:val="24"/>
        </w:rPr>
      </w:pPr>
    </w:p>
    <w:p w14:paraId="3E8445D9" w14:textId="77777777" w:rsidR="00A05B80" w:rsidRPr="003D1EB9" w:rsidRDefault="00A05B80" w:rsidP="00862398">
      <w:pPr>
        <w:spacing w:line="360" w:lineRule="auto"/>
        <w:jc w:val="both"/>
        <w:rPr>
          <w:rFonts w:ascii="Times New Roman" w:hAnsi="Times New Roman"/>
          <w:sz w:val="24"/>
          <w:szCs w:val="24"/>
        </w:rPr>
      </w:pPr>
    </w:p>
    <w:p w14:paraId="73785DAF" w14:textId="77777777" w:rsidR="00A05B80" w:rsidRPr="003D1EB9" w:rsidRDefault="00A05B80" w:rsidP="00862398">
      <w:pPr>
        <w:spacing w:line="360" w:lineRule="auto"/>
        <w:jc w:val="both"/>
        <w:rPr>
          <w:rFonts w:ascii="Times New Roman" w:hAnsi="Times New Roman"/>
          <w:sz w:val="24"/>
          <w:szCs w:val="24"/>
        </w:rPr>
      </w:pPr>
    </w:p>
    <w:p w14:paraId="6BAF0A31" w14:textId="77777777" w:rsidR="00A05B80" w:rsidRPr="003D1EB9" w:rsidRDefault="00A05B80" w:rsidP="00862398">
      <w:pPr>
        <w:spacing w:line="360" w:lineRule="auto"/>
        <w:jc w:val="both"/>
        <w:rPr>
          <w:rFonts w:ascii="Times New Roman" w:hAnsi="Times New Roman"/>
          <w:sz w:val="24"/>
          <w:szCs w:val="24"/>
        </w:rPr>
      </w:pPr>
    </w:p>
    <w:p w14:paraId="0F703ACD" w14:textId="77777777" w:rsidR="00A05B80" w:rsidRPr="003D1EB9" w:rsidRDefault="00A05B80" w:rsidP="00862398">
      <w:pPr>
        <w:spacing w:line="360" w:lineRule="auto"/>
        <w:jc w:val="both"/>
        <w:rPr>
          <w:rFonts w:ascii="Times New Roman" w:hAnsi="Times New Roman"/>
          <w:sz w:val="24"/>
          <w:szCs w:val="24"/>
        </w:rPr>
      </w:pPr>
    </w:p>
    <w:p w14:paraId="5F8C80B8" w14:textId="77777777" w:rsidR="00A05B80" w:rsidRPr="003D1EB9" w:rsidRDefault="00A05B80" w:rsidP="00A05B80">
      <w:pPr>
        <w:pStyle w:val="Ttulo1"/>
        <w:rPr>
          <w:rFonts w:ascii="Times New Roman" w:hAnsi="Times New Roman" w:cs="Times New Roman"/>
          <w:b/>
          <w:color w:val="auto"/>
          <w:sz w:val="24"/>
          <w:szCs w:val="24"/>
        </w:rPr>
      </w:pPr>
      <w:bookmarkStart w:id="2" w:name="_Toc503045541"/>
      <w:bookmarkStart w:id="3" w:name="_Toc516349497"/>
      <w:bookmarkStart w:id="4" w:name="_Toc522803532"/>
      <w:bookmarkStart w:id="5" w:name="_Toc405220981"/>
      <w:r w:rsidRPr="003D1EB9">
        <w:rPr>
          <w:rFonts w:ascii="Times New Roman" w:hAnsi="Times New Roman" w:cs="Times New Roman"/>
          <w:b/>
          <w:color w:val="auto"/>
          <w:sz w:val="24"/>
          <w:szCs w:val="24"/>
        </w:rPr>
        <w:t>Presentación</w:t>
      </w:r>
      <w:bookmarkEnd w:id="2"/>
      <w:bookmarkEnd w:id="3"/>
      <w:bookmarkEnd w:id="4"/>
      <w:bookmarkEnd w:id="5"/>
    </w:p>
    <w:p w14:paraId="2C33002A" w14:textId="77777777" w:rsidR="00A05B80" w:rsidRPr="003D1EB9" w:rsidRDefault="00A05B80" w:rsidP="00A05B80">
      <w:pPr>
        <w:jc w:val="both"/>
        <w:rPr>
          <w:rFonts w:ascii="Times New Roman" w:hAnsi="Times New Roman"/>
          <w:sz w:val="24"/>
          <w:szCs w:val="24"/>
        </w:rPr>
      </w:pPr>
    </w:p>
    <w:p w14:paraId="3B9A259F" w14:textId="77777777" w:rsidR="00A05B80" w:rsidRPr="003D1EB9" w:rsidRDefault="00A05B80" w:rsidP="00D51275">
      <w:pPr>
        <w:spacing w:after="40" w:line="360" w:lineRule="auto"/>
        <w:ind w:firstLine="708"/>
        <w:jc w:val="both"/>
        <w:rPr>
          <w:rFonts w:ascii="Times New Roman" w:hAnsi="Times New Roman"/>
          <w:color w:val="FF0000"/>
          <w:sz w:val="24"/>
          <w:szCs w:val="24"/>
        </w:rPr>
      </w:pPr>
      <w:r w:rsidRPr="003D1EB9">
        <w:rPr>
          <w:rFonts w:ascii="Times New Roman" w:hAnsi="Times New Roman"/>
          <w:sz w:val="24"/>
          <w:szCs w:val="24"/>
        </w:rPr>
        <w:t>El Instituto de Estudios Sociales en Población (IDESPO) de la Universidad Nacional brinda apoyo a las entidades públicas y privadas en aquellos temas de interés poblacional a nivel nacional e internacional. En sus 42 años ha realizado gran cantidad de proyectos en las áreas como: género, salud sexual y salud reproductiva, trabajo femenino, infantil y adolescente, familia, ambiente, migración, adulto mayor, juventud, pobreza, turismo, ordenamiento territorial, micro y pequeña empresa, vivienda, uso del tiempo y el espacio de hombres y mujeres, diagnóstico de municipalidades e imagen de la Universidad Nacional.</w:t>
      </w:r>
    </w:p>
    <w:p w14:paraId="23A220DA" w14:textId="77777777" w:rsidR="00A05B80" w:rsidRPr="003D1EB9" w:rsidRDefault="00A05B80" w:rsidP="00D51275">
      <w:pPr>
        <w:spacing w:after="40" w:line="360" w:lineRule="auto"/>
        <w:ind w:firstLine="357"/>
        <w:jc w:val="both"/>
        <w:rPr>
          <w:rFonts w:ascii="Times New Roman" w:hAnsi="Times New Roman"/>
          <w:color w:val="FF0000"/>
          <w:sz w:val="24"/>
          <w:szCs w:val="24"/>
        </w:rPr>
      </w:pPr>
    </w:p>
    <w:p w14:paraId="1DD307BD" w14:textId="77777777" w:rsidR="00A05B80" w:rsidRPr="003D1EB9" w:rsidRDefault="00A05B80" w:rsidP="00D51275">
      <w:pPr>
        <w:spacing w:after="40" w:line="360" w:lineRule="auto"/>
        <w:ind w:firstLine="708"/>
        <w:jc w:val="both"/>
        <w:rPr>
          <w:rFonts w:ascii="Times New Roman" w:hAnsi="Times New Roman"/>
          <w:color w:val="FF0000"/>
          <w:sz w:val="24"/>
          <w:szCs w:val="24"/>
        </w:rPr>
      </w:pPr>
      <w:r w:rsidRPr="003D1EB9">
        <w:rPr>
          <w:rFonts w:ascii="Times New Roman" w:hAnsi="Times New Roman"/>
          <w:sz w:val="24"/>
          <w:szCs w:val="24"/>
        </w:rPr>
        <w:t>Por medio de sus investigaciones ha contribuido con aportes a la comprensión de procesos sociales, económicos, culturales, políticos y ambientales que amplían la capacidad explicativa y utilidad práctica del conocimiento, así como las capacidades generadas en la elaboración de políticas públicas y de población.</w:t>
      </w:r>
    </w:p>
    <w:p w14:paraId="43DCAE82" w14:textId="77777777" w:rsidR="00A05B80" w:rsidRPr="003D1EB9" w:rsidRDefault="00A05B80" w:rsidP="00D51275">
      <w:pPr>
        <w:spacing w:after="40" w:line="360" w:lineRule="auto"/>
        <w:jc w:val="both"/>
        <w:rPr>
          <w:rFonts w:ascii="Times New Roman" w:hAnsi="Times New Roman"/>
          <w:sz w:val="24"/>
          <w:szCs w:val="24"/>
        </w:rPr>
      </w:pPr>
    </w:p>
    <w:p w14:paraId="041F8AB2" w14:textId="77777777" w:rsidR="00A05B80" w:rsidRPr="003D1EB9" w:rsidRDefault="00A05B80" w:rsidP="00D51275">
      <w:pPr>
        <w:spacing w:after="40" w:line="360" w:lineRule="auto"/>
        <w:ind w:firstLine="708"/>
        <w:jc w:val="both"/>
        <w:rPr>
          <w:rFonts w:ascii="Times New Roman" w:hAnsi="Times New Roman"/>
          <w:strike/>
          <w:sz w:val="24"/>
          <w:szCs w:val="24"/>
        </w:rPr>
      </w:pPr>
      <w:r w:rsidRPr="003D1EB9">
        <w:rPr>
          <w:rFonts w:ascii="Times New Roman" w:hAnsi="Times New Roman"/>
          <w:sz w:val="24"/>
          <w:szCs w:val="24"/>
        </w:rPr>
        <w:t xml:space="preserve">Como producto de su accionar posee una amplia base de datos primarios de las encuestas que ha realizado a nivel nacional para conocer las opiniones y actitudes de la población costarricense sobre diferentes temas como los señalados, producto de la aplicación de variados métodos y técnicas de investigación tanto cuantitativo como cualitativo. Además, en sus investigaciones cuenta con un equipo interdisciplinario, con altos niveles de educación universitaria y tiene como objetivo contribuir en la promoción del desarrollo sostenible de la sociedad y de las potencialidades de los seres humanos en su entorno, mediante el planteamiento y consolidación de proyectos y programas sociales únicos en su naturaleza. </w:t>
      </w:r>
    </w:p>
    <w:p w14:paraId="49187D7E" w14:textId="77777777" w:rsidR="00A05B80" w:rsidRPr="003D1EB9" w:rsidRDefault="00A05B80" w:rsidP="00D51275">
      <w:pPr>
        <w:spacing w:after="40" w:line="360" w:lineRule="auto"/>
        <w:ind w:firstLine="357"/>
        <w:jc w:val="both"/>
        <w:rPr>
          <w:rFonts w:ascii="Times New Roman" w:hAnsi="Times New Roman"/>
          <w:sz w:val="24"/>
          <w:szCs w:val="24"/>
        </w:rPr>
      </w:pPr>
    </w:p>
    <w:p w14:paraId="4B9338C5" w14:textId="77777777" w:rsidR="00A05B80" w:rsidRPr="003D1EB9" w:rsidRDefault="00A05B80" w:rsidP="00D51275">
      <w:pPr>
        <w:spacing w:after="40" w:line="360" w:lineRule="auto"/>
        <w:ind w:firstLine="708"/>
        <w:jc w:val="both"/>
        <w:rPr>
          <w:rFonts w:ascii="Times New Roman" w:hAnsi="Times New Roman"/>
          <w:color w:val="FF0000"/>
          <w:sz w:val="24"/>
          <w:szCs w:val="24"/>
        </w:rPr>
      </w:pPr>
      <w:r w:rsidRPr="003D1EB9">
        <w:rPr>
          <w:rFonts w:ascii="Times New Roman" w:hAnsi="Times New Roman"/>
          <w:sz w:val="24"/>
          <w:szCs w:val="24"/>
        </w:rPr>
        <w:t>El Instituto tiene amplia trayectoria en áreas de trabajo comunitario, docencia e investigación, en esta última área se ha destacado en estudios de opinión, contando así, con presencia permanente en los medios de comunicación masiva del país, desde la década de los años setenta a la fecha. Su trayectoria y liderazgo se refleja en la solicitud permanente de apoyo por parte de diferentes instituciones y organismos internacionales, para llevar a cabo indagaciones en diversos temas de interés permanente, solicitando el apoyo en numerosas temáticas de beneficio público y de prioritaria atención.</w:t>
      </w:r>
    </w:p>
    <w:p w14:paraId="69F5A9EB" w14:textId="77777777" w:rsidR="00A05B80" w:rsidRPr="003D1EB9" w:rsidRDefault="00A05B80" w:rsidP="00D51275">
      <w:pPr>
        <w:spacing w:after="40" w:line="360" w:lineRule="auto"/>
        <w:ind w:firstLine="357"/>
        <w:jc w:val="both"/>
        <w:rPr>
          <w:rFonts w:ascii="Times New Roman" w:hAnsi="Times New Roman"/>
          <w:sz w:val="24"/>
          <w:szCs w:val="24"/>
        </w:rPr>
      </w:pPr>
    </w:p>
    <w:p w14:paraId="108479BC" w14:textId="77777777" w:rsidR="00A05B80" w:rsidRPr="003D1EB9" w:rsidRDefault="00A05B80" w:rsidP="00D51275">
      <w:pPr>
        <w:spacing w:after="40" w:line="360" w:lineRule="auto"/>
        <w:ind w:firstLine="708"/>
        <w:jc w:val="both"/>
        <w:rPr>
          <w:rFonts w:ascii="Times New Roman" w:hAnsi="Times New Roman"/>
          <w:sz w:val="24"/>
          <w:szCs w:val="24"/>
        </w:rPr>
      </w:pPr>
      <w:r w:rsidRPr="003D1EB9">
        <w:rPr>
          <w:rFonts w:ascii="Times New Roman" w:hAnsi="Times New Roman"/>
          <w:sz w:val="24"/>
          <w:szCs w:val="24"/>
        </w:rPr>
        <w:t>El trabajo interdisciplinario que caracteriza al IDESPO permite aportar numerosos puntos de vista del conocimiento que ayudan a comprender la realidad social; aprovechando a su vez los diferentes enfoques, los cuales son complementados y enriquecidos con la perspectiva de las poblaciones con las que se trabaja.</w:t>
      </w:r>
    </w:p>
    <w:p w14:paraId="453EE136" w14:textId="77777777" w:rsidR="002805C0" w:rsidRPr="003D1EB9" w:rsidRDefault="002805C0" w:rsidP="00D51275">
      <w:pPr>
        <w:spacing w:after="40" w:line="360" w:lineRule="auto"/>
        <w:jc w:val="both"/>
        <w:rPr>
          <w:rFonts w:ascii="Times New Roman" w:hAnsi="Times New Roman"/>
          <w:color w:val="FF0000"/>
          <w:sz w:val="24"/>
          <w:szCs w:val="24"/>
        </w:rPr>
      </w:pPr>
    </w:p>
    <w:p w14:paraId="1852AC23" w14:textId="77777777" w:rsidR="002805C0" w:rsidRPr="003D1EB9" w:rsidRDefault="002805C0" w:rsidP="00D51275">
      <w:pPr>
        <w:pStyle w:val="Ttulo1"/>
        <w:spacing w:line="360" w:lineRule="auto"/>
        <w:rPr>
          <w:rFonts w:ascii="Times New Roman" w:hAnsi="Times New Roman" w:cs="Times New Roman"/>
          <w:b/>
          <w:color w:val="auto"/>
          <w:sz w:val="24"/>
          <w:szCs w:val="24"/>
        </w:rPr>
      </w:pPr>
      <w:bookmarkStart w:id="6" w:name="_Toc405220982"/>
      <w:r w:rsidRPr="003D1EB9">
        <w:rPr>
          <w:rFonts w:ascii="Times New Roman" w:hAnsi="Times New Roman" w:cs="Times New Roman"/>
          <w:b/>
          <w:color w:val="auto"/>
          <w:sz w:val="24"/>
          <w:szCs w:val="24"/>
        </w:rPr>
        <w:t>Introducción</w:t>
      </w:r>
      <w:bookmarkEnd w:id="6"/>
    </w:p>
    <w:p w14:paraId="36A27430" w14:textId="77777777" w:rsidR="002805C0" w:rsidRPr="003D1EB9" w:rsidRDefault="002805C0" w:rsidP="00D51275">
      <w:pPr>
        <w:spacing w:line="360" w:lineRule="auto"/>
        <w:rPr>
          <w:rFonts w:ascii="Times New Roman" w:hAnsi="Times New Roman"/>
          <w:sz w:val="24"/>
          <w:szCs w:val="24"/>
        </w:rPr>
      </w:pPr>
    </w:p>
    <w:p w14:paraId="11501521" w14:textId="1A430176" w:rsidR="002805C0" w:rsidRPr="003D1EB9" w:rsidRDefault="00736097" w:rsidP="00D51275">
      <w:pPr>
        <w:spacing w:line="360" w:lineRule="auto"/>
        <w:jc w:val="both"/>
        <w:rPr>
          <w:rFonts w:ascii="Times New Roman" w:hAnsi="Times New Roman"/>
          <w:sz w:val="24"/>
          <w:szCs w:val="24"/>
        </w:rPr>
      </w:pPr>
      <w:r w:rsidRPr="003D1EB9">
        <w:rPr>
          <w:rFonts w:ascii="Times New Roman" w:hAnsi="Times New Roman"/>
          <w:sz w:val="24"/>
          <w:szCs w:val="24"/>
        </w:rPr>
        <w:t>El presesente documento expone a manera de síntesis los resultados del trabajo de campo realizado orientado a obtene</w:t>
      </w:r>
      <w:r w:rsidR="00AD3D24" w:rsidRPr="003D1EB9">
        <w:rPr>
          <w:rFonts w:ascii="Times New Roman" w:hAnsi="Times New Roman"/>
          <w:sz w:val="24"/>
          <w:szCs w:val="24"/>
        </w:rPr>
        <w:t>r 2</w:t>
      </w:r>
      <w:r w:rsidRPr="003D1EB9">
        <w:rPr>
          <w:rFonts w:ascii="Times New Roman" w:hAnsi="Times New Roman"/>
          <w:sz w:val="24"/>
          <w:szCs w:val="24"/>
        </w:rPr>
        <w:t xml:space="preserve"> insumos susantivos: el perfil de las personas investigadoras en Discapacidad y la propuesta de una agenda de investigación en discapacidad para los próximos cinco años.</w:t>
      </w:r>
    </w:p>
    <w:p w14:paraId="48475599" w14:textId="77777777" w:rsidR="00736097" w:rsidRPr="003D1EB9" w:rsidRDefault="00736097" w:rsidP="00D51275">
      <w:pPr>
        <w:spacing w:line="360" w:lineRule="auto"/>
        <w:jc w:val="both"/>
        <w:rPr>
          <w:rFonts w:ascii="Times New Roman" w:hAnsi="Times New Roman"/>
          <w:sz w:val="24"/>
          <w:szCs w:val="24"/>
        </w:rPr>
      </w:pPr>
      <w:r w:rsidRPr="003D1EB9">
        <w:rPr>
          <w:rFonts w:ascii="Times New Roman" w:hAnsi="Times New Roman"/>
          <w:sz w:val="24"/>
          <w:szCs w:val="24"/>
        </w:rPr>
        <w:t xml:space="preserve">Se parte del reconomiento de un campo de estudios aún en formación, en el que participan un conjunto de personas con diversas experiencias investigativas así como diferentes sensibilidades frente las necesidades de  las poblaciones con discapacidad en el país.  Así mismo, la existencia de barreras de tipo institucional para el impulso de la investigación especifica, dadas las limitaciones en materia de recursos humanos, presupuestarias y programáticas.  </w:t>
      </w:r>
    </w:p>
    <w:p w14:paraId="73ABBAC7" w14:textId="2B2BB4BA" w:rsidR="00736097" w:rsidRPr="003D1EB9" w:rsidRDefault="00736097" w:rsidP="00D51275">
      <w:pPr>
        <w:spacing w:line="360" w:lineRule="auto"/>
        <w:jc w:val="both"/>
        <w:rPr>
          <w:rFonts w:ascii="Times New Roman" w:hAnsi="Times New Roman"/>
          <w:sz w:val="24"/>
          <w:szCs w:val="24"/>
        </w:rPr>
      </w:pPr>
      <w:r w:rsidRPr="003D1EB9">
        <w:rPr>
          <w:rFonts w:ascii="Times New Roman" w:hAnsi="Times New Roman"/>
          <w:sz w:val="24"/>
          <w:szCs w:val="24"/>
        </w:rPr>
        <w:t xml:space="preserve">De igual forma, el desarrollo de una agenda programática pasa por la formulación de una propuesta que atienda elementos de tipo epistemológico, tal vez poco concientes en las personas que hacen investigación en discapacidad en el país.  Si bien asistimos a una epoca de transición entre modelos y enfoques rehabilitatorios hacia la construcción de la perspectiva de derechos humanos como horizonte, </w:t>
      </w:r>
      <w:r w:rsidR="00497A7D" w:rsidRPr="003D1EB9">
        <w:rPr>
          <w:rFonts w:ascii="Times New Roman" w:hAnsi="Times New Roman"/>
          <w:sz w:val="24"/>
          <w:szCs w:val="24"/>
        </w:rPr>
        <w:t xml:space="preserve">no se articulan otras narrativas en el campo de la investigación que recojan la complejidad, diversidad y heterogeneidad de las personas con discapacidad en el país.  </w:t>
      </w:r>
    </w:p>
    <w:p w14:paraId="7E415375" w14:textId="2CE12BC1" w:rsidR="00497A7D" w:rsidRPr="003D1EB9" w:rsidRDefault="00497A7D" w:rsidP="00D51275">
      <w:pPr>
        <w:spacing w:line="360" w:lineRule="auto"/>
        <w:jc w:val="both"/>
        <w:rPr>
          <w:rFonts w:ascii="Times New Roman" w:hAnsi="Times New Roman"/>
          <w:sz w:val="24"/>
          <w:szCs w:val="24"/>
        </w:rPr>
      </w:pPr>
      <w:r w:rsidRPr="003D1EB9">
        <w:rPr>
          <w:rFonts w:ascii="Times New Roman" w:hAnsi="Times New Roman"/>
          <w:sz w:val="24"/>
          <w:szCs w:val="24"/>
        </w:rPr>
        <w:t xml:space="preserve">Un desafío permanente para el ejercicio de la investigación en discapacidad en Costa Rica, y específicamente en las universidades públicas del país, consiste en desarrollar capacidades en las mismas personas para que participen activamente en el proceso de construcción de conocimiento.  De acuerdo con </w:t>
      </w:r>
      <w:r w:rsidR="006E768C" w:rsidRPr="003D1EB9">
        <w:rPr>
          <w:rFonts w:ascii="Times New Roman" w:hAnsi="Times New Roman"/>
          <w:sz w:val="24"/>
          <w:szCs w:val="24"/>
        </w:rPr>
        <w:t>Toboso y Rogero (2012), en la investigación inclusiva (Inclusive research), las personas con discapacidad participan en todas las etapas del proceso de investigación, desde la definición inicial de los objetivos hasta la redacción del informe final y la difusión de los resultados, y púeden, además, estar implicadas en su gestión y dirección. (Toboso y Rogero, 2012: 166).</w:t>
      </w:r>
    </w:p>
    <w:p w14:paraId="03E3F3B1" w14:textId="29ED3740" w:rsidR="006E768C" w:rsidRPr="003D1EB9" w:rsidRDefault="006E768C" w:rsidP="00D51275">
      <w:pPr>
        <w:spacing w:line="360" w:lineRule="auto"/>
        <w:jc w:val="both"/>
        <w:rPr>
          <w:rFonts w:ascii="Times New Roman" w:hAnsi="Times New Roman"/>
          <w:sz w:val="24"/>
          <w:szCs w:val="24"/>
        </w:rPr>
      </w:pPr>
      <w:r w:rsidRPr="003D1EB9">
        <w:rPr>
          <w:rFonts w:ascii="Times New Roman" w:hAnsi="Times New Roman"/>
          <w:sz w:val="24"/>
          <w:szCs w:val="24"/>
        </w:rPr>
        <w:t>Par</w:t>
      </w:r>
      <w:r w:rsidR="000E4AF7" w:rsidRPr="003D1EB9">
        <w:rPr>
          <w:rFonts w:ascii="Times New Roman" w:hAnsi="Times New Roman"/>
          <w:sz w:val="24"/>
          <w:szCs w:val="24"/>
        </w:rPr>
        <w:t>a el logro de una apuesta como é</w:t>
      </w:r>
      <w:r w:rsidRPr="003D1EB9">
        <w:rPr>
          <w:rFonts w:ascii="Times New Roman" w:hAnsi="Times New Roman"/>
          <w:sz w:val="24"/>
          <w:szCs w:val="24"/>
        </w:rPr>
        <w:t xml:space="preserve">sta, es necesario contar con una masa crítica validada, actualizada en las corrientes de pensamiento no solo en el tema de la discapacidad, sino en las formas metodológicas mediante las cuales se puede aplicar la investigación partiendo de un enfoque inclusivo, horizontal y crítico.  </w:t>
      </w:r>
      <w:r w:rsidR="000E4AF7" w:rsidRPr="003D1EB9">
        <w:rPr>
          <w:rFonts w:ascii="Times New Roman" w:hAnsi="Times New Roman"/>
          <w:sz w:val="24"/>
          <w:szCs w:val="24"/>
        </w:rPr>
        <w:t>Esto requiere provocar , sin lugar a dudas, rupturas en las formas de hacer investigación en la academia universitaria costarricense y acercarse a explorar dialogos e interacciones con la acción social y la extensión como formas de trabajo complementarias.</w:t>
      </w:r>
    </w:p>
    <w:p w14:paraId="6B761A70" w14:textId="0BD6D622" w:rsidR="006E768C" w:rsidRPr="003D1EB9" w:rsidRDefault="006E768C" w:rsidP="00D51275">
      <w:pPr>
        <w:spacing w:line="360" w:lineRule="auto"/>
        <w:jc w:val="both"/>
        <w:rPr>
          <w:rFonts w:ascii="Times New Roman" w:hAnsi="Times New Roman"/>
          <w:sz w:val="24"/>
          <w:szCs w:val="24"/>
        </w:rPr>
      </w:pPr>
      <w:r w:rsidRPr="003D1EB9">
        <w:rPr>
          <w:rFonts w:ascii="Times New Roman" w:hAnsi="Times New Roman"/>
          <w:sz w:val="24"/>
          <w:szCs w:val="24"/>
        </w:rPr>
        <w:t>Por ejemplo, es inevitable que, para romper el ciclo de la relación asimétrica entre investigador e investigado</w:t>
      </w:r>
      <w:r w:rsidR="000E4AF7" w:rsidRPr="003D1EB9">
        <w:rPr>
          <w:rFonts w:ascii="Times New Roman" w:hAnsi="Times New Roman"/>
          <w:sz w:val="24"/>
          <w:szCs w:val="24"/>
        </w:rPr>
        <w:t xml:space="preserve"> (relación vertical)</w:t>
      </w:r>
      <w:r w:rsidRPr="003D1EB9">
        <w:rPr>
          <w:rFonts w:ascii="Times New Roman" w:hAnsi="Times New Roman"/>
          <w:sz w:val="24"/>
          <w:szCs w:val="24"/>
        </w:rPr>
        <w:t xml:space="preserve">, se incorpore la perspectiva del diálogo de saberes, planteada en varios ejericicios reflexivos por De Souza Santos, pensador </w:t>
      </w:r>
      <w:r w:rsidR="000E4AF7" w:rsidRPr="003D1EB9">
        <w:rPr>
          <w:rFonts w:ascii="Times New Roman" w:hAnsi="Times New Roman"/>
          <w:sz w:val="24"/>
          <w:szCs w:val="24"/>
        </w:rPr>
        <w:t xml:space="preserve">portugués </w:t>
      </w:r>
      <w:r w:rsidRPr="003D1EB9">
        <w:rPr>
          <w:rFonts w:ascii="Times New Roman" w:hAnsi="Times New Roman"/>
          <w:sz w:val="24"/>
          <w:szCs w:val="24"/>
        </w:rPr>
        <w:t>en el tema de las epistemologías del sur. De igual forma, se precisa el reconomiento de las características que cruzan</w:t>
      </w:r>
      <w:r w:rsidR="000E4AF7" w:rsidRPr="003D1EB9">
        <w:rPr>
          <w:rFonts w:ascii="Times New Roman" w:hAnsi="Times New Roman"/>
          <w:sz w:val="24"/>
          <w:szCs w:val="24"/>
        </w:rPr>
        <w:t xml:space="preserve"> e intersectan las subjetividades de las personas con discapacidad.  Para ello,</w:t>
      </w:r>
      <w:r w:rsidR="006E5F58" w:rsidRPr="003D1EB9">
        <w:rPr>
          <w:rFonts w:ascii="Times New Roman" w:hAnsi="Times New Roman"/>
          <w:sz w:val="24"/>
          <w:szCs w:val="24"/>
        </w:rPr>
        <w:t xml:space="preserve"> la comprensión y aplicación d</w:t>
      </w:r>
      <w:r w:rsidR="000E4AF7" w:rsidRPr="003D1EB9">
        <w:rPr>
          <w:rFonts w:ascii="Times New Roman" w:hAnsi="Times New Roman"/>
          <w:sz w:val="24"/>
          <w:szCs w:val="24"/>
        </w:rPr>
        <w:t>el enfoque de la interseccionalidad es necesario, tal y como lo reconoce el Grupo de Trabajo en Estudios Crí</w:t>
      </w:r>
      <w:r w:rsidR="006E5F58" w:rsidRPr="003D1EB9">
        <w:rPr>
          <w:rFonts w:ascii="Times New Roman" w:hAnsi="Times New Roman"/>
          <w:sz w:val="24"/>
          <w:szCs w:val="24"/>
        </w:rPr>
        <w:t>ticos en Discapacidad a nivel regional latinoamericano:</w:t>
      </w:r>
    </w:p>
    <w:p w14:paraId="1E4250BC" w14:textId="04ECE5D0" w:rsidR="006E5F58" w:rsidRPr="003D1EB9" w:rsidRDefault="006E5F58" w:rsidP="00D51275">
      <w:pPr>
        <w:spacing w:line="360" w:lineRule="auto"/>
        <w:jc w:val="both"/>
        <w:rPr>
          <w:rFonts w:ascii="Times New Roman" w:hAnsi="Times New Roman"/>
          <w:i/>
          <w:sz w:val="24"/>
          <w:szCs w:val="24"/>
        </w:rPr>
      </w:pPr>
      <w:r w:rsidRPr="003D1EB9">
        <w:rPr>
          <w:rFonts w:ascii="Times New Roman" w:hAnsi="Times New Roman"/>
          <w:sz w:val="24"/>
          <w:szCs w:val="24"/>
        </w:rPr>
        <w:t>“</w:t>
      </w:r>
      <w:r w:rsidRPr="003D1EB9">
        <w:rPr>
          <w:rFonts w:ascii="Times New Roman" w:hAnsi="Times New Roman"/>
          <w:i/>
          <w:sz w:val="24"/>
          <w:szCs w:val="24"/>
          <w:lang w:val="es-ES_tradnl"/>
        </w:rPr>
        <w:t xml:space="preserve">Posicionamos un enfoque interseccional, porque las condiciones de clase social, género, identidad sexual, procesos de racialización, edad, etc. son factores que explican cómo se viven y construyen las experiencias de una discapacidad en un contexto determinado, la idea es desmitificar que cuando hablamos de discapacidad, hablamos de una sola vivencia reducible a una idea de grupo oprimido homogéneo, mostrando la heterogeneidad de la comunidad. </w:t>
      </w:r>
      <w:r w:rsidRPr="003D1EB9">
        <w:rPr>
          <w:rFonts w:ascii="Times New Roman" w:hAnsi="Times New Roman"/>
          <w:i/>
          <w:sz w:val="24"/>
          <w:szCs w:val="24"/>
        </w:rPr>
        <w:t>No se trata de acumular condiciones, sino de aproximarnos a la comprensión de cómo se articula la urdimbre en torno a la discapacidad como un proceso intersubjetivo, lo cual nos invita a develar, describir y analizar la experiencia personal y colectiva de las personas en condición de discapacidad, y por ende, se trata de acercarnos a los procesos subjetivos desde una visión estructural”</w:t>
      </w:r>
      <w:r w:rsidRPr="003D1EB9">
        <w:rPr>
          <w:rFonts w:ascii="Times New Roman" w:hAnsi="Times New Roman"/>
          <w:sz w:val="24"/>
          <w:szCs w:val="24"/>
        </w:rPr>
        <w:t xml:space="preserve"> </w:t>
      </w:r>
      <w:r w:rsidRPr="003D1EB9">
        <w:rPr>
          <w:rFonts w:ascii="Times New Roman" w:hAnsi="Times New Roman"/>
          <w:i/>
          <w:sz w:val="24"/>
          <w:szCs w:val="24"/>
        </w:rPr>
        <w:t xml:space="preserve">( recuperado de </w:t>
      </w:r>
      <w:hyperlink r:id="rId10" w:history="1">
        <w:r w:rsidRPr="003D1EB9">
          <w:rPr>
            <w:rStyle w:val="Hipervnculo"/>
            <w:rFonts w:ascii="Times New Roman" w:hAnsi="Times New Roman"/>
            <w:i/>
            <w:sz w:val="24"/>
            <w:szCs w:val="24"/>
          </w:rPr>
          <w:t>https://www.clacso.org.ar/grupos_trabajo/detalle_gt.php?ficha=606&amp;s=5&amp;idioma</w:t>
        </w:r>
      </w:hyperlink>
      <w:r w:rsidRPr="003D1EB9">
        <w:rPr>
          <w:rFonts w:ascii="Times New Roman" w:hAnsi="Times New Roman"/>
          <w:i/>
          <w:sz w:val="24"/>
          <w:szCs w:val="24"/>
        </w:rPr>
        <w:t>=, 26 de noviembre de 2018).</w:t>
      </w:r>
    </w:p>
    <w:p w14:paraId="1E294939" w14:textId="4B593BF4" w:rsidR="00736097" w:rsidRPr="003D1EB9" w:rsidRDefault="006E5F58" w:rsidP="00D51275">
      <w:pPr>
        <w:spacing w:line="360" w:lineRule="auto"/>
        <w:jc w:val="both"/>
        <w:rPr>
          <w:rFonts w:ascii="Times New Roman" w:hAnsi="Times New Roman"/>
          <w:sz w:val="24"/>
          <w:szCs w:val="24"/>
        </w:rPr>
      </w:pPr>
      <w:r w:rsidRPr="003D1EB9">
        <w:rPr>
          <w:rFonts w:ascii="Times New Roman" w:hAnsi="Times New Roman"/>
          <w:sz w:val="24"/>
          <w:szCs w:val="24"/>
        </w:rPr>
        <w:t>Este documento expone de manera general los principaples resultados alcanzados en la elaboración de los diferentes momentos sustantivos de la consultoría realizada. Esta dividido en varios apartados. El primero, expone la metodología general de la consultoría, tanto la propuesta como la finalmente implementada. El segundo, presenta los principales resultados para</w:t>
      </w:r>
      <w:r w:rsidR="00AD3D24" w:rsidRPr="003D1EB9">
        <w:rPr>
          <w:rFonts w:ascii="Times New Roman" w:hAnsi="Times New Roman"/>
          <w:sz w:val="24"/>
          <w:szCs w:val="24"/>
        </w:rPr>
        <w:t xml:space="preserve"> los </w:t>
      </w:r>
      <w:r w:rsidRPr="003D1EB9">
        <w:rPr>
          <w:rFonts w:ascii="Times New Roman" w:hAnsi="Times New Roman"/>
          <w:sz w:val="24"/>
          <w:szCs w:val="24"/>
        </w:rPr>
        <w:t>insumos sustantivos elaborados: perfil de las personas investigadoras en discapacidad y construcción de agenda de investigación en discapacidad para los próximos cinco años. Se presenta así mismo un apartado que recoge las limitaciones presentadas a lo largo de la consultoría y finalmente un capitulo conclusivo y con propuestas para los difrentes actores, cierra la exposición.</w:t>
      </w:r>
    </w:p>
    <w:p w14:paraId="30EADCF6" w14:textId="77777777" w:rsidR="00104E1F" w:rsidRPr="003D1EB9" w:rsidRDefault="00104E1F" w:rsidP="002805C0">
      <w:pPr>
        <w:rPr>
          <w:rFonts w:ascii="Times New Roman" w:hAnsi="Times New Roman"/>
          <w:sz w:val="24"/>
          <w:szCs w:val="24"/>
        </w:rPr>
      </w:pPr>
    </w:p>
    <w:p w14:paraId="3D2B8742" w14:textId="77777777" w:rsidR="00104E1F" w:rsidRPr="003D1EB9" w:rsidRDefault="00104E1F" w:rsidP="002805C0">
      <w:pPr>
        <w:rPr>
          <w:rFonts w:ascii="Times New Roman" w:hAnsi="Times New Roman"/>
          <w:sz w:val="24"/>
          <w:szCs w:val="24"/>
        </w:rPr>
      </w:pPr>
    </w:p>
    <w:p w14:paraId="49F0CA2A" w14:textId="77777777" w:rsidR="00104E1F" w:rsidRPr="003D1EB9" w:rsidRDefault="00104E1F" w:rsidP="002805C0">
      <w:pPr>
        <w:rPr>
          <w:rFonts w:ascii="Times New Roman" w:hAnsi="Times New Roman"/>
          <w:sz w:val="24"/>
          <w:szCs w:val="24"/>
        </w:rPr>
      </w:pPr>
    </w:p>
    <w:p w14:paraId="16C85143" w14:textId="77777777" w:rsidR="00D51275" w:rsidRPr="003D1EB9" w:rsidRDefault="00D51275" w:rsidP="002805C0">
      <w:pPr>
        <w:rPr>
          <w:rFonts w:ascii="Times New Roman" w:hAnsi="Times New Roman"/>
          <w:sz w:val="24"/>
          <w:szCs w:val="24"/>
        </w:rPr>
      </w:pPr>
    </w:p>
    <w:p w14:paraId="1DE23562" w14:textId="77777777" w:rsidR="00D51275" w:rsidRPr="003D1EB9" w:rsidRDefault="00D51275" w:rsidP="002805C0">
      <w:pPr>
        <w:rPr>
          <w:rFonts w:ascii="Times New Roman" w:hAnsi="Times New Roman"/>
          <w:sz w:val="24"/>
          <w:szCs w:val="24"/>
        </w:rPr>
      </w:pPr>
    </w:p>
    <w:p w14:paraId="0A26B35E" w14:textId="77777777" w:rsidR="00D51275" w:rsidRPr="003D1EB9" w:rsidRDefault="00D51275" w:rsidP="002805C0">
      <w:pPr>
        <w:rPr>
          <w:rFonts w:ascii="Times New Roman" w:hAnsi="Times New Roman"/>
          <w:sz w:val="24"/>
          <w:szCs w:val="24"/>
        </w:rPr>
      </w:pPr>
    </w:p>
    <w:p w14:paraId="35888945" w14:textId="77777777" w:rsidR="00104E1F" w:rsidRPr="003D1EB9" w:rsidRDefault="00104E1F" w:rsidP="002805C0">
      <w:pPr>
        <w:rPr>
          <w:rFonts w:ascii="Times New Roman" w:hAnsi="Times New Roman"/>
          <w:sz w:val="24"/>
          <w:szCs w:val="24"/>
        </w:rPr>
      </w:pPr>
    </w:p>
    <w:p w14:paraId="5206F801" w14:textId="77777777" w:rsidR="00104E1F" w:rsidRPr="003D1EB9" w:rsidRDefault="00104E1F" w:rsidP="002805C0">
      <w:pPr>
        <w:rPr>
          <w:rFonts w:ascii="Times New Roman" w:hAnsi="Times New Roman"/>
          <w:sz w:val="24"/>
          <w:szCs w:val="24"/>
        </w:rPr>
      </w:pPr>
    </w:p>
    <w:p w14:paraId="45D2F79A" w14:textId="77777777" w:rsidR="006E07F2" w:rsidRPr="003D1EB9" w:rsidRDefault="006E07F2" w:rsidP="002805C0">
      <w:pPr>
        <w:rPr>
          <w:rFonts w:ascii="Times New Roman" w:hAnsi="Times New Roman"/>
          <w:sz w:val="24"/>
          <w:szCs w:val="24"/>
        </w:rPr>
      </w:pPr>
    </w:p>
    <w:p w14:paraId="4971A350" w14:textId="77777777" w:rsidR="006E07F2" w:rsidRPr="003D1EB9" w:rsidRDefault="006E07F2" w:rsidP="002805C0">
      <w:pPr>
        <w:rPr>
          <w:rFonts w:ascii="Times New Roman" w:hAnsi="Times New Roman"/>
          <w:sz w:val="24"/>
          <w:szCs w:val="24"/>
        </w:rPr>
      </w:pPr>
    </w:p>
    <w:p w14:paraId="27932222" w14:textId="77777777" w:rsidR="006E07F2" w:rsidRPr="003D1EB9" w:rsidRDefault="006E07F2" w:rsidP="002805C0">
      <w:pPr>
        <w:rPr>
          <w:rFonts w:ascii="Times New Roman" w:hAnsi="Times New Roman"/>
          <w:sz w:val="24"/>
          <w:szCs w:val="24"/>
        </w:rPr>
      </w:pPr>
    </w:p>
    <w:p w14:paraId="529145AC" w14:textId="77777777" w:rsidR="006E07F2" w:rsidRPr="003D1EB9" w:rsidRDefault="006E07F2" w:rsidP="002805C0">
      <w:pPr>
        <w:rPr>
          <w:rFonts w:ascii="Times New Roman" w:hAnsi="Times New Roman"/>
          <w:sz w:val="24"/>
          <w:szCs w:val="24"/>
        </w:rPr>
      </w:pPr>
    </w:p>
    <w:p w14:paraId="6DC585E1" w14:textId="77777777" w:rsidR="00104E1F" w:rsidRPr="003D1EB9" w:rsidRDefault="00104E1F" w:rsidP="002805C0">
      <w:pPr>
        <w:rPr>
          <w:rFonts w:ascii="Times New Roman" w:hAnsi="Times New Roman"/>
          <w:sz w:val="24"/>
          <w:szCs w:val="24"/>
        </w:rPr>
      </w:pPr>
    </w:p>
    <w:p w14:paraId="2658115E" w14:textId="671716BC" w:rsidR="00104E1F" w:rsidRPr="003D1EB9" w:rsidRDefault="00104E1F" w:rsidP="00D51275">
      <w:pPr>
        <w:pStyle w:val="Ttulo1"/>
        <w:numPr>
          <w:ilvl w:val="0"/>
          <w:numId w:val="2"/>
        </w:numPr>
        <w:shd w:val="clear" w:color="auto" w:fill="FFFFFF"/>
        <w:spacing w:line="360" w:lineRule="auto"/>
        <w:jc w:val="both"/>
        <w:rPr>
          <w:rFonts w:ascii="Times New Roman" w:eastAsia="Times New Roman" w:hAnsi="Times New Roman" w:cs="Times New Roman"/>
          <w:b/>
          <w:color w:val="222222"/>
          <w:sz w:val="24"/>
          <w:szCs w:val="24"/>
          <w:lang w:val="es-CR" w:eastAsia="es-CR"/>
        </w:rPr>
      </w:pPr>
      <w:bookmarkStart w:id="7" w:name="_Toc405220983"/>
      <w:r w:rsidRPr="003D1EB9">
        <w:rPr>
          <w:rFonts w:ascii="Times New Roman" w:eastAsia="Times New Roman" w:hAnsi="Times New Roman" w:cs="Times New Roman"/>
          <w:b/>
          <w:color w:val="auto"/>
          <w:sz w:val="24"/>
          <w:szCs w:val="24"/>
          <w:lang w:val="es-CR" w:eastAsia="es-CR"/>
        </w:rPr>
        <w:t>Metodología</w:t>
      </w:r>
      <w:bookmarkEnd w:id="7"/>
      <w:r w:rsidRPr="003D1EB9">
        <w:rPr>
          <w:rFonts w:ascii="Times New Roman" w:eastAsia="Times New Roman" w:hAnsi="Times New Roman" w:cs="Times New Roman"/>
          <w:b/>
          <w:color w:val="auto"/>
          <w:sz w:val="24"/>
          <w:szCs w:val="24"/>
          <w:lang w:val="es-CR" w:eastAsia="es-CR"/>
        </w:rPr>
        <w:t xml:space="preserve"> </w:t>
      </w:r>
    </w:p>
    <w:p w14:paraId="1B9F1AD1" w14:textId="77777777" w:rsidR="00104E1F" w:rsidRPr="003D1EB9" w:rsidRDefault="00104E1F" w:rsidP="00D51275">
      <w:pPr>
        <w:shd w:val="clear" w:color="auto" w:fill="FFFFFF"/>
        <w:spacing w:after="0" w:line="360" w:lineRule="auto"/>
        <w:jc w:val="both"/>
        <w:rPr>
          <w:rFonts w:ascii="Times New Roman" w:eastAsia="Times New Roman" w:hAnsi="Times New Roman"/>
          <w:b/>
          <w:color w:val="222222"/>
          <w:sz w:val="24"/>
          <w:szCs w:val="24"/>
          <w:lang w:val="es-CR" w:eastAsia="es-CR"/>
        </w:rPr>
      </w:pPr>
    </w:p>
    <w:p w14:paraId="36D42673" w14:textId="503AD765" w:rsidR="00D51275" w:rsidRPr="003D1EB9" w:rsidRDefault="00D51275" w:rsidP="00D51275">
      <w:pPr>
        <w:shd w:val="clear" w:color="auto" w:fill="FFFFFF"/>
        <w:spacing w:after="0" w:line="360" w:lineRule="auto"/>
        <w:jc w:val="both"/>
        <w:rPr>
          <w:rFonts w:ascii="Times New Roman" w:eastAsia="Times New Roman" w:hAnsi="Times New Roman"/>
          <w:color w:val="222222"/>
          <w:sz w:val="24"/>
          <w:szCs w:val="24"/>
          <w:lang w:val="es-CR" w:eastAsia="es-CR"/>
        </w:rPr>
      </w:pPr>
      <w:r w:rsidRPr="003D1EB9">
        <w:rPr>
          <w:rFonts w:ascii="Times New Roman" w:eastAsia="Times New Roman" w:hAnsi="Times New Roman"/>
          <w:color w:val="222222"/>
          <w:sz w:val="24"/>
          <w:szCs w:val="24"/>
          <w:lang w:val="es-CR" w:eastAsia="es-CR"/>
        </w:rPr>
        <w:t xml:space="preserve">En los procesos de investigación las propuestas suelen estas acompañadas de un conjunto de condiciones que determinan su desarrollo así como la </w:t>
      </w:r>
      <w:r w:rsidR="00CB7270" w:rsidRPr="003D1EB9">
        <w:rPr>
          <w:rFonts w:ascii="Times New Roman" w:eastAsia="Times New Roman" w:hAnsi="Times New Roman"/>
          <w:color w:val="222222"/>
          <w:sz w:val="24"/>
          <w:szCs w:val="24"/>
          <w:lang w:val="es-CR" w:eastAsia="es-CR"/>
        </w:rPr>
        <w:t>obtención de los resultados.  En</w:t>
      </w:r>
      <w:r w:rsidRPr="003D1EB9">
        <w:rPr>
          <w:rFonts w:ascii="Times New Roman" w:eastAsia="Times New Roman" w:hAnsi="Times New Roman"/>
          <w:color w:val="222222"/>
          <w:sz w:val="24"/>
          <w:szCs w:val="24"/>
          <w:lang w:val="es-CR" w:eastAsia="es-CR"/>
        </w:rPr>
        <w:t xml:space="preserve"> este senttido, el desarrollo de la presente consultoría fuer permeado por varios escenarios.  Uno de ellos, las condiciones propias del campo de estudio y las personas que se desenvuelven en él; si bien </w:t>
      </w:r>
      <w:r w:rsidR="00CB7270" w:rsidRPr="003D1EB9">
        <w:rPr>
          <w:rFonts w:ascii="Times New Roman" w:eastAsia="Times New Roman" w:hAnsi="Times New Roman"/>
          <w:color w:val="222222"/>
          <w:sz w:val="24"/>
          <w:szCs w:val="24"/>
          <w:lang w:val="es-CR" w:eastAsia="es-CR"/>
        </w:rPr>
        <w:t xml:space="preserve">se tenía </w:t>
      </w:r>
      <w:r w:rsidRPr="003D1EB9">
        <w:rPr>
          <w:rFonts w:ascii="Times New Roman" w:eastAsia="Times New Roman" w:hAnsi="Times New Roman"/>
          <w:color w:val="222222"/>
          <w:sz w:val="24"/>
          <w:szCs w:val="24"/>
          <w:lang w:val="es-CR" w:eastAsia="es-CR"/>
        </w:rPr>
        <w:t xml:space="preserve">expectativas respecto a la paritcipación de cierto número de personas investigadoras en los difrentes ejercicios propuestos, finalmente se constató que sigue siendo un sector </w:t>
      </w:r>
      <w:r w:rsidR="00CB7270" w:rsidRPr="003D1EB9">
        <w:rPr>
          <w:rFonts w:ascii="Times New Roman" w:eastAsia="Times New Roman" w:hAnsi="Times New Roman"/>
          <w:color w:val="222222"/>
          <w:sz w:val="24"/>
          <w:szCs w:val="24"/>
          <w:lang w:val="es-CR" w:eastAsia="es-CR"/>
        </w:rPr>
        <w:t xml:space="preserve">y un campo académico </w:t>
      </w:r>
      <w:r w:rsidRPr="003D1EB9">
        <w:rPr>
          <w:rFonts w:ascii="Times New Roman" w:eastAsia="Times New Roman" w:hAnsi="Times New Roman"/>
          <w:color w:val="222222"/>
          <w:sz w:val="24"/>
          <w:szCs w:val="24"/>
          <w:lang w:val="es-CR" w:eastAsia="es-CR"/>
        </w:rPr>
        <w:t xml:space="preserve">todavia en formación.  </w:t>
      </w:r>
    </w:p>
    <w:p w14:paraId="6ED383FA" w14:textId="77777777" w:rsidR="00D51275" w:rsidRPr="003D1EB9" w:rsidRDefault="00D51275" w:rsidP="00D51275">
      <w:pPr>
        <w:shd w:val="clear" w:color="auto" w:fill="FFFFFF"/>
        <w:spacing w:after="0" w:line="360" w:lineRule="auto"/>
        <w:jc w:val="both"/>
        <w:rPr>
          <w:rFonts w:ascii="Times New Roman" w:eastAsia="Times New Roman" w:hAnsi="Times New Roman"/>
          <w:color w:val="222222"/>
          <w:sz w:val="24"/>
          <w:szCs w:val="24"/>
          <w:lang w:val="es-CR" w:eastAsia="es-CR"/>
        </w:rPr>
      </w:pPr>
    </w:p>
    <w:p w14:paraId="4B6236CE" w14:textId="20C9B51F" w:rsidR="00D51275" w:rsidRPr="003D1EB9" w:rsidRDefault="00D51275" w:rsidP="00D51275">
      <w:pPr>
        <w:shd w:val="clear" w:color="auto" w:fill="FFFFFF"/>
        <w:spacing w:after="0" w:line="360" w:lineRule="auto"/>
        <w:jc w:val="both"/>
        <w:rPr>
          <w:rFonts w:ascii="Times New Roman" w:eastAsia="Times New Roman" w:hAnsi="Times New Roman"/>
          <w:color w:val="222222"/>
          <w:sz w:val="24"/>
          <w:szCs w:val="24"/>
          <w:lang w:val="es-CR" w:eastAsia="es-CR"/>
        </w:rPr>
      </w:pPr>
      <w:r w:rsidRPr="003D1EB9">
        <w:rPr>
          <w:rFonts w:ascii="Times New Roman" w:eastAsia="Times New Roman" w:hAnsi="Times New Roman"/>
          <w:color w:val="222222"/>
          <w:sz w:val="24"/>
          <w:szCs w:val="24"/>
          <w:lang w:val="es-CR" w:eastAsia="es-CR"/>
        </w:rPr>
        <w:t>En segundo lugar, los factores del contexto social y político en Costa Rica durante el segundo semestre del año 2018 determinaron un cambio en las estra</w:t>
      </w:r>
      <w:r w:rsidR="00CB7270" w:rsidRPr="003D1EB9">
        <w:rPr>
          <w:rFonts w:ascii="Times New Roman" w:eastAsia="Times New Roman" w:hAnsi="Times New Roman"/>
          <w:color w:val="222222"/>
          <w:sz w:val="24"/>
          <w:szCs w:val="24"/>
          <w:lang w:val="es-CR" w:eastAsia="es-CR"/>
        </w:rPr>
        <w:t>tegias originalmente planteadas, en particular las que se desarrollarían en regiones previamente establecidas y consensuadas con las autoridades de CONAPDIS.  Sobre la marcha, se tuvo que cambiar los esquemas de implementación del trabajo de campo, aunque este aspecto no afectó la obtención de la información requerida en tanto se trataba de datos fundamentalmente cualitativos los que se buscaba levantar en tales actividades.</w:t>
      </w:r>
    </w:p>
    <w:p w14:paraId="21147E68" w14:textId="77777777" w:rsidR="00D51275" w:rsidRPr="003D1EB9" w:rsidRDefault="00D51275" w:rsidP="00D51275">
      <w:pPr>
        <w:shd w:val="clear" w:color="auto" w:fill="FFFFFF"/>
        <w:spacing w:after="0" w:line="360" w:lineRule="auto"/>
        <w:jc w:val="both"/>
        <w:rPr>
          <w:rFonts w:ascii="Times New Roman" w:eastAsia="Times New Roman" w:hAnsi="Times New Roman"/>
          <w:color w:val="222222"/>
          <w:sz w:val="24"/>
          <w:szCs w:val="24"/>
          <w:lang w:val="es-CR" w:eastAsia="es-CR"/>
        </w:rPr>
      </w:pPr>
    </w:p>
    <w:p w14:paraId="44613C5D" w14:textId="4F06DAAA" w:rsidR="00D51275" w:rsidRPr="003D1EB9" w:rsidRDefault="00D51275" w:rsidP="00D51275">
      <w:pPr>
        <w:shd w:val="clear" w:color="auto" w:fill="FFFFFF"/>
        <w:spacing w:after="0" w:line="360" w:lineRule="auto"/>
        <w:jc w:val="both"/>
        <w:rPr>
          <w:rFonts w:ascii="Times New Roman" w:eastAsia="Times New Roman" w:hAnsi="Times New Roman"/>
          <w:color w:val="222222"/>
          <w:sz w:val="24"/>
          <w:szCs w:val="24"/>
          <w:lang w:val="es-CR" w:eastAsia="es-CR"/>
        </w:rPr>
      </w:pPr>
      <w:r w:rsidRPr="003D1EB9">
        <w:rPr>
          <w:rFonts w:ascii="Times New Roman" w:eastAsia="Times New Roman" w:hAnsi="Times New Roman"/>
          <w:color w:val="222222"/>
          <w:sz w:val="24"/>
          <w:szCs w:val="24"/>
          <w:lang w:val="es-CR" w:eastAsia="es-CR"/>
        </w:rPr>
        <w:t>Finalmente, la propia participación de las personas con discapacidad sigue siendo un desafío a considerar en el marco de procesos como el que se presenta.</w:t>
      </w:r>
      <w:r w:rsidR="00CB7270" w:rsidRPr="003D1EB9">
        <w:rPr>
          <w:rFonts w:ascii="Times New Roman" w:eastAsia="Times New Roman" w:hAnsi="Times New Roman"/>
          <w:color w:val="222222"/>
          <w:sz w:val="24"/>
          <w:szCs w:val="24"/>
          <w:lang w:val="es-CR" w:eastAsia="es-CR"/>
        </w:rPr>
        <w:t xml:space="preserve">  La convocatoria a las actividades de dicusión (talleres) fue hecha de forma abierta y fue informada por los canales de divulgación utilizados tanto por el Instituto de Estudios Sociales en Población (UNA) como el Consejo Nacional de de Personas con Discpaacidad (CONAPDIS). En ambos casos, las invitaciones fueron abiertas y se hicieron por medios masivos como redes sociales.  Habría que preguntarse por las estrategias de comunicación que se utilizan para procurar la participación de dicha población, pues en todo el proceso solamente tres personas con discapacidad asistieron a los talleres.</w:t>
      </w:r>
    </w:p>
    <w:p w14:paraId="2AA9745E" w14:textId="77777777" w:rsidR="00D51275" w:rsidRPr="003D1EB9" w:rsidRDefault="00D51275" w:rsidP="00D51275">
      <w:pPr>
        <w:shd w:val="clear" w:color="auto" w:fill="FFFFFF"/>
        <w:spacing w:after="0" w:line="360" w:lineRule="auto"/>
        <w:jc w:val="both"/>
        <w:rPr>
          <w:rFonts w:ascii="Times New Roman" w:eastAsia="Times New Roman" w:hAnsi="Times New Roman"/>
          <w:color w:val="222222"/>
          <w:sz w:val="24"/>
          <w:szCs w:val="24"/>
          <w:lang w:val="es-CR" w:eastAsia="es-CR"/>
        </w:rPr>
      </w:pPr>
    </w:p>
    <w:p w14:paraId="14E153BB" w14:textId="0C12DED1" w:rsidR="00D51275" w:rsidRPr="003D1EB9" w:rsidRDefault="00CB7270" w:rsidP="00D51275">
      <w:pPr>
        <w:shd w:val="clear" w:color="auto" w:fill="FFFFFF"/>
        <w:spacing w:after="0" w:line="360" w:lineRule="auto"/>
        <w:jc w:val="both"/>
        <w:rPr>
          <w:rFonts w:ascii="Times New Roman" w:eastAsia="Times New Roman" w:hAnsi="Times New Roman"/>
          <w:color w:val="222222"/>
          <w:sz w:val="24"/>
          <w:szCs w:val="24"/>
          <w:lang w:val="es-CR" w:eastAsia="es-CR"/>
        </w:rPr>
      </w:pPr>
      <w:r w:rsidRPr="003D1EB9">
        <w:rPr>
          <w:rFonts w:ascii="Times New Roman" w:eastAsia="Times New Roman" w:hAnsi="Times New Roman"/>
          <w:color w:val="222222"/>
          <w:sz w:val="24"/>
          <w:szCs w:val="24"/>
          <w:lang w:val="es-CR" w:eastAsia="es-CR"/>
        </w:rPr>
        <w:t xml:space="preserve">El presente </w:t>
      </w:r>
      <w:r w:rsidR="00D51275" w:rsidRPr="003D1EB9">
        <w:rPr>
          <w:rFonts w:ascii="Times New Roman" w:eastAsia="Times New Roman" w:hAnsi="Times New Roman"/>
          <w:color w:val="222222"/>
          <w:sz w:val="24"/>
          <w:szCs w:val="24"/>
          <w:lang w:val="es-CR" w:eastAsia="es-CR"/>
        </w:rPr>
        <w:t xml:space="preserve">apartado expone la metodología original incluida en la propuesta de trabajo presentada por IDESPO ante CONAPDIS, </w:t>
      </w:r>
      <w:r w:rsidRPr="003D1EB9">
        <w:rPr>
          <w:rFonts w:ascii="Times New Roman" w:eastAsia="Times New Roman" w:hAnsi="Times New Roman"/>
          <w:color w:val="222222"/>
          <w:sz w:val="24"/>
          <w:szCs w:val="24"/>
          <w:lang w:val="es-CR" w:eastAsia="es-CR"/>
        </w:rPr>
        <w:t xml:space="preserve">así como </w:t>
      </w:r>
      <w:r w:rsidR="00D51275" w:rsidRPr="003D1EB9">
        <w:rPr>
          <w:rFonts w:ascii="Times New Roman" w:eastAsia="Times New Roman" w:hAnsi="Times New Roman"/>
          <w:color w:val="222222"/>
          <w:sz w:val="24"/>
          <w:szCs w:val="24"/>
          <w:lang w:val="es-CR" w:eastAsia="es-CR"/>
        </w:rPr>
        <w:t>la implementada tomando en cuentas las anteriores consideraciones.</w:t>
      </w:r>
    </w:p>
    <w:p w14:paraId="11DD6B0F" w14:textId="77777777" w:rsidR="00D51275" w:rsidRPr="003D1EB9" w:rsidRDefault="00D51275" w:rsidP="00104E1F">
      <w:pPr>
        <w:shd w:val="clear" w:color="auto" w:fill="FFFFFF"/>
        <w:spacing w:after="0" w:line="360" w:lineRule="auto"/>
        <w:jc w:val="both"/>
        <w:rPr>
          <w:rFonts w:ascii="Times New Roman" w:eastAsia="Times New Roman" w:hAnsi="Times New Roman"/>
          <w:b/>
          <w:color w:val="222222"/>
          <w:sz w:val="24"/>
          <w:szCs w:val="24"/>
          <w:lang w:val="es-CR" w:eastAsia="es-CR"/>
        </w:rPr>
      </w:pPr>
    </w:p>
    <w:p w14:paraId="2B6AE21F" w14:textId="77777777" w:rsidR="00FE0C58" w:rsidRPr="003D1EB9" w:rsidRDefault="00FE0C58" w:rsidP="00FE0C58">
      <w:pPr>
        <w:pStyle w:val="Ttulo2"/>
        <w:keepLines/>
        <w:numPr>
          <w:ilvl w:val="0"/>
          <w:numId w:val="8"/>
        </w:numPr>
        <w:spacing w:before="200" w:after="0"/>
        <w:rPr>
          <w:rFonts w:ascii="Times New Roman" w:hAnsi="Times New Roman" w:cs="Times New Roman"/>
          <w:sz w:val="24"/>
          <w:szCs w:val="24"/>
        </w:rPr>
      </w:pPr>
      <w:bookmarkStart w:id="8" w:name="_Toc530489454"/>
      <w:bookmarkStart w:id="9" w:name="_Toc405220984"/>
      <w:r w:rsidRPr="003D1EB9">
        <w:rPr>
          <w:rFonts w:ascii="Times New Roman" w:hAnsi="Times New Roman" w:cs="Times New Roman"/>
          <w:sz w:val="24"/>
          <w:szCs w:val="24"/>
        </w:rPr>
        <w:t>Metodología Propuesta</w:t>
      </w:r>
      <w:bookmarkEnd w:id="8"/>
      <w:bookmarkEnd w:id="9"/>
    </w:p>
    <w:p w14:paraId="3E718E03" w14:textId="77777777" w:rsidR="00FE0C58" w:rsidRPr="003D1EB9" w:rsidRDefault="00FE0C58" w:rsidP="00FE0C58">
      <w:pPr>
        <w:rPr>
          <w:rFonts w:ascii="Times New Roman" w:hAnsi="Times New Roman"/>
          <w:sz w:val="24"/>
          <w:szCs w:val="24"/>
        </w:rPr>
      </w:pPr>
    </w:p>
    <w:p w14:paraId="2561DF42" w14:textId="77777777" w:rsidR="00FE0C58" w:rsidRPr="003D1EB9" w:rsidRDefault="00FE0C58" w:rsidP="00FE0C58">
      <w:pPr>
        <w:spacing w:line="360" w:lineRule="auto"/>
        <w:ind w:firstLine="360"/>
        <w:jc w:val="both"/>
        <w:rPr>
          <w:rFonts w:ascii="Times New Roman" w:hAnsi="Times New Roman"/>
          <w:sz w:val="24"/>
          <w:szCs w:val="24"/>
        </w:rPr>
      </w:pPr>
      <w:r w:rsidRPr="003D1EB9">
        <w:rPr>
          <w:rFonts w:ascii="Times New Roman" w:hAnsi="Times New Roman"/>
          <w:sz w:val="24"/>
          <w:szCs w:val="24"/>
        </w:rPr>
        <w:t>La metodología incluida en la propuesta para el desarrollo del trabajo de campo orientado a la elaboración del “análisis del perfil de las personas investigadoras en discapacidad”, consideraba la implementación de cuatro actividades fundamentales.</w:t>
      </w:r>
    </w:p>
    <w:p w14:paraId="36BEBC78" w14:textId="77777777" w:rsidR="00FE0C58" w:rsidRPr="003D1EB9" w:rsidRDefault="00FE0C58" w:rsidP="00FE0C58">
      <w:pPr>
        <w:pStyle w:val="Prrafodelista"/>
        <w:numPr>
          <w:ilvl w:val="0"/>
          <w:numId w:val="7"/>
        </w:numPr>
        <w:spacing w:line="360" w:lineRule="auto"/>
        <w:jc w:val="both"/>
        <w:rPr>
          <w:rFonts w:ascii="Times New Roman" w:hAnsi="Times New Roman"/>
          <w:sz w:val="24"/>
          <w:szCs w:val="24"/>
        </w:rPr>
      </w:pPr>
      <w:r w:rsidRPr="003D1EB9">
        <w:rPr>
          <w:rFonts w:ascii="Times New Roman" w:hAnsi="Times New Roman"/>
          <w:sz w:val="24"/>
          <w:szCs w:val="24"/>
        </w:rPr>
        <w:t xml:space="preserve">Sondeo en todas las Universidades Públicas del país, orientado a identificar a las personas coordinadoras responsables de los proyectos o investigaciones sobre el tema de discapacidad. </w:t>
      </w:r>
    </w:p>
    <w:p w14:paraId="4E512B19" w14:textId="77777777" w:rsidR="00FE0C58" w:rsidRPr="003D1EB9" w:rsidRDefault="00FE0C58" w:rsidP="00FE0C58">
      <w:pPr>
        <w:pStyle w:val="Prrafodelista"/>
        <w:numPr>
          <w:ilvl w:val="0"/>
          <w:numId w:val="7"/>
        </w:numPr>
        <w:spacing w:line="360" w:lineRule="auto"/>
        <w:jc w:val="both"/>
        <w:rPr>
          <w:rFonts w:ascii="Times New Roman" w:hAnsi="Times New Roman"/>
          <w:sz w:val="24"/>
          <w:szCs w:val="24"/>
        </w:rPr>
      </w:pPr>
      <w:r w:rsidRPr="003D1EB9">
        <w:rPr>
          <w:rFonts w:ascii="Times New Roman" w:hAnsi="Times New Roman"/>
          <w:sz w:val="24"/>
          <w:szCs w:val="24"/>
        </w:rPr>
        <w:t xml:space="preserve">Ejecución de encuesta semiestructurada, aplicada por las personas encuestadoras previamente capacitadas por el personal del IDESPO, en la plataforma LimeSurvey. Esta encuesta se implementaría en las diferentes sedes regionales previamente, seleccionadas por el equipo de trabajo de IDESPO en coordinación con representantes de CONAPDIS. </w:t>
      </w:r>
    </w:p>
    <w:p w14:paraId="1AEF4051" w14:textId="77777777" w:rsidR="00FE0C58" w:rsidRPr="003D1EB9" w:rsidRDefault="00FE0C58" w:rsidP="00FE0C58">
      <w:pPr>
        <w:pStyle w:val="Prrafodelista"/>
        <w:numPr>
          <w:ilvl w:val="0"/>
          <w:numId w:val="7"/>
        </w:numPr>
        <w:spacing w:line="360" w:lineRule="auto"/>
        <w:jc w:val="both"/>
        <w:rPr>
          <w:rFonts w:ascii="Times New Roman" w:hAnsi="Times New Roman"/>
          <w:sz w:val="24"/>
          <w:szCs w:val="24"/>
        </w:rPr>
      </w:pPr>
      <w:r w:rsidRPr="003D1EB9">
        <w:rPr>
          <w:rFonts w:ascii="Times New Roman" w:hAnsi="Times New Roman"/>
          <w:sz w:val="24"/>
          <w:szCs w:val="24"/>
        </w:rPr>
        <w:t xml:space="preserve">Realización de grupos focales en las mismas sedes seleccionadas. Esta actividad se llevaría a cabo con las personas investigadoras en el tema de discapacidad presentes en las diferentes sedes universitarias de la región elegida. </w:t>
      </w:r>
    </w:p>
    <w:p w14:paraId="67831BEB" w14:textId="07EFD0B5" w:rsidR="00FE0C58" w:rsidRPr="003D1EB9" w:rsidRDefault="00FE0C58" w:rsidP="00FE0C58">
      <w:pPr>
        <w:pStyle w:val="Prrafodelista"/>
        <w:numPr>
          <w:ilvl w:val="0"/>
          <w:numId w:val="7"/>
        </w:numPr>
        <w:spacing w:line="360" w:lineRule="auto"/>
        <w:jc w:val="both"/>
        <w:rPr>
          <w:rFonts w:ascii="Times New Roman" w:hAnsi="Times New Roman"/>
          <w:sz w:val="24"/>
          <w:szCs w:val="24"/>
        </w:rPr>
      </w:pPr>
      <w:r w:rsidRPr="003D1EB9">
        <w:rPr>
          <w:rFonts w:ascii="Times New Roman" w:hAnsi="Times New Roman"/>
          <w:sz w:val="24"/>
          <w:szCs w:val="24"/>
        </w:rPr>
        <w:t>Aplicación de un taller sobre discapacidad y las necesidades de inv</w:t>
      </w:r>
      <w:r w:rsidR="00CB7270" w:rsidRPr="003D1EB9">
        <w:rPr>
          <w:rFonts w:ascii="Times New Roman" w:hAnsi="Times New Roman"/>
          <w:sz w:val="24"/>
          <w:szCs w:val="24"/>
        </w:rPr>
        <w:t xml:space="preserve">estigación, en donde participarían </w:t>
      </w:r>
      <w:r w:rsidRPr="003D1EB9">
        <w:rPr>
          <w:rFonts w:ascii="Times New Roman" w:hAnsi="Times New Roman"/>
          <w:sz w:val="24"/>
          <w:szCs w:val="24"/>
        </w:rPr>
        <w:t>tanto investigadores como personas con discapacidad.</w:t>
      </w:r>
    </w:p>
    <w:p w14:paraId="2BD304ED" w14:textId="54324DDD" w:rsidR="00FE0C58" w:rsidRPr="003D1EB9" w:rsidRDefault="00CB7270" w:rsidP="00FE0C58">
      <w:pPr>
        <w:spacing w:line="360" w:lineRule="auto"/>
        <w:ind w:firstLine="360"/>
        <w:jc w:val="both"/>
        <w:rPr>
          <w:rFonts w:ascii="Times New Roman" w:hAnsi="Times New Roman"/>
          <w:sz w:val="24"/>
          <w:szCs w:val="24"/>
        </w:rPr>
      </w:pPr>
      <w:r w:rsidRPr="003D1EB9">
        <w:rPr>
          <w:rFonts w:ascii="Times New Roman" w:hAnsi="Times New Roman"/>
          <w:sz w:val="24"/>
          <w:szCs w:val="24"/>
        </w:rPr>
        <w:t>Las</w:t>
      </w:r>
      <w:r w:rsidR="00FE0C58" w:rsidRPr="003D1EB9">
        <w:rPr>
          <w:rFonts w:ascii="Times New Roman" w:hAnsi="Times New Roman"/>
          <w:sz w:val="24"/>
          <w:szCs w:val="24"/>
        </w:rPr>
        <w:t xml:space="preserve"> actividades</w:t>
      </w:r>
      <w:r w:rsidRPr="003D1EB9">
        <w:rPr>
          <w:rFonts w:ascii="Times New Roman" w:hAnsi="Times New Roman"/>
          <w:sz w:val="24"/>
          <w:szCs w:val="24"/>
        </w:rPr>
        <w:t xml:space="preserve"> tenían como objetivo principal</w:t>
      </w:r>
      <w:r w:rsidR="00FE0C58" w:rsidRPr="003D1EB9">
        <w:rPr>
          <w:rFonts w:ascii="Times New Roman" w:hAnsi="Times New Roman"/>
          <w:sz w:val="24"/>
          <w:szCs w:val="24"/>
        </w:rPr>
        <w:t xml:space="preserve"> crear insumos para la </w:t>
      </w:r>
      <w:r w:rsidRPr="003D1EB9">
        <w:rPr>
          <w:rFonts w:ascii="Times New Roman" w:hAnsi="Times New Roman"/>
          <w:sz w:val="24"/>
          <w:szCs w:val="24"/>
        </w:rPr>
        <w:t xml:space="preserve">elaboración de perifles de las presonas investigadoras en discapacidad en  las universidades públicas del país, así como la </w:t>
      </w:r>
      <w:r w:rsidR="00FE0C58" w:rsidRPr="003D1EB9">
        <w:rPr>
          <w:rFonts w:ascii="Times New Roman" w:hAnsi="Times New Roman"/>
          <w:sz w:val="24"/>
          <w:szCs w:val="24"/>
        </w:rPr>
        <w:t>construcción de una agenda de investigac</w:t>
      </w:r>
      <w:r w:rsidRPr="003D1EB9">
        <w:rPr>
          <w:rFonts w:ascii="Times New Roman" w:hAnsi="Times New Roman"/>
          <w:sz w:val="24"/>
          <w:szCs w:val="24"/>
        </w:rPr>
        <w:t>ión en el tema de discapacidad para el periodo 2019-2024.</w:t>
      </w:r>
    </w:p>
    <w:p w14:paraId="5970C9EB" w14:textId="77777777" w:rsidR="00FE0C58" w:rsidRPr="003D1EB9" w:rsidRDefault="00FE0C58" w:rsidP="00FE0C58">
      <w:pPr>
        <w:pStyle w:val="Ttulo2"/>
        <w:rPr>
          <w:rFonts w:ascii="Times New Roman" w:hAnsi="Times New Roman" w:cs="Times New Roman"/>
          <w:sz w:val="24"/>
          <w:szCs w:val="24"/>
        </w:rPr>
      </w:pPr>
      <w:bookmarkStart w:id="10" w:name="_Toc530489455"/>
      <w:bookmarkStart w:id="11" w:name="_Toc405220985"/>
      <w:r w:rsidRPr="003D1EB9">
        <w:rPr>
          <w:rFonts w:ascii="Times New Roman" w:hAnsi="Times New Roman" w:cs="Times New Roman"/>
          <w:sz w:val="24"/>
          <w:szCs w:val="24"/>
        </w:rPr>
        <w:t>2. Metodología implementada</w:t>
      </w:r>
      <w:bookmarkEnd w:id="10"/>
      <w:bookmarkEnd w:id="11"/>
    </w:p>
    <w:p w14:paraId="56FF23B2" w14:textId="77777777" w:rsidR="00FE0C58" w:rsidRPr="003D1EB9" w:rsidRDefault="00FE0C58" w:rsidP="00FE0C58">
      <w:pPr>
        <w:spacing w:line="360" w:lineRule="auto"/>
        <w:ind w:firstLine="360"/>
        <w:jc w:val="both"/>
        <w:rPr>
          <w:rFonts w:ascii="Times New Roman" w:hAnsi="Times New Roman"/>
          <w:sz w:val="24"/>
          <w:szCs w:val="24"/>
        </w:rPr>
      </w:pPr>
    </w:p>
    <w:p w14:paraId="15095003" w14:textId="77777777" w:rsidR="00FE0C58" w:rsidRPr="003D1EB9" w:rsidRDefault="00FE0C58" w:rsidP="00FE0C58">
      <w:pPr>
        <w:spacing w:line="360" w:lineRule="auto"/>
        <w:ind w:firstLine="360"/>
        <w:jc w:val="both"/>
        <w:rPr>
          <w:rFonts w:ascii="Times New Roman" w:hAnsi="Times New Roman"/>
          <w:sz w:val="24"/>
          <w:szCs w:val="24"/>
        </w:rPr>
      </w:pPr>
      <w:r w:rsidRPr="003D1EB9">
        <w:rPr>
          <w:rFonts w:ascii="Times New Roman" w:hAnsi="Times New Roman"/>
          <w:sz w:val="24"/>
          <w:szCs w:val="24"/>
        </w:rPr>
        <w:t xml:space="preserve">La metodología originalmente diseñada, experimentó cambios y modificaciones, dadas las condiciones encontradas en la implementación del trabajo de campo. De las cuatro actividades diseñadas y previstas, se pasó a la implementación de dos momentos metodológicos, que se detallan a continuación. </w:t>
      </w:r>
    </w:p>
    <w:p w14:paraId="214F4F98" w14:textId="3F945720" w:rsidR="00FE0C58" w:rsidRPr="003D1EB9" w:rsidRDefault="00FE0C58" w:rsidP="00FE0C58">
      <w:pPr>
        <w:spacing w:line="360" w:lineRule="auto"/>
        <w:ind w:firstLine="360"/>
        <w:jc w:val="both"/>
        <w:rPr>
          <w:rFonts w:ascii="Times New Roman" w:hAnsi="Times New Roman"/>
          <w:sz w:val="24"/>
          <w:szCs w:val="24"/>
        </w:rPr>
      </w:pPr>
      <w:r w:rsidRPr="003D1EB9">
        <w:rPr>
          <w:rFonts w:ascii="Times New Roman" w:hAnsi="Times New Roman"/>
          <w:sz w:val="24"/>
          <w:szCs w:val="24"/>
        </w:rPr>
        <w:t xml:space="preserve">En primer lugar se realizó un sondeo en todas las sedes de las diferentes cinco universidades públicas de manera telefónica, con el fin de identificar proyectos, programas o investigaciones, que estuvieran relacionadas con el tema de discapacidad. Para su identificación, fue fundamental el listado </w:t>
      </w:r>
      <w:r w:rsidR="00E17E1C" w:rsidRPr="003D1EB9">
        <w:rPr>
          <w:rFonts w:ascii="Times New Roman" w:hAnsi="Times New Roman"/>
          <w:sz w:val="24"/>
          <w:szCs w:val="24"/>
        </w:rPr>
        <w:t xml:space="preserve">inicial </w:t>
      </w:r>
      <w:r w:rsidRPr="003D1EB9">
        <w:rPr>
          <w:rFonts w:ascii="Times New Roman" w:hAnsi="Times New Roman"/>
          <w:sz w:val="24"/>
          <w:szCs w:val="24"/>
        </w:rPr>
        <w:t xml:space="preserve">de </w:t>
      </w:r>
      <w:r w:rsidR="00E17E1C" w:rsidRPr="003D1EB9">
        <w:rPr>
          <w:rFonts w:ascii="Times New Roman" w:hAnsi="Times New Roman"/>
          <w:sz w:val="24"/>
          <w:szCs w:val="24"/>
        </w:rPr>
        <w:t xml:space="preserve">personas investigadoras </w:t>
      </w:r>
      <w:r w:rsidRPr="003D1EB9">
        <w:rPr>
          <w:rFonts w:ascii="Times New Roman" w:hAnsi="Times New Roman"/>
          <w:sz w:val="24"/>
          <w:szCs w:val="24"/>
        </w:rPr>
        <w:t xml:space="preserve">proporcionado por el personal de CONAPDIS. </w:t>
      </w:r>
    </w:p>
    <w:p w14:paraId="7AAD3F26" w14:textId="0CCFA5BA" w:rsidR="00FE0C58" w:rsidRPr="003D1EB9" w:rsidRDefault="00E17E1C" w:rsidP="00FE0C58">
      <w:pPr>
        <w:spacing w:line="360" w:lineRule="auto"/>
        <w:ind w:firstLine="360"/>
        <w:jc w:val="both"/>
        <w:rPr>
          <w:rFonts w:ascii="Times New Roman" w:hAnsi="Times New Roman"/>
          <w:sz w:val="24"/>
          <w:szCs w:val="24"/>
        </w:rPr>
      </w:pPr>
      <w:r w:rsidRPr="003D1EB9">
        <w:rPr>
          <w:rFonts w:ascii="Times New Roman" w:hAnsi="Times New Roman"/>
          <w:sz w:val="24"/>
          <w:szCs w:val="24"/>
        </w:rPr>
        <w:t xml:space="preserve">El equipo de investigación de IDESPO revisó </w:t>
      </w:r>
      <w:r w:rsidR="00FE0C58" w:rsidRPr="003D1EB9">
        <w:rPr>
          <w:rFonts w:ascii="Times New Roman" w:hAnsi="Times New Roman"/>
          <w:sz w:val="24"/>
          <w:szCs w:val="24"/>
        </w:rPr>
        <w:t>todas las páginas de las Universidades Públicas. Se filtró la búsqueda por Vicerrectorías de Vida Estudiantil, Bienestar Estudiantil y programa</w:t>
      </w:r>
      <w:r w:rsidRPr="003D1EB9">
        <w:rPr>
          <w:rFonts w:ascii="Times New Roman" w:hAnsi="Times New Roman"/>
          <w:sz w:val="24"/>
          <w:szCs w:val="24"/>
        </w:rPr>
        <w:t>s o escuelas que se consideraba,</w:t>
      </w:r>
      <w:r w:rsidR="00FE0C58" w:rsidRPr="003D1EB9">
        <w:rPr>
          <w:rFonts w:ascii="Times New Roman" w:hAnsi="Times New Roman"/>
          <w:sz w:val="24"/>
          <w:szCs w:val="24"/>
        </w:rPr>
        <w:t xml:space="preserve"> estuvieran asociados a posibles temas</w:t>
      </w:r>
      <w:r w:rsidRPr="003D1EB9">
        <w:rPr>
          <w:rFonts w:ascii="Times New Roman" w:hAnsi="Times New Roman"/>
          <w:sz w:val="24"/>
          <w:szCs w:val="24"/>
        </w:rPr>
        <w:t xml:space="preserve"> o problemas vinculados con la discapacidad</w:t>
      </w:r>
      <w:r w:rsidR="00FE0C58" w:rsidRPr="003D1EB9">
        <w:rPr>
          <w:rFonts w:ascii="Times New Roman" w:hAnsi="Times New Roman"/>
          <w:sz w:val="24"/>
          <w:szCs w:val="24"/>
        </w:rPr>
        <w:t xml:space="preserve">. Cuando existían listas de programas y proyectos que se estuvieran ejecutando en la Sede universitaria, se revisaban las mismas. </w:t>
      </w:r>
    </w:p>
    <w:p w14:paraId="635C9933" w14:textId="6D50BD9E" w:rsidR="00FE0C58" w:rsidRPr="003D1EB9" w:rsidRDefault="00FE0C58" w:rsidP="00FE0C58">
      <w:pPr>
        <w:spacing w:line="360" w:lineRule="auto"/>
        <w:ind w:firstLine="360"/>
        <w:jc w:val="both"/>
        <w:rPr>
          <w:rFonts w:ascii="Times New Roman" w:hAnsi="Times New Roman"/>
          <w:sz w:val="24"/>
          <w:szCs w:val="24"/>
        </w:rPr>
      </w:pPr>
      <w:r w:rsidRPr="003D1EB9">
        <w:rPr>
          <w:rFonts w:ascii="Times New Roman" w:hAnsi="Times New Roman"/>
          <w:sz w:val="24"/>
          <w:szCs w:val="24"/>
        </w:rPr>
        <w:t xml:space="preserve">Se </w:t>
      </w:r>
      <w:r w:rsidR="00E17E1C" w:rsidRPr="003D1EB9">
        <w:rPr>
          <w:rFonts w:ascii="Times New Roman" w:hAnsi="Times New Roman"/>
          <w:sz w:val="24"/>
          <w:szCs w:val="24"/>
        </w:rPr>
        <w:t xml:space="preserve">contactó vía telefónica </w:t>
      </w:r>
      <w:r w:rsidRPr="003D1EB9">
        <w:rPr>
          <w:rFonts w:ascii="Times New Roman" w:hAnsi="Times New Roman"/>
          <w:sz w:val="24"/>
          <w:szCs w:val="24"/>
        </w:rPr>
        <w:t>a los diferentes prog</w:t>
      </w:r>
      <w:r w:rsidR="00E17E1C" w:rsidRPr="003D1EB9">
        <w:rPr>
          <w:rFonts w:ascii="Times New Roman" w:hAnsi="Times New Roman"/>
          <w:sz w:val="24"/>
          <w:szCs w:val="24"/>
        </w:rPr>
        <w:t>ramas mencionados, quienes en su</w:t>
      </w:r>
      <w:r w:rsidRPr="003D1EB9">
        <w:rPr>
          <w:rFonts w:ascii="Times New Roman" w:hAnsi="Times New Roman"/>
          <w:sz w:val="24"/>
          <w:szCs w:val="24"/>
        </w:rPr>
        <w:t xml:space="preserve"> mayoría afirmaban no realizar investigación, pero que sí trabajaban acompaña</w:t>
      </w:r>
      <w:r w:rsidR="00E17E1C" w:rsidRPr="003D1EB9">
        <w:rPr>
          <w:rFonts w:ascii="Times New Roman" w:hAnsi="Times New Roman"/>
          <w:sz w:val="24"/>
          <w:szCs w:val="24"/>
        </w:rPr>
        <w:t xml:space="preserve">ndo </w:t>
      </w:r>
      <w:r w:rsidRPr="003D1EB9">
        <w:rPr>
          <w:rFonts w:ascii="Times New Roman" w:hAnsi="Times New Roman"/>
          <w:sz w:val="24"/>
          <w:szCs w:val="24"/>
        </w:rPr>
        <w:t xml:space="preserve">y </w:t>
      </w:r>
      <w:r w:rsidR="00E17E1C" w:rsidRPr="003D1EB9">
        <w:rPr>
          <w:rFonts w:ascii="Times New Roman" w:hAnsi="Times New Roman"/>
          <w:sz w:val="24"/>
          <w:szCs w:val="24"/>
        </w:rPr>
        <w:t xml:space="preserve">atendiendo a </w:t>
      </w:r>
      <w:r w:rsidRPr="003D1EB9">
        <w:rPr>
          <w:rFonts w:ascii="Times New Roman" w:hAnsi="Times New Roman"/>
          <w:sz w:val="24"/>
          <w:szCs w:val="24"/>
        </w:rPr>
        <w:t>la población con discapacidad</w:t>
      </w:r>
      <w:r w:rsidR="00E17E1C" w:rsidRPr="003D1EB9">
        <w:rPr>
          <w:rFonts w:ascii="Times New Roman" w:hAnsi="Times New Roman"/>
          <w:sz w:val="24"/>
          <w:szCs w:val="24"/>
        </w:rPr>
        <w:t xml:space="preserve"> en sus instituciones, principalmente estudiantes</w:t>
      </w:r>
      <w:r w:rsidRPr="003D1EB9">
        <w:rPr>
          <w:rFonts w:ascii="Times New Roman" w:hAnsi="Times New Roman"/>
          <w:sz w:val="24"/>
          <w:szCs w:val="24"/>
        </w:rPr>
        <w:t xml:space="preserve">. En algunos casos, existía conocimiento de proyectos o personas que trabajaban el tema y brindaban la información para su localización.  </w:t>
      </w:r>
    </w:p>
    <w:p w14:paraId="50191DCD" w14:textId="42DB5CC0" w:rsidR="00E062E2" w:rsidRPr="003D1EB9" w:rsidRDefault="00FE0C58" w:rsidP="00FE0C58">
      <w:pPr>
        <w:spacing w:line="360" w:lineRule="auto"/>
        <w:ind w:firstLine="360"/>
        <w:jc w:val="both"/>
        <w:rPr>
          <w:rFonts w:ascii="Times New Roman" w:hAnsi="Times New Roman"/>
          <w:sz w:val="24"/>
          <w:szCs w:val="24"/>
        </w:rPr>
      </w:pPr>
      <w:r w:rsidRPr="003D1EB9">
        <w:rPr>
          <w:rFonts w:ascii="Times New Roman" w:hAnsi="Times New Roman"/>
          <w:sz w:val="24"/>
          <w:szCs w:val="24"/>
        </w:rPr>
        <w:t xml:space="preserve">Sin embargo, contrario a lo que se esperaba, no existe en Costa Rica, gran cantidad de trabajos e investigadores en la temática. </w:t>
      </w:r>
      <w:r w:rsidR="00E062E2" w:rsidRPr="003D1EB9">
        <w:rPr>
          <w:rFonts w:ascii="Times New Roman" w:hAnsi="Times New Roman"/>
          <w:sz w:val="24"/>
          <w:szCs w:val="24"/>
        </w:rPr>
        <w:t>Con relación al estudio desarrollado por CONAPDIS para el periodo 2010-2013, donde se identificaron más de 100 trabajos la mayor parte de ellos realizados como Trabajos Finales de Graduación (TFG), el escenario de la investigación en discapacidad en las universidades públicas no ha variado sustancialmente; no se encontraron equipos de investigación consolidados, grupos de trabajo, programas que delimitaran lineas de investigación.  A lo sumo, se trata de esfuerzos individuales aislados, provenientes de intereses individuales y sensibilidades particulares que luego se convierten en procesos o propuestas de investigación.</w:t>
      </w:r>
    </w:p>
    <w:p w14:paraId="726E383A" w14:textId="6D700969" w:rsidR="00FE0C58" w:rsidRPr="003D1EB9" w:rsidRDefault="00FE0C58" w:rsidP="00FE0C58">
      <w:pPr>
        <w:spacing w:line="360" w:lineRule="auto"/>
        <w:ind w:firstLine="360"/>
        <w:jc w:val="both"/>
        <w:rPr>
          <w:rFonts w:ascii="Times New Roman" w:hAnsi="Times New Roman"/>
          <w:sz w:val="24"/>
          <w:szCs w:val="24"/>
        </w:rPr>
      </w:pPr>
      <w:r w:rsidRPr="003D1EB9">
        <w:rPr>
          <w:rFonts w:ascii="Times New Roman" w:hAnsi="Times New Roman"/>
          <w:sz w:val="24"/>
          <w:szCs w:val="24"/>
        </w:rPr>
        <w:t xml:space="preserve">A partir de ese </w:t>
      </w:r>
      <w:r w:rsidR="00E062E2" w:rsidRPr="003D1EB9">
        <w:rPr>
          <w:rFonts w:ascii="Times New Roman" w:hAnsi="Times New Roman"/>
          <w:sz w:val="24"/>
          <w:szCs w:val="24"/>
        </w:rPr>
        <w:t>escenario</w:t>
      </w:r>
      <w:r w:rsidRPr="003D1EB9">
        <w:rPr>
          <w:rFonts w:ascii="Times New Roman" w:hAnsi="Times New Roman"/>
          <w:sz w:val="24"/>
          <w:szCs w:val="24"/>
        </w:rPr>
        <w:t xml:space="preserve">, se </w:t>
      </w:r>
      <w:r w:rsidR="00E062E2" w:rsidRPr="003D1EB9">
        <w:rPr>
          <w:rFonts w:ascii="Times New Roman" w:hAnsi="Times New Roman"/>
          <w:sz w:val="24"/>
          <w:szCs w:val="24"/>
        </w:rPr>
        <w:t xml:space="preserve">tomó la decisión de </w:t>
      </w:r>
      <w:r w:rsidRPr="003D1EB9">
        <w:rPr>
          <w:rFonts w:ascii="Times New Roman" w:hAnsi="Times New Roman"/>
          <w:sz w:val="24"/>
          <w:szCs w:val="24"/>
        </w:rPr>
        <w:t xml:space="preserve">modificar la metodología propuesta inicialmente. </w:t>
      </w:r>
    </w:p>
    <w:p w14:paraId="09700F32" w14:textId="77777777" w:rsidR="00FE0C58" w:rsidRPr="003D1EB9" w:rsidRDefault="00FE0C58" w:rsidP="00FE0C58">
      <w:pPr>
        <w:spacing w:line="360" w:lineRule="auto"/>
        <w:ind w:firstLine="360"/>
        <w:jc w:val="both"/>
        <w:rPr>
          <w:rFonts w:ascii="Times New Roman" w:hAnsi="Times New Roman"/>
          <w:sz w:val="24"/>
          <w:szCs w:val="24"/>
        </w:rPr>
      </w:pPr>
      <w:r w:rsidRPr="003D1EB9">
        <w:rPr>
          <w:rFonts w:ascii="Times New Roman" w:hAnsi="Times New Roman"/>
          <w:sz w:val="24"/>
          <w:szCs w:val="24"/>
        </w:rPr>
        <w:t>En este caso, se implementó la encuesta semiestructurada a 18 personas investigadoras. En el anexo 1 se presenta el instrumento utilizado para la recolección de la información.</w:t>
      </w:r>
    </w:p>
    <w:p w14:paraId="2B03AA09" w14:textId="1A87CAA2" w:rsidR="00FE0C58" w:rsidRPr="003D1EB9" w:rsidRDefault="00FE0C58" w:rsidP="00FE0C58">
      <w:pPr>
        <w:spacing w:line="360" w:lineRule="auto"/>
        <w:ind w:firstLine="360"/>
        <w:jc w:val="both"/>
        <w:rPr>
          <w:rFonts w:ascii="Times New Roman" w:hAnsi="Times New Roman"/>
          <w:sz w:val="24"/>
          <w:szCs w:val="24"/>
        </w:rPr>
      </w:pPr>
      <w:r w:rsidRPr="003D1EB9">
        <w:rPr>
          <w:rFonts w:ascii="Times New Roman" w:hAnsi="Times New Roman"/>
          <w:sz w:val="24"/>
          <w:szCs w:val="24"/>
        </w:rPr>
        <w:t>En segundo lugar, se trabaja en conjunto con la coordinación de CONAPDIS y</w:t>
      </w:r>
      <w:r w:rsidR="00067314" w:rsidRPr="003D1EB9">
        <w:rPr>
          <w:rFonts w:ascii="Times New Roman" w:hAnsi="Times New Roman"/>
          <w:sz w:val="24"/>
          <w:szCs w:val="24"/>
        </w:rPr>
        <w:t xml:space="preserve"> se decide</w:t>
      </w:r>
      <w:r w:rsidRPr="003D1EB9">
        <w:rPr>
          <w:rFonts w:ascii="Times New Roman" w:hAnsi="Times New Roman"/>
          <w:sz w:val="24"/>
          <w:szCs w:val="24"/>
        </w:rPr>
        <w:t xml:space="preserve"> eliminar la encuesta y el grupo focal que se llevarían a cabo en las diferentes regiones seleccionadas inicialmente (Liberia, Limón, Puntarenas, Pérez Zeledón y Heredia), debido que la cantidad de personas identificadas,</w:t>
      </w:r>
      <w:r w:rsidRPr="003D1EB9">
        <w:rPr>
          <w:rStyle w:val="Refdenotaalpie"/>
          <w:rFonts w:ascii="Times New Roman" w:hAnsi="Times New Roman"/>
          <w:sz w:val="24"/>
          <w:szCs w:val="24"/>
        </w:rPr>
        <w:footnoteReference w:id="1"/>
      </w:r>
      <w:r w:rsidRPr="003D1EB9">
        <w:rPr>
          <w:rFonts w:ascii="Times New Roman" w:hAnsi="Times New Roman"/>
          <w:sz w:val="24"/>
          <w:szCs w:val="24"/>
        </w:rPr>
        <w:t xml:space="preserve">se encontraban en su mayoría dentro de la GAM, y ya habían sido encuestadas en un primer momento. </w:t>
      </w:r>
    </w:p>
    <w:p w14:paraId="469EEFF0" w14:textId="3C60D4B2" w:rsidR="00FE0C58" w:rsidRPr="003D1EB9" w:rsidRDefault="00BF67A2" w:rsidP="00FE0C58">
      <w:pPr>
        <w:spacing w:line="360" w:lineRule="auto"/>
        <w:ind w:firstLine="360"/>
        <w:jc w:val="both"/>
        <w:rPr>
          <w:rFonts w:ascii="Times New Roman" w:hAnsi="Times New Roman"/>
          <w:sz w:val="24"/>
          <w:szCs w:val="24"/>
        </w:rPr>
      </w:pPr>
      <w:r w:rsidRPr="003D1EB9">
        <w:rPr>
          <w:rFonts w:ascii="Times New Roman" w:hAnsi="Times New Roman"/>
          <w:sz w:val="24"/>
          <w:szCs w:val="24"/>
        </w:rPr>
        <w:t xml:space="preserve">Debido al número reducido </w:t>
      </w:r>
      <w:r w:rsidR="00FE0C58" w:rsidRPr="003D1EB9">
        <w:rPr>
          <w:rFonts w:ascii="Times New Roman" w:hAnsi="Times New Roman"/>
          <w:sz w:val="24"/>
          <w:szCs w:val="24"/>
        </w:rPr>
        <w:t xml:space="preserve">de personas investigadoras en las sedes regionales, se varió la estrategia originalmente propuesta: se eliminó el grupo focal que se pretendía aplicar en los días de trabajo de campo, por lo que en conjunto con los encargados del CONAPDIS, se decidió hacer una fusión entre el grupo focal y el taller a aplicar, y dejar una sola actividad, titulada </w:t>
      </w:r>
      <w:r w:rsidR="00FE0C58" w:rsidRPr="003D1EB9">
        <w:rPr>
          <w:rFonts w:ascii="Times New Roman" w:hAnsi="Times New Roman"/>
          <w:b/>
          <w:i/>
          <w:sz w:val="24"/>
          <w:szCs w:val="24"/>
        </w:rPr>
        <w:t xml:space="preserve">Taller: Necesidades de Investigación sobre Discapacidad en Costa Rica: Retos y Desafíos. </w:t>
      </w:r>
      <w:r w:rsidR="00FE0C58" w:rsidRPr="003D1EB9">
        <w:rPr>
          <w:rFonts w:ascii="Times New Roman" w:hAnsi="Times New Roman"/>
          <w:sz w:val="24"/>
          <w:szCs w:val="24"/>
        </w:rPr>
        <w:t>En el anexo 2 se detalla el diseño de las actividades en Liberia, Pérez Zeledón y la actividad de cierre en Heredia.</w:t>
      </w:r>
    </w:p>
    <w:p w14:paraId="5A67ADC4" w14:textId="3A974A28" w:rsidR="00FE0C58" w:rsidRPr="003D1EB9" w:rsidRDefault="00067314" w:rsidP="00FE0C58">
      <w:pPr>
        <w:spacing w:line="360" w:lineRule="auto"/>
        <w:ind w:firstLine="360"/>
        <w:jc w:val="both"/>
        <w:rPr>
          <w:rFonts w:ascii="Times New Roman" w:hAnsi="Times New Roman"/>
          <w:sz w:val="24"/>
          <w:szCs w:val="24"/>
        </w:rPr>
      </w:pPr>
      <w:r w:rsidRPr="003D1EB9">
        <w:rPr>
          <w:rFonts w:ascii="Times New Roman" w:hAnsi="Times New Roman"/>
          <w:sz w:val="24"/>
          <w:szCs w:val="24"/>
        </w:rPr>
        <w:t>Como ya fue indicado, l</w:t>
      </w:r>
      <w:r w:rsidR="00FE0C58" w:rsidRPr="003D1EB9">
        <w:rPr>
          <w:rFonts w:ascii="Times New Roman" w:hAnsi="Times New Roman"/>
          <w:sz w:val="24"/>
          <w:szCs w:val="24"/>
        </w:rPr>
        <w:t xml:space="preserve">a convocatoria a cada taller se realizó vía correo electrónico, llamadas telefónicas y las redes sociales del IDESPO y el CONAPDIS. </w:t>
      </w:r>
    </w:p>
    <w:p w14:paraId="56822167" w14:textId="694C1FBD" w:rsidR="00FE0C58" w:rsidRPr="003D1EB9" w:rsidRDefault="00FE0C58" w:rsidP="00FE0C58">
      <w:pPr>
        <w:spacing w:line="360" w:lineRule="auto"/>
        <w:ind w:firstLine="360"/>
        <w:jc w:val="both"/>
        <w:rPr>
          <w:rFonts w:ascii="Times New Roman" w:hAnsi="Times New Roman"/>
          <w:sz w:val="24"/>
          <w:szCs w:val="24"/>
        </w:rPr>
      </w:pPr>
      <w:r w:rsidRPr="003D1EB9">
        <w:rPr>
          <w:rFonts w:ascii="Times New Roman" w:hAnsi="Times New Roman"/>
          <w:sz w:val="24"/>
          <w:szCs w:val="24"/>
        </w:rPr>
        <w:t xml:space="preserve">Los talleres a realizar en la sede CONAPDIS en Limón y en la sede CONAPDIS en Puntarenas fueron suspendidos, el primero, por motivos de seguridad del equipo de trabajo debido a la crisis social que se vivía en la zona en los días próximos al trabajo de campo y en el segundo, </w:t>
      </w:r>
      <w:r w:rsidR="00067314" w:rsidRPr="003D1EB9">
        <w:rPr>
          <w:rFonts w:ascii="Times New Roman" w:hAnsi="Times New Roman"/>
          <w:sz w:val="24"/>
          <w:szCs w:val="24"/>
        </w:rPr>
        <w:t xml:space="preserve">dada </w:t>
      </w:r>
      <w:r w:rsidRPr="003D1EB9">
        <w:rPr>
          <w:rFonts w:ascii="Times New Roman" w:hAnsi="Times New Roman"/>
          <w:sz w:val="24"/>
          <w:szCs w:val="24"/>
        </w:rPr>
        <w:t>la nula respuesta</w:t>
      </w:r>
      <w:r w:rsidR="00067314" w:rsidRPr="003D1EB9">
        <w:rPr>
          <w:rFonts w:ascii="Times New Roman" w:hAnsi="Times New Roman"/>
          <w:sz w:val="24"/>
          <w:szCs w:val="24"/>
        </w:rPr>
        <w:t xml:space="preserve"> a la convocatoria realizada por diferentes vías</w:t>
      </w:r>
      <w:r w:rsidRPr="003D1EB9">
        <w:rPr>
          <w:rFonts w:ascii="Times New Roman" w:hAnsi="Times New Roman"/>
          <w:sz w:val="24"/>
          <w:szCs w:val="24"/>
        </w:rPr>
        <w:t>. En ambos casos se comunicó a la coordinación de CONAPDIS para tomar la decisión en conjunto sobre la cancelación de ambas actividades.</w:t>
      </w:r>
    </w:p>
    <w:p w14:paraId="59484728" w14:textId="77777777" w:rsidR="00FE0C58" w:rsidRPr="003D1EB9" w:rsidRDefault="00FE0C58" w:rsidP="00FE0C58">
      <w:pPr>
        <w:pStyle w:val="Ttulo3"/>
        <w:rPr>
          <w:rFonts w:ascii="Times New Roman" w:hAnsi="Times New Roman" w:cs="Times New Roman"/>
          <w:color w:val="auto"/>
          <w:sz w:val="24"/>
          <w:szCs w:val="24"/>
        </w:rPr>
      </w:pPr>
      <w:bookmarkStart w:id="12" w:name="_Toc405797475"/>
      <w:bookmarkStart w:id="13" w:name="_Toc405988793"/>
      <w:bookmarkStart w:id="14" w:name="_Toc530489456"/>
      <w:bookmarkStart w:id="15" w:name="_Toc405220986"/>
      <w:r w:rsidRPr="003D1EB9">
        <w:rPr>
          <w:rFonts w:ascii="Times New Roman" w:hAnsi="Times New Roman" w:cs="Times New Roman"/>
          <w:color w:val="auto"/>
          <w:sz w:val="24"/>
          <w:szCs w:val="24"/>
        </w:rPr>
        <w:t>Implementación de encuesta: principales aspectos metodológicos</w:t>
      </w:r>
      <w:bookmarkEnd w:id="12"/>
      <w:bookmarkEnd w:id="13"/>
      <w:bookmarkEnd w:id="14"/>
      <w:bookmarkEnd w:id="15"/>
    </w:p>
    <w:p w14:paraId="44DEA219" w14:textId="77777777" w:rsidR="00FE0C58" w:rsidRPr="003D1EB9" w:rsidRDefault="00FE0C58" w:rsidP="00FE0C58">
      <w:pPr>
        <w:rPr>
          <w:rFonts w:ascii="Times New Roman" w:hAnsi="Times New Roman"/>
          <w:sz w:val="24"/>
          <w:szCs w:val="24"/>
        </w:rPr>
      </w:pPr>
    </w:p>
    <w:p w14:paraId="2BFD6762" w14:textId="77777777" w:rsidR="00FE0C58" w:rsidRPr="003D1EB9" w:rsidRDefault="00FE0C58" w:rsidP="00FE0C58">
      <w:pPr>
        <w:spacing w:after="0" w:line="360" w:lineRule="auto"/>
        <w:ind w:firstLine="360"/>
        <w:jc w:val="both"/>
        <w:rPr>
          <w:rFonts w:ascii="Times New Roman" w:hAnsi="Times New Roman"/>
          <w:sz w:val="24"/>
          <w:szCs w:val="24"/>
        </w:rPr>
      </w:pPr>
      <w:r w:rsidRPr="003D1EB9">
        <w:rPr>
          <w:rFonts w:ascii="Times New Roman" w:hAnsi="Times New Roman"/>
          <w:sz w:val="24"/>
          <w:szCs w:val="24"/>
        </w:rPr>
        <w:t>La población de estudio estuvo constituida por las personas investigadoras en temas sobre discapacidad de la Universidad de Costa Rica (UCR), Universidad Nacional (UNA), Instituto Tecnológico de Costa Rica (TEC), Universidad Estatal a Distancia (UNED) y la Universidad Técnica Nacional (UTN).</w:t>
      </w:r>
    </w:p>
    <w:p w14:paraId="3373ED53" w14:textId="77777777" w:rsidR="00FE0C58" w:rsidRPr="003D1EB9" w:rsidRDefault="00FE0C58" w:rsidP="00FE0C58">
      <w:pPr>
        <w:spacing w:after="0" w:line="360" w:lineRule="auto"/>
        <w:jc w:val="both"/>
        <w:outlineLvl w:val="1"/>
        <w:rPr>
          <w:rFonts w:ascii="Times New Roman" w:hAnsi="Times New Roman"/>
          <w:b/>
          <w:sz w:val="24"/>
          <w:szCs w:val="24"/>
        </w:rPr>
      </w:pPr>
    </w:p>
    <w:p w14:paraId="01645103" w14:textId="77777777" w:rsidR="00FE0C58" w:rsidRPr="003D1EB9" w:rsidRDefault="00FE0C58" w:rsidP="00FE0C58">
      <w:pPr>
        <w:spacing w:after="0" w:line="360" w:lineRule="auto"/>
        <w:ind w:firstLine="426"/>
        <w:jc w:val="both"/>
        <w:rPr>
          <w:rFonts w:ascii="Times New Roman" w:hAnsi="Times New Roman"/>
          <w:sz w:val="24"/>
          <w:szCs w:val="24"/>
        </w:rPr>
      </w:pPr>
      <w:r w:rsidRPr="003D1EB9">
        <w:rPr>
          <w:rFonts w:ascii="Times New Roman" w:hAnsi="Times New Roman"/>
          <w:sz w:val="24"/>
          <w:szCs w:val="24"/>
        </w:rPr>
        <w:t>Para la ejecución de este estudio, se procedió a realizar una búsqueda utilizando las siguientes fuentes de información:</w:t>
      </w:r>
    </w:p>
    <w:p w14:paraId="00849AFD" w14:textId="77777777" w:rsidR="00FE0C58" w:rsidRPr="003D1EB9" w:rsidRDefault="00FE0C58" w:rsidP="00FE0C58">
      <w:pPr>
        <w:spacing w:after="0" w:line="360" w:lineRule="auto"/>
        <w:ind w:firstLine="426"/>
        <w:jc w:val="both"/>
        <w:rPr>
          <w:rFonts w:ascii="Times New Roman" w:hAnsi="Times New Roman"/>
          <w:sz w:val="24"/>
          <w:szCs w:val="24"/>
        </w:rPr>
      </w:pPr>
    </w:p>
    <w:p w14:paraId="7A3A868B" w14:textId="77777777" w:rsidR="00FE0C58" w:rsidRPr="003D1EB9" w:rsidRDefault="00FE0C58" w:rsidP="00FE0C58">
      <w:pPr>
        <w:pStyle w:val="Prrafodelista"/>
        <w:numPr>
          <w:ilvl w:val="0"/>
          <w:numId w:val="5"/>
        </w:numPr>
        <w:spacing w:after="0" w:line="360" w:lineRule="auto"/>
        <w:jc w:val="both"/>
        <w:rPr>
          <w:rFonts w:ascii="Times New Roman" w:hAnsi="Times New Roman"/>
          <w:sz w:val="24"/>
          <w:szCs w:val="24"/>
        </w:rPr>
      </w:pPr>
      <w:r w:rsidRPr="003D1EB9">
        <w:rPr>
          <w:rFonts w:ascii="Times New Roman" w:hAnsi="Times New Roman"/>
          <w:sz w:val="24"/>
          <w:szCs w:val="24"/>
        </w:rPr>
        <w:t xml:space="preserve">Listado proporcionado por el CONAPDIS: contiene el nombre de las personas que han asistido al I, II, III, IV y V </w:t>
      </w:r>
      <w:r w:rsidRPr="003D1EB9">
        <w:rPr>
          <w:rFonts w:ascii="Times New Roman" w:hAnsi="Times New Roman"/>
          <w:i/>
          <w:sz w:val="24"/>
          <w:szCs w:val="24"/>
        </w:rPr>
        <w:t>Encuentro Nacional de Investigación sobre Discapacidad</w:t>
      </w:r>
      <w:r w:rsidRPr="003D1EB9">
        <w:rPr>
          <w:rFonts w:ascii="Times New Roman" w:hAnsi="Times New Roman"/>
          <w:sz w:val="24"/>
          <w:szCs w:val="24"/>
        </w:rPr>
        <w:t xml:space="preserve"> durante el periodo 2010-2016.</w:t>
      </w:r>
    </w:p>
    <w:p w14:paraId="32487566" w14:textId="77777777" w:rsidR="00FE0C58" w:rsidRPr="003D1EB9" w:rsidRDefault="00FE0C58" w:rsidP="00FE0C58">
      <w:pPr>
        <w:pStyle w:val="Prrafodelista"/>
        <w:numPr>
          <w:ilvl w:val="0"/>
          <w:numId w:val="5"/>
        </w:numPr>
        <w:spacing w:after="0" w:line="360" w:lineRule="auto"/>
        <w:jc w:val="both"/>
        <w:rPr>
          <w:rFonts w:ascii="Times New Roman" w:hAnsi="Times New Roman"/>
          <w:sz w:val="24"/>
          <w:szCs w:val="24"/>
        </w:rPr>
      </w:pPr>
      <w:r w:rsidRPr="003D1EB9">
        <w:rPr>
          <w:rFonts w:ascii="Times New Roman" w:hAnsi="Times New Roman"/>
          <w:sz w:val="24"/>
          <w:szCs w:val="24"/>
        </w:rPr>
        <w:t xml:space="preserve">Listado de personas que asistieron a las Conferencias de la I y II </w:t>
      </w:r>
      <w:r w:rsidRPr="003D1EB9">
        <w:rPr>
          <w:rFonts w:ascii="Times New Roman" w:hAnsi="Times New Roman"/>
          <w:i/>
          <w:sz w:val="24"/>
          <w:szCs w:val="24"/>
        </w:rPr>
        <w:t xml:space="preserve">Jornada Acceso Abierto a la Información sobre Discapacidad en Costa Rica, </w:t>
      </w:r>
      <w:r w:rsidRPr="003D1EB9">
        <w:rPr>
          <w:rFonts w:ascii="Times New Roman" w:hAnsi="Times New Roman"/>
          <w:sz w:val="24"/>
          <w:szCs w:val="24"/>
        </w:rPr>
        <w:t>durante el periodo 2014-2015</w:t>
      </w:r>
    </w:p>
    <w:p w14:paraId="20CC8EC4" w14:textId="77777777" w:rsidR="00FE0C58" w:rsidRPr="003D1EB9" w:rsidRDefault="00FE0C58" w:rsidP="00FE0C58">
      <w:pPr>
        <w:pStyle w:val="Prrafodelista"/>
        <w:numPr>
          <w:ilvl w:val="0"/>
          <w:numId w:val="5"/>
        </w:numPr>
        <w:spacing w:after="0" w:line="360" w:lineRule="auto"/>
        <w:jc w:val="both"/>
        <w:rPr>
          <w:rFonts w:ascii="Times New Roman" w:hAnsi="Times New Roman"/>
          <w:sz w:val="24"/>
          <w:szCs w:val="24"/>
        </w:rPr>
      </w:pPr>
      <w:r w:rsidRPr="003D1EB9">
        <w:rPr>
          <w:rFonts w:ascii="Times New Roman" w:hAnsi="Times New Roman"/>
          <w:sz w:val="24"/>
          <w:szCs w:val="24"/>
        </w:rPr>
        <w:t xml:space="preserve">Listado de participantes y conferencistas en la </w:t>
      </w:r>
      <w:r w:rsidRPr="003D1EB9">
        <w:rPr>
          <w:rFonts w:ascii="Times New Roman" w:hAnsi="Times New Roman"/>
          <w:i/>
          <w:sz w:val="24"/>
          <w:szCs w:val="24"/>
        </w:rPr>
        <w:t xml:space="preserve">Jornada de Dialogo Investigación sobre Discapacidad </w:t>
      </w:r>
      <w:r w:rsidRPr="003D1EB9">
        <w:rPr>
          <w:rFonts w:ascii="Times New Roman" w:hAnsi="Times New Roman"/>
          <w:sz w:val="24"/>
          <w:szCs w:val="24"/>
        </w:rPr>
        <w:t>del año 2015.</w:t>
      </w:r>
    </w:p>
    <w:p w14:paraId="628DBE55" w14:textId="77777777" w:rsidR="00FE0C58" w:rsidRPr="003D1EB9" w:rsidRDefault="00FE0C58" w:rsidP="00FE0C58">
      <w:pPr>
        <w:pStyle w:val="Prrafodelista"/>
        <w:numPr>
          <w:ilvl w:val="0"/>
          <w:numId w:val="5"/>
        </w:numPr>
        <w:spacing w:after="0" w:line="360" w:lineRule="auto"/>
        <w:jc w:val="both"/>
        <w:rPr>
          <w:rFonts w:ascii="Times New Roman" w:hAnsi="Times New Roman"/>
          <w:sz w:val="24"/>
          <w:szCs w:val="24"/>
        </w:rPr>
      </w:pPr>
      <w:r w:rsidRPr="003D1EB9">
        <w:rPr>
          <w:rFonts w:ascii="Times New Roman" w:hAnsi="Times New Roman"/>
          <w:sz w:val="24"/>
          <w:szCs w:val="24"/>
        </w:rPr>
        <w:t>Además, como ya se indicó, se consultaron las diferentes Unidades Académicas e Institutos de cada Sede Universitaria pública, ubicando proyectos sobre investigación propios de la temática.</w:t>
      </w:r>
    </w:p>
    <w:p w14:paraId="72CBA781" w14:textId="77777777" w:rsidR="00FE0C58" w:rsidRPr="003D1EB9" w:rsidRDefault="00FE0C58" w:rsidP="00FE0C58">
      <w:pPr>
        <w:spacing w:after="0" w:line="360" w:lineRule="auto"/>
        <w:jc w:val="both"/>
        <w:rPr>
          <w:rFonts w:ascii="Times New Roman" w:hAnsi="Times New Roman"/>
          <w:sz w:val="24"/>
          <w:szCs w:val="24"/>
        </w:rPr>
      </w:pPr>
    </w:p>
    <w:p w14:paraId="09E5FDE5" w14:textId="4DFD29A7" w:rsidR="00FE0C58" w:rsidRPr="003D1EB9" w:rsidRDefault="00FE0C58" w:rsidP="001062EB">
      <w:pPr>
        <w:shd w:val="clear" w:color="auto" w:fill="FFFFFF"/>
        <w:spacing w:after="0" w:line="360" w:lineRule="auto"/>
        <w:jc w:val="both"/>
        <w:rPr>
          <w:rFonts w:ascii="Times New Roman" w:hAnsi="Times New Roman"/>
          <w:sz w:val="24"/>
          <w:szCs w:val="24"/>
        </w:rPr>
      </w:pPr>
      <w:r w:rsidRPr="003D1EB9">
        <w:rPr>
          <w:rFonts w:ascii="Times New Roman" w:hAnsi="Times New Roman"/>
          <w:sz w:val="24"/>
          <w:szCs w:val="24"/>
        </w:rPr>
        <w:t>Una vez consultadas las anteriores fuentes, se obtuvo una lista de 18 personas investigadoras sobre temas de discapacidad, las cuales aplicaron</w:t>
      </w:r>
      <w:r w:rsidR="001062EB" w:rsidRPr="003D1EB9">
        <w:rPr>
          <w:rFonts w:ascii="Times New Roman" w:hAnsi="Times New Roman"/>
          <w:sz w:val="24"/>
          <w:szCs w:val="24"/>
        </w:rPr>
        <w:t xml:space="preserve"> un cuestionario que incluyó un total de 26 preguntas abiertas y cerradas, y que se conformó de los siguientes apartados:</w:t>
      </w:r>
    </w:p>
    <w:p w14:paraId="574A01BF" w14:textId="77777777" w:rsidR="00FE0C58" w:rsidRPr="003D1EB9" w:rsidRDefault="00FE0C58" w:rsidP="00FE0C58">
      <w:pPr>
        <w:spacing w:after="0" w:line="360" w:lineRule="auto"/>
        <w:jc w:val="both"/>
        <w:rPr>
          <w:rFonts w:ascii="Times New Roman" w:hAnsi="Times New Roman"/>
          <w:sz w:val="24"/>
          <w:szCs w:val="24"/>
        </w:rPr>
      </w:pPr>
    </w:p>
    <w:p w14:paraId="4D31E822" w14:textId="77777777" w:rsidR="00FE0C58" w:rsidRPr="003D1EB9" w:rsidRDefault="00FE0C58" w:rsidP="00FE0C58">
      <w:pPr>
        <w:pStyle w:val="Prrafodelista"/>
        <w:numPr>
          <w:ilvl w:val="0"/>
          <w:numId w:val="6"/>
        </w:numPr>
        <w:spacing w:after="0" w:line="360" w:lineRule="auto"/>
        <w:jc w:val="both"/>
        <w:rPr>
          <w:rFonts w:ascii="Times New Roman" w:hAnsi="Times New Roman"/>
          <w:sz w:val="24"/>
          <w:szCs w:val="24"/>
        </w:rPr>
      </w:pPr>
      <w:r w:rsidRPr="003D1EB9">
        <w:rPr>
          <w:rFonts w:ascii="Times New Roman" w:hAnsi="Times New Roman"/>
          <w:sz w:val="24"/>
          <w:szCs w:val="24"/>
        </w:rPr>
        <w:t>Datos personales: edad, sexo, entidad para la que la trabaja, nombre del proyecto en el que trabaja, cargo/tipo de puesto, profesión y recinto o sede en el cual trabaja.</w:t>
      </w:r>
    </w:p>
    <w:p w14:paraId="0EA341D6" w14:textId="77777777" w:rsidR="00FE0C58" w:rsidRPr="003D1EB9" w:rsidRDefault="00FE0C58" w:rsidP="00FE0C58">
      <w:pPr>
        <w:pStyle w:val="Prrafodelista"/>
        <w:numPr>
          <w:ilvl w:val="0"/>
          <w:numId w:val="6"/>
        </w:numPr>
        <w:spacing w:after="0" w:line="360" w:lineRule="auto"/>
        <w:jc w:val="both"/>
        <w:rPr>
          <w:rFonts w:ascii="Times New Roman" w:hAnsi="Times New Roman"/>
          <w:sz w:val="24"/>
          <w:szCs w:val="24"/>
        </w:rPr>
      </w:pPr>
      <w:r w:rsidRPr="003D1EB9">
        <w:rPr>
          <w:rFonts w:ascii="Times New Roman" w:hAnsi="Times New Roman"/>
          <w:sz w:val="24"/>
          <w:szCs w:val="24"/>
        </w:rPr>
        <w:t>Experiencia</w:t>
      </w:r>
    </w:p>
    <w:p w14:paraId="28216E48" w14:textId="77777777" w:rsidR="00FE0C58" w:rsidRPr="003D1EB9" w:rsidRDefault="00FE0C58" w:rsidP="00FE0C58">
      <w:pPr>
        <w:pStyle w:val="Prrafodelista"/>
        <w:numPr>
          <w:ilvl w:val="0"/>
          <w:numId w:val="6"/>
        </w:numPr>
        <w:spacing w:after="0" w:line="360" w:lineRule="auto"/>
        <w:jc w:val="both"/>
        <w:rPr>
          <w:rFonts w:ascii="Times New Roman" w:hAnsi="Times New Roman"/>
          <w:sz w:val="24"/>
          <w:szCs w:val="24"/>
        </w:rPr>
      </w:pPr>
      <w:r w:rsidRPr="003D1EB9">
        <w:rPr>
          <w:rFonts w:ascii="Times New Roman" w:hAnsi="Times New Roman"/>
          <w:sz w:val="24"/>
          <w:szCs w:val="24"/>
        </w:rPr>
        <w:t xml:space="preserve">Terminología </w:t>
      </w:r>
    </w:p>
    <w:p w14:paraId="25909B32" w14:textId="77777777" w:rsidR="00FE0C58" w:rsidRPr="003D1EB9" w:rsidRDefault="00FE0C58" w:rsidP="00FE0C58">
      <w:pPr>
        <w:pStyle w:val="Prrafodelista"/>
        <w:numPr>
          <w:ilvl w:val="0"/>
          <w:numId w:val="6"/>
        </w:numPr>
        <w:spacing w:after="0" w:line="360" w:lineRule="auto"/>
        <w:jc w:val="both"/>
        <w:rPr>
          <w:rFonts w:ascii="Times New Roman" w:hAnsi="Times New Roman"/>
          <w:sz w:val="24"/>
          <w:szCs w:val="24"/>
        </w:rPr>
      </w:pPr>
      <w:r w:rsidRPr="003D1EB9">
        <w:rPr>
          <w:rFonts w:ascii="Times New Roman" w:hAnsi="Times New Roman"/>
          <w:sz w:val="24"/>
          <w:szCs w:val="24"/>
        </w:rPr>
        <w:t>Limitaciones y requisitos</w:t>
      </w:r>
    </w:p>
    <w:p w14:paraId="379E9B3D" w14:textId="77777777" w:rsidR="00FE0C58" w:rsidRPr="003D1EB9" w:rsidRDefault="00FE0C58" w:rsidP="00FE0C58">
      <w:pPr>
        <w:pStyle w:val="Prrafodelista"/>
        <w:spacing w:after="0" w:line="360" w:lineRule="auto"/>
        <w:jc w:val="both"/>
        <w:rPr>
          <w:rFonts w:ascii="Times New Roman" w:hAnsi="Times New Roman"/>
          <w:sz w:val="24"/>
          <w:szCs w:val="24"/>
        </w:rPr>
      </w:pPr>
    </w:p>
    <w:p w14:paraId="6C25120B" w14:textId="2BF78F3F" w:rsidR="00104E1F" w:rsidRPr="003D1EB9" w:rsidRDefault="009E41DB" w:rsidP="00104E1F">
      <w:pPr>
        <w:shd w:val="clear" w:color="auto" w:fill="FFFFFF"/>
        <w:spacing w:after="0" w:line="360" w:lineRule="auto"/>
        <w:jc w:val="both"/>
        <w:rPr>
          <w:rFonts w:ascii="Times New Roman" w:eastAsia="Times New Roman" w:hAnsi="Times New Roman"/>
          <w:color w:val="222222"/>
          <w:sz w:val="24"/>
          <w:szCs w:val="24"/>
          <w:lang w:val="es-CR" w:eastAsia="es-CR"/>
        </w:rPr>
      </w:pPr>
      <w:r w:rsidRPr="003D1EB9">
        <w:rPr>
          <w:rFonts w:ascii="Times New Roman" w:eastAsia="Times New Roman" w:hAnsi="Times New Roman"/>
          <w:color w:val="222222"/>
          <w:sz w:val="24"/>
          <w:szCs w:val="24"/>
          <w:lang w:val="es-CR" w:eastAsia="es-CR"/>
        </w:rPr>
        <w:t>Los resultados de la implemen</w:t>
      </w:r>
      <w:r w:rsidR="001062EB" w:rsidRPr="003D1EB9">
        <w:rPr>
          <w:rFonts w:ascii="Times New Roman" w:eastAsia="Times New Roman" w:hAnsi="Times New Roman"/>
          <w:color w:val="222222"/>
          <w:sz w:val="24"/>
          <w:szCs w:val="24"/>
          <w:lang w:val="es-CR" w:eastAsia="es-CR"/>
        </w:rPr>
        <w:t xml:space="preserve">tación de ambos ejercicios de </w:t>
      </w:r>
      <w:r w:rsidRPr="003D1EB9">
        <w:rPr>
          <w:rFonts w:ascii="Times New Roman" w:eastAsia="Times New Roman" w:hAnsi="Times New Roman"/>
          <w:color w:val="222222"/>
          <w:sz w:val="24"/>
          <w:szCs w:val="24"/>
          <w:lang w:val="es-CR" w:eastAsia="es-CR"/>
        </w:rPr>
        <w:t xml:space="preserve">trabajo de campo, posibilitaron la construcción de dos insumos sustantivos fundamentales en el marco de la presente consultoría: el producto 3, consistente </w:t>
      </w:r>
      <w:r w:rsidR="00542421" w:rsidRPr="003D1EB9">
        <w:rPr>
          <w:rFonts w:ascii="Times New Roman" w:eastAsia="Times New Roman" w:hAnsi="Times New Roman"/>
          <w:color w:val="222222"/>
          <w:sz w:val="24"/>
          <w:szCs w:val="24"/>
          <w:lang w:val="es-CR" w:eastAsia="es-CR"/>
        </w:rPr>
        <w:t>en el análisis de los perfiles de las personas con discapacidad en Costa Rica y el producto 4, que contiene la Propuesta de una agenda de investigación en discapacidad.</w:t>
      </w:r>
    </w:p>
    <w:p w14:paraId="6532179F" w14:textId="77777777" w:rsidR="00104E1F" w:rsidRPr="003D1EB9" w:rsidRDefault="00104E1F" w:rsidP="0013669D">
      <w:pPr>
        <w:pStyle w:val="Ttulo1"/>
        <w:numPr>
          <w:ilvl w:val="0"/>
          <w:numId w:val="2"/>
        </w:numPr>
        <w:rPr>
          <w:rFonts w:ascii="Times New Roman" w:eastAsia="Times New Roman" w:hAnsi="Times New Roman" w:cs="Times New Roman"/>
          <w:b/>
          <w:color w:val="auto"/>
          <w:sz w:val="24"/>
          <w:szCs w:val="24"/>
          <w:lang w:val="es-CR" w:eastAsia="es-CR"/>
        </w:rPr>
      </w:pPr>
      <w:bookmarkStart w:id="16" w:name="_Toc405220987"/>
      <w:r w:rsidRPr="003D1EB9">
        <w:rPr>
          <w:rFonts w:ascii="Times New Roman" w:eastAsia="Times New Roman" w:hAnsi="Times New Roman" w:cs="Times New Roman"/>
          <w:b/>
          <w:color w:val="auto"/>
          <w:sz w:val="24"/>
          <w:szCs w:val="24"/>
          <w:lang w:val="es-CR" w:eastAsia="es-CR"/>
        </w:rPr>
        <w:t>Principales resultados</w:t>
      </w:r>
      <w:bookmarkEnd w:id="16"/>
    </w:p>
    <w:p w14:paraId="4DC110B1" w14:textId="77777777" w:rsidR="00104E1F" w:rsidRPr="003D1EB9" w:rsidRDefault="00104E1F" w:rsidP="00104E1F">
      <w:pPr>
        <w:shd w:val="clear" w:color="auto" w:fill="FFFFFF"/>
        <w:spacing w:after="0" w:line="360" w:lineRule="auto"/>
        <w:ind w:left="360"/>
        <w:jc w:val="both"/>
        <w:rPr>
          <w:rFonts w:ascii="Times New Roman" w:eastAsia="Times New Roman" w:hAnsi="Times New Roman"/>
          <w:b/>
          <w:color w:val="222222"/>
          <w:sz w:val="24"/>
          <w:szCs w:val="24"/>
          <w:lang w:val="es-CR" w:eastAsia="es-CR"/>
        </w:rPr>
      </w:pPr>
    </w:p>
    <w:p w14:paraId="02AA3FA7" w14:textId="435C77D8" w:rsidR="00104E1F" w:rsidRPr="003D1EB9" w:rsidRDefault="00FE0C58" w:rsidP="00AE2AAC">
      <w:pPr>
        <w:pStyle w:val="Ttulo2"/>
        <w:rPr>
          <w:lang w:eastAsia="es-CR"/>
        </w:rPr>
      </w:pPr>
      <w:bookmarkStart w:id="17" w:name="_Toc405220988"/>
      <w:r w:rsidRPr="003D1EB9">
        <w:rPr>
          <w:lang w:eastAsia="es-CR"/>
        </w:rPr>
        <w:t>2.1</w:t>
      </w:r>
      <w:r w:rsidRPr="003D1EB9">
        <w:rPr>
          <w:lang w:eastAsia="es-CR"/>
        </w:rPr>
        <w:tab/>
      </w:r>
      <w:r w:rsidR="0060354B" w:rsidRPr="003D1EB9">
        <w:rPr>
          <w:lang w:eastAsia="es-CR"/>
        </w:rPr>
        <w:t xml:space="preserve"> Resultados conclusivos s</w:t>
      </w:r>
      <w:r w:rsidRPr="003D1EB9">
        <w:rPr>
          <w:lang w:eastAsia="es-CR"/>
        </w:rPr>
        <w:t>obre los perfiles de las personas investigadoras en discapacidad</w:t>
      </w:r>
      <w:bookmarkEnd w:id="17"/>
    </w:p>
    <w:p w14:paraId="65228850" w14:textId="77777777" w:rsidR="00542421" w:rsidRPr="003D1EB9" w:rsidRDefault="00542421" w:rsidP="00FE0C58">
      <w:pPr>
        <w:spacing w:line="360" w:lineRule="auto"/>
        <w:jc w:val="both"/>
        <w:rPr>
          <w:rFonts w:ascii="Times New Roman" w:eastAsia="Times New Roman" w:hAnsi="Times New Roman"/>
          <w:color w:val="222222"/>
          <w:sz w:val="24"/>
          <w:szCs w:val="24"/>
          <w:lang w:val="es-CR" w:eastAsia="es-CR"/>
        </w:rPr>
      </w:pPr>
    </w:p>
    <w:p w14:paraId="37312641" w14:textId="5A31521E" w:rsidR="00FE0C58" w:rsidRPr="003D1EB9" w:rsidRDefault="00542421" w:rsidP="00FE0C58">
      <w:pPr>
        <w:spacing w:line="360" w:lineRule="auto"/>
        <w:jc w:val="both"/>
        <w:rPr>
          <w:rFonts w:ascii="Times New Roman" w:hAnsi="Times New Roman"/>
          <w:sz w:val="24"/>
          <w:szCs w:val="24"/>
        </w:rPr>
      </w:pPr>
      <w:r w:rsidRPr="003D1EB9">
        <w:rPr>
          <w:rFonts w:ascii="Times New Roman" w:eastAsia="Times New Roman" w:hAnsi="Times New Roman"/>
          <w:color w:val="222222"/>
          <w:sz w:val="24"/>
          <w:szCs w:val="24"/>
          <w:lang w:val="es-CR" w:eastAsia="es-CR"/>
        </w:rPr>
        <w:t>La información obtenida permite</w:t>
      </w:r>
      <w:r w:rsidR="00E12646" w:rsidRPr="003D1EB9">
        <w:rPr>
          <w:rFonts w:ascii="Times New Roman" w:eastAsia="Times New Roman" w:hAnsi="Times New Roman"/>
          <w:color w:val="222222"/>
          <w:sz w:val="24"/>
          <w:szCs w:val="24"/>
          <w:lang w:val="es-CR" w:eastAsia="es-CR"/>
        </w:rPr>
        <w:t xml:space="preserve"> indicar que la investigación en Discapacidad en Costa Rica</w:t>
      </w:r>
      <w:r w:rsidR="00FE0C58" w:rsidRPr="003D1EB9">
        <w:rPr>
          <w:rFonts w:ascii="Times New Roman" w:hAnsi="Times New Roman"/>
          <w:sz w:val="24"/>
          <w:szCs w:val="24"/>
        </w:rPr>
        <w:t xml:space="preserve"> se </w:t>
      </w:r>
      <w:r w:rsidR="00E12646" w:rsidRPr="003D1EB9">
        <w:rPr>
          <w:rFonts w:ascii="Times New Roman" w:hAnsi="Times New Roman"/>
          <w:sz w:val="24"/>
          <w:szCs w:val="24"/>
        </w:rPr>
        <w:t>configura todavía como</w:t>
      </w:r>
      <w:r w:rsidR="00FE0C58" w:rsidRPr="003D1EB9">
        <w:rPr>
          <w:rFonts w:ascii="Times New Roman" w:hAnsi="Times New Roman"/>
          <w:sz w:val="24"/>
          <w:szCs w:val="24"/>
        </w:rPr>
        <w:t xml:space="preserve"> un campo de estudio en construcción, novedoso y </w:t>
      </w:r>
      <w:r w:rsidR="00E12646" w:rsidRPr="003D1EB9">
        <w:rPr>
          <w:rFonts w:ascii="Times New Roman" w:hAnsi="Times New Roman"/>
          <w:sz w:val="24"/>
          <w:szCs w:val="24"/>
        </w:rPr>
        <w:t xml:space="preserve">si se quiere aún </w:t>
      </w:r>
      <w:r w:rsidR="00FE0C58" w:rsidRPr="003D1EB9">
        <w:rPr>
          <w:rFonts w:ascii="Times New Roman" w:hAnsi="Times New Roman"/>
          <w:sz w:val="24"/>
          <w:szCs w:val="24"/>
        </w:rPr>
        <w:t>experimental en las corrientes investigativas vinculadas con las diversidades tanto en la región latinoamericana como en el caso específico costarricense.</w:t>
      </w:r>
    </w:p>
    <w:p w14:paraId="4517486B" w14:textId="79EDA0F3" w:rsidR="00276ED9" w:rsidRPr="003D1EB9" w:rsidRDefault="00276ED9" w:rsidP="00FE0C58">
      <w:pPr>
        <w:spacing w:line="360" w:lineRule="auto"/>
        <w:jc w:val="both"/>
        <w:rPr>
          <w:rFonts w:ascii="Times New Roman" w:hAnsi="Times New Roman"/>
          <w:sz w:val="24"/>
          <w:szCs w:val="24"/>
        </w:rPr>
      </w:pPr>
      <w:r w:rsidRPr="003D1EB9">
        <w:rPr>
          <w:rFonts w:ascii="Times New Roman" w:hAnsi="Times New Roman"/>
          <w:sz w:val="24"/>
          <w:szCs w:val="24"/>
        </w:rPr>
        <w:t>Esto es así dadas las evidencias que indican cierta dispersión de las personas investigadoras, las cuales no están articuladas a un marco orientador ni definido por lineas que dirijan su quehacer.  Se nota un esfuerzo importante por desplazar los abordajes, desde los enfoques rehabilitatorios hacia los marcos de definición de la agenda de derechos humanos. Sin embargo, en el medio hay un conjunto de matices sobre las subjetividades, las capacidades institucionales y los esfuerzos organizativos, que todavía no son abordados bajo alguna figura orientadora que defina enfoques, lineas metodológicas y estructuras de pensamiento novedosas en el tema de la discapacidad en el país.</w:t>
      </w:r>
    </w:p>
    <w:p w14:paraId="44C925FA" w14:textId="547C3B6E" w:rsidR="009E11B2" w:rsidRPr="003D1EB9" w:rsidRDefault="00276ED9" w:rsidP="00FE0C58">
      <w:pPr>
        <w:spacing w:line="360" w:lineRule="auto"/>
        <w:jc w:val="both"/>
        <w:rPr>
          <w:rFonts w:ascii="Times New Roman" w:hAnsi="Times New Roman"/>
          <w:sz w:val="24"/>
          <w:szCs w:val="24"/>
        </w:rPr>
      </w:pPr>
      <w:r w:rsidRPr="003D1EB9">
        <w:rPr>
          <w:rFonts w:ascii="Times New Roman" w:hAnsi="Times New Roman"/>
          <w:sz w:val="24"/>
          <w:szCs w:val="24"/>
        </w:rPr>
        <w:t>Por ello,</w:t>
      </w:r>
      <w:r w:rsidR="00FE0C58" w:rsidRPr="003D1EB9">
        <w:rPr>
          <w:rFonts w:ascii="Times New Roman" w:hAnsi="Times New Roman"/>
          <w:sz w:val="24"/>
          <w:szCs w:val="24"/>
        </w:rPr>
        <w:t xml:space="preserve"> la orientación de las capacidades de investigación hacia el enfoque de Derechos Humanos pareciera ser un rasgo distintivo en el grupo de personas consultadas; así mismo, sus distintas formas de entrada al tema (sensibilización, formación académica, por ejemplo) hablan de la conformación de profesionales ubicados y c</w:t>
      </w:r>
      <w:r w:rsidR="00703427" w:rsidRPr="003D1EB9">
        <w:rPr>
          <w:rFonts w:ascii="Times New Roman" w:hAnsi="Times New Roman"/>
          <w:sz w:val="24"/>
          <w:szCs w:val="24"/>
        </w:rPr>
        <w:t>laros en el desarrollo del tema, a los cuales les faltarían el conocimiento y la implementación de herramientas metodológicas importantes</w:t>
      </w:r>
      <w:r w:rsidR="009E11B2" w:rsidRPr="003D1EB9">
        <w:rPr>
          <w:rFonts w:ascii="Times New Roman" w:hAnsi="Times New Roman"/>
          <w:sz w:val="24"/>
          <w:szCs w:val="24"/>
        </w:rPr>
        <w:t xml:space="preserve"> para su tra</w:t>
      </w:r>
      <w:r w:rsidR="00F67499">
        <w:rPr>
          <w:rFonts w:ascii="Times New Roman" w:hAnsi="Times New Roman"/>
          <w:sz w:val="24"/>
          <w:szCs w:val="24"/>
        </w:rPr>
        <w:t>b</w:t>
      </w:r>
      <w:r w:rsidR="009E11B2" w:rsidRPr="003D1EB9">
        <w:rPr>
          <w:rFonts w:ascii="Times New Roman" w:hAnsi="Times New Roman"/>
          <w:sz w:val="24"/>
          <w:szCs w:val="24"/>
        </w:rPr>
        <w:t>ajo.</w:t>
      </w:r>
    </w:p>
    <w:p w14:paraId="3C195989" w14:textId="77777777" w:rsidR="005176FB" w:rsidRPr="003D1EB9" w:rsidRDefault="009E11B2" w:rsidP="00FE0C58">
      <w:pPr>
        <w:spacing w:line="360" w:lineRule="auto"/>
        <w:jc w:val="both"/>
        <w:rPr>
          <w:rFonts w:ascii="Times New Roman" w:hAnsi="Times New Roman"/>
          <w:sz w:val="24"/>
          <w:szCs w:val="24"/>
        </w:rPr>
      </w:pPr>
      <w:r w:rsidRPr="003D1EB9">
        <w:rPr>
          <w:rFonts w:ascii="Times New Roman" w:hAnsi="Times New Roman"/>
          <w:sz w:val="24"/>
          <w:szCs w:val="24"/>
        </w:rPr>
        <w:t>P</w:t>
      </w:r>
      <w:r w:rsidR="00703427" w:rsidRPr="003D1EB9">
        <w:rPr>
          <w:rFonts w:ascii="Times New Roman" w:hAnsi="Times New Roman"/>
          <w:sz w:val="24"/>
          <w:szCs w:val="24"/>
        </w:rPr>
        <w:t>or ejemplo</w:t>
      </w:r>
      <w:r w:rsidRPr="003D1EB9">
        <w:rPr>
          <w:rFonts w:ascii="Times New Roman" w:hAnsi="Times New Roman"/>
          <w:sz w:val="24"/>
          <w:szCs w:val="24"/>
        </w:rPr>
        <w:t>,</w:t>
      </w:r>
      <w:r w:rsidR="00703427" w:rsidRPr="003D1EB9">
        <w:rPr>
          <w:rFonts w:ascii="Times New Roman" w:hAnsi="Times New Roman"/>
          <w:sz w:val="24"/>
          <w:szCs w:val="24"/>
        </w:rPr>
        <w:t xml:space="preserve"> los estudios con enfoques interseccionales que marquen una distancia entre la construcción del poder institucional y personal y las capacidades diferenciadas de las personas con discapacidad; </w:t>
      </w:r>
      <w:r w:rsidR="005176FB" w:rsidRPr="003D1EB9">
        <w:rPr>
          <w:rFonts w:ascii="Times New Roman" w:hAnsi="Times New Roman"/>
          <w:sz w:val="24"/>
          <w:szCs w:val="24"/>
        </w:rPr>
        <w:t xml:space="preserve">el reconocimiento de las diversidades que conforman la población, es base para alimentar procesos de investigación y de formación de capacidades implicadas y sensibles a la heterogeneidad que se presenta.  </w:t>
      </w:r>
    </w:p>
    <w:p w14:paraId="73956872" w14:textId="0C6EC50D" w:rsidR="00FE0C58" w:rsidRPr="003D1EB9" w:rsidRDefault="005176FB" w:rsidP="00FE0C58">
      <w:pPr>
        <w:spacing w:line="360" w:lineRule="auto"/>
        <w:jc w:val="both"/>
        <w:rPr>
          <w:rFonts w:ascii="Times New Roman" w:hAnsi="Times New Roman"/>
          <w:sz w:val="24"/>
          <w:szCs w:val="24"/>
        </w:rPr>
      </w:pPr>
      <w:r w:rsidRPr="003D1EB9">
        <w:rPr>
          <w:rFonts w:ascii="Times New Roman" w:hAnsi="Times New Roman"/>
          <w:sz w:val="24"/>
          <w:szCs w:val="24"/>
        </w:rPr>
        <w:t>D</w:t>
      </w:r>
      <w:r w:rsidR="00703427" w:rsidRPr="003D1EB9">
        <w:rPr>
          <w:rFonts w:ascii="Times New Roman" w:hAnsi="Times New Roman"/>
          <w:sz w:val="24"/>
          <w:szCs w:val="24"/>
        </w:rPr>
        <w:t xml:space="preserve">e igual forma, el </w:t>
      </w:r>
      <w:r w:rsidRPr="003D1EB9">
        <w:rPr>
          <w:rFonts w:ascii="Times New Roman" w:hAnsi="Times New Roman"/>
          <w:sz w:val="24"/>
          <w:szCs w:val="24"/>
        </w:rPr>
        <w:t xml:space="preserve">conocmiento de las perspectivas y técnicas que provee el </w:t>
      </w:r>
      <w:r w:rsidR="00703427" w:rsidRPr="003D1EB9">
        <w:rPr>
          <w:rFonts w:ascii="Times New Roman" w:hAnsi="Times New Roman"/>
          <w:sz w:val="24"/>
          <w:szCs w:val="24"/>
        </w:rPr>
        <w:t>enfoque territorial</w:t>
      </w:r>
      <w:r w:rsidRPr="003D1EB9">
        <w:rPr>
          <w:rFonts w:ascii="Times New Roman" w:hAnsi="Times New Roman"/>
          <w:sz w:val="24"/>
          <w:szCs w:val="24"/>
        </w:rPr>
        <w:t>, contribuiría en el establecimiento de la idea de que</w:t>
      </w:r>
      <w:r w:rsidR="004054A6" w:rsidRPr="003D1EB9">
        <w:rPr>
          <w:rFonts w:ascii="Times New Roman" w:hAnsi="Times New Roman"/>
          <w:sz w:val="24"/>
          <w:szCs w:val="24"/>
        </w:rPr>
        <w:t xml:space="preserve"> no solo</w:t>
      </w:r>
      <w:r w:rsidRPr="003D1EB9">
        <w:rPr>
          <w:rFonts w:ascii="Times New Roman" w:hAnsi="Times New Roman"/>
          <w:sz w:val="24"/>
          <w:szCs w:val="24"/>
        </w:rPr>
        <w:t xml:space="preserve"> existe</w:t>
      </w:r>
      <w:r w:rsidR="004054A6" w:rsidRPr="003D1EB9">
        <w:rPr>
          <w:rFonts w:ascii="Times New Roman" w:hAnsi="Times New Roman"/>
          <w:sz w:val="24"/>
          <w:szCs w:val="24"/>
        </w:rPr>
        <w:t xml:space="preserve"> una relación compleja </w:t>
      </w:r>
      <w:r w:rsidR="006E093E" w:rsidRPr="003D1EB9">
        <w:rPr>
          <w:rFonts w:ascii="Times New Roman" w:hAnsi="Times New Roman"/>
          <w:sz w:val="24"/>
          <w:szCs w:val="24"/>
        </w:rPr>
        <w:t>de la persona con discapacidad y su entorno espacial inmediato, las barreras y limitaciones que le impo</w:t>
      </w:r>
      <w:r w:rsidRPr="003D1EB9">
        <w:rPr>
          <w:rFonts w:ascii="Times New Roman" w:hAnsi="Times New Roman"/>
          <w:sz w:val="24"/>
          <w:szCs w:val="24"/>
        </w:rPr>
        <w:t>ne este contexto; también estaría</w:t>
      </w:r>
      <w:r w:rsidR="006E093E" w:rsidRPr="003D1EB9">
        <w:rPr>
          <w:rFonts w:ascii="Times New Roman" w:hAnsi="Times New Roman"/>
          <w:sz w:val="24"/>
          <w:szCs w:val="24"/>
        </w:rPr>
        <w:t xml:space="preserve"> reconociendo las diferencias en las espacialidades rurales-urbana, centro-periferia, </w:t>
      </w:r>
      <w:r w:rsidR="009E11B2" w:rsidRPr="003D1EB9">
        <w:rPr>
          <w:rFonts w:ascii="Times New Roman" w:hAnsi="Times New Roman"/>
          <w:sz w:val="24"/>
          <w:szCs w:val="24"/>
        </w:rPr>
        <w:t>donde dimensiones como la pobreza, la inclusión cultural</w:t>
      </w:r>
      <w:r w:rsidRPr="003D1EB9">
        <w:rPr>
          <w:rFonts w:ascii="Times New Roman" w:hAnsi="Times New Roman"/>
          <w:sz w:val="24"/>
          <w:szCs w:val="24"/>
        </w:rPr>
        <w:t xml:space="preserve"> y los marcos de gestión del territorio estarían presentes de forma diferencial en su relación con las personas con discapacidad.</w:t>
      </w:r>
    </w:p>
    <w:p w14:paraId="45D4DFA4" w14:textId="226E85F3" w:rsidR="00FE0C58" w:rsidRPr="003D1EB9" w:rsidRDefault="00276ED9" w:rsidP="00FE0C58">
      <w:pPr>
        <w:spacing w:line="360" w:lineRule="auto"/>
        <w:jc w:val="both"/>
        <w:rPr>
          <w:rFonts w:ascii="Times New Roman" w:hAnsi="Times New Roman"/>
          <w:sz w:val="24"/>
          <w:szCs w:val="24"/>
        </w:rPr>
      </w:pPr>
      <w:r w:rsidRPr="003D1EB9">
        <w:rPr>
          <w:rFonts w:ascii="Times New Roman" w:hAnsi="Times New Roman"/>
          <w:sz w:val="24"/>
          <w:szCs w:val="24"/>
        </w:rPr>
        <w:t>U</w:t>
      </w:r>
      <w:r w:rsidR="00FE0C58" w:rsidRPr="003D1EB9">
        <w:rPr>
          <w:rFonts w:ascii="Times New Roman" w:hAnsi="Times New Roman"/>
          <w:sz w:val="24"/>
          <w:szCs w:val="24"/>
        </w:rPr>
        <w:t xml:space="preserve">n elemento a considerar para el establecimiento de líneas institucionales en investigación en el futuro, </w:t>
      </w:r>
      <w:r w:rsidR="005176FB" w:rsidRPr="003D1EB9">
        <w:rPr>
          <w:rFonts w:ascii="Times New Roman" w:hAnsi="Times New Roman"/>
          <w:sz w:val="24"/>
          <w:szCs w:val="24"/>
        </w:rPr>
        <w:t>es</w:t>
      </w:r>
      <w:r w:rsidR="00FE0C58" w:rsidRPr="003D1EB9">
        <w:rPr>
          <w:rFonts w:ascii="Times New Roman" w:hAnsi="Times New Roman"/>
          <w:sz w:val="24"/>
          <w:szCs w:val="24"/>
        </w:rPr>
        <w:t xml:space="preserve"> el hecho de que existe una distancia entre la investigación sobre discapacidad y la investigación inclusiva (inclusive research), que permite considerar a las personas con discapacidad no como simplemente objetos de estudio, sino como sujetos productores de conocimiento, protagonistas de sus procesos de generación de información actualizada respecto a sus principales problemáticas.</w:t>
      </w:r>
    </w:p>
    <w:p w14:paraId="29C63488" w14:textId="77777777" w:rsidR="00733D30" w:rsidRPr="003D1EB9" w:rsidRDefault="005176FB" w:rsidP="00FE0C58">
      <w:pPr>
        <w:spacing w:line="360" w:lineRule="auto"/>
        <w:jc w:val="both"/>
        <w:rPr>
          <w:rFonts w:ascii="Times New Roman" w:hAnsi="Times New Roman"/>
          <w:sz w:val="24"/>
          <w:szCs w:val="24"/>
        </w:rPr>
      </w:pPr>
      <w:r w:rsidRPr="003D1EB9">
        <w:rPr>
          <w:rFonts w:ascii="Times New Roman" w:hAnsi="Times New Roman"/>
          <w:sz w:val="24"/>
          <w:szCs w:val="24"/>
        </w:rPr>
        <w:t xml:space="preserve">En este sentido, las propuestas de intercambios de saberes provenientes de los marcos epistemológicos del sur, podrían dotar de forma crítica y centrada, las herramientas pertinentes para que este enfoque de investigación inclusiva sea un eje articulador de las propuestas de trabajo en adelante.  </w:t>
      </w:r>
    </w:p>
    <w:p w14:paraId="05158769" w14:textId="33DA0FBC" w:rsidR="005176FB" w:rsidRPr="003D1EB9" w:rsidRDefault="005176FB" w:rsidP="00FE0C58">
      <w:pPr>
        <w:spacing w:line="360" w:lineRule="auto"/>
        <w:jc w:val="both"/>
        <w:rPr>
          <w:rFonts w:ascii="Times New Roman" w:hAnsi="Times New Roman"/>
          <w:sz w:val="24"/>
          <w:szCs w:val="24"/>
        </w:rPr>
      </w:pPr>
      <w:r w:rsidRPr="003D1EB9">
        <w:rPr>
          <w:rFonts w:ascii="Times New Roman" w:hAnsi="Times New Roman"/>
          <w:sz w:val="24"/>
          <w:szCs w:val="24"/>
        </w:rPr>
        <w:t xml:space="preserve">Lo anterior requeriría de una labor de profundización de capacidades en técnicas participativas en el conjunto de personas investigadoras de las universidades; inclusve, sería acertado combinar los ejercicios de investigación </w:t>
      </w:r>
      <w:r w:rsidR="00A52CAE" w:rsidRPr="003D1EB9">
        <w:rPr>
          <w:rFonts w:ascii="Times New Roman" w:hAnsi="Times New Roman"/>
          <w:sz w:val="24"/>
          <w:szCs w:val="24"/>
        </w:rPr>
        <w:t xml:space="preserve">con los esfuerzos de articulación comunitaria que realizan las universidades, vía programas y proyectos de acción social, extensión y otras acciones </w:t>
      </w:r>
      <w:r w:rsidR="00E13230" w:rsidRPr="003D1EB9">
        <w:rPr>
          <w:rFonts w:ascii="Times New Roman" w:hAnsi="Times New Roman"/>
          <w:sz w:val="24"/>
          <w:szCs w:val="24"/>
        </w:rPr>
        <w:t>orientadas al trabajo específico con los grupos y las comunidades del país.</w:t>
      </w:r>
    </w:p>
    <w:p w14:paraId="129464BB" w14:textId="3DB21F7B" w:rsidR="00FE0C58" w:rsidRPr="003D1EB9" w:rsidRDefault="00E13230" w:rsidP="00FE0C58">
      <w:pPr>
        <w:spacing w:line="360" w:lineRule="auto"/>
        <w:jc w:val="both"/>
        <w:rPr>
          <w:rFonts w:ascii="Times New Roman" w:hAnsi="Times New Roman"/>
          <w:sz w:val="24"/>
          <w:szCs w:val="24"/>
        </w:rPr>
      </w:pPr>
      <w:r w:rsidRPr="003D1EB9">
        <w:rPr>
          <w:rFonts w:ascii="Times New Roman" w:hAnsi="Times New Roman"/>
          <w:sz w:val="24"/>
          <w:szCs w:val="24"/>
        </w:rPr>
        <w:t xml:space="preserve">Como se ha venido </w:t>
      </w:r>
      <w:r w:rsidR="00DC58E0" w:rsidRPr="003D1EB9">
        <w:rPr>
          <w:rFonts w:ascii="Times New Roman" w:hAnsi="Times New Roman"/>
          <w:sz w:val="24"/>
          <w:szCs w:val="24"/>
        </w:rPr>
        <w:t>señalando</w:t>
      </w:r>
      <w:r w:rsidRPr="003D1EB9">
        <w:rPr>
          <w:rFonts w:ascii="Times New Roman" w:hAnsi="Times New Roman"/>
          <w:sz w:val="24"/>
          <w:szCs w:val="24"/>
        </w:rPr>
        <w:t xml:space="preserve">, los perfiles de las personas investigadoras en discapacidad </w:t>
      </w:r>
      <w:r w:rsidR="00CD0BBD" w:rsidRPr="003D1EB9">
        <w:rPr>
          <w:rFonts w:ascii="Times New Roman" w:hAnsi="Times New Roman"/>
          <w:sz w:val="24"/>
          <w:szCs w:val="24"/>
        </w:rPr>
        <w:t xml:space="preserve">identificados </w:t>
      </w:r>
      <w:r w:rsidRPr="003D1EB9">
        <w:rPr>
          <w:rFonts w:ascii="Times New Roman" w:hAnsi="Times New Roman"/>
          <w:sz w:val="24"/>
          <w:szCs w:val="24"/>
        </w:rPr>
        <w:t xml:space="preserve">indican que </w:t>
      </w:r>
      <w:r w:rsidR="00FE0C58" w:rsidRPr="003D1EB9">
        <w:rPr>
          <w:rFonts w:ascii="Times New Roman" w:hAnsi="Times New Roman"/>
          <w:sz w:val="24"/>
          <w:szCs w:val="24"/>
        </w:rPr>
        <w:t xml:space="preserve"> se trata de un campo de estudios en construcción, pero al mismo tiempo desarticulado y de </w:t>
      </w:r>
      <w:r w:rsidR="00CD0BBD" w:rsidRPr="003D1EB9">
        <w:rPr>
          <w:rFonts w:ascii="Times New Roman" w:hAnsi="Times New Roman"/>
          <w:sz w:val="24"/>
          <w:szCs w:val="24"/>
        </w:rPr>
        <w:t>posicionamiento</w:t>
      </w:r>
      <w:r w:rsidR="00FE0C58" w:rsidRPr="003D1EB9">
        <w:rPr>
          <w:rFonts w:ascii="Times New Roman" w:hAnsi="Times New Roman"/>
          <w:sz w:val="24"/>
          <w:szCs w:val="24"/>
        </w:rPr>
        <w:t xml:space="preserve"> bastante débil al interior de las instituciones de educación superior en el país; los requerimientos en materia de tiempos académicos, recursos económicos y priorización de los enfoques de investigación en discapacidad </w:t>
      </w:r>
      <w:r w:rsidR="00DC58E0" w:rsidRPr="003D1EB9">
        <w:rPr>
          <w:rFonts w:ascii="Times New Roman" w:hAnsi="Times New Roman"/>
          <w:sz w:val="24"/>
          <w:szCs w:val="24"/>
        </w:rPr>
        <w:t>resultan determinantes</w:t>
      </w:r>
      <w:r w:rsidR="00FE0C58" w:rsidRPr="003D1EB9">
        <w:rPr>
          <w:rFonts w:ascii="Times New Roman" w:hAnsi="Times New Roman"/>
          <w:sz w:val="24"/>
          <w:szCs w:val="24"/>
        </w:rPr>
        <w:t xml:space="preserve"> para que el campo no se desarrolle convenientemente a nivel institucional. </w:t>
      </w:r>
    </w:p>
    <w:p w14:paraId="61E91EB7" w14:textId="77777777" w:rsidR="00FE0C58" w:rsidRPr="003D1EB9" w:rsidRDefault="00FE0C58" w:rsidP="00FE0C58">
      <w:pPr>
        <w:spacing w:line="360" w:lineRule="auto"/>
        <w:jc w:val="both"/>
        <w:rPr>
          <w:rFonts w:ascii="Times New Roman" w:hAnsi="Times New Roman"/>
          <w:sz w:val="24"/>
          <w:szCs w:val="24"/>
        </w:rPr>
      </w:pPr>
      <w:r w:rsidRPr="003D1EB9">
        <w:rPr>
          <w:rFonts w:ascii="Times New Roman" w:hAnsi="Times New Roman"/>
          <w:sz w:val="24"/>
          <w:szCs w:val="24"/>
        </w:rPr>
        <w:t>Pese a que es reconocida la necesidad de construir información permanente en el tema, los intereses y las prioridades institucionales parecen ir en otra dirección. No se coloca la investigación en un espacio importante ni se la dota con recursos y en su lugar, se piensa que la atención y acompañamiento directo con la población cumple las responsabilidades institucionales en materia de discapacidad. No se niega aquí que la tarea de atención y acompañamiento a la población sea importante; se requiere más bien, fortalecer con información proveniente de procesos investigativos, las acciones orientadas a brindar atención a esta población.</w:t>
      </w:r>
    </w:p>
    <w:p w14:paraId="46990166" w14:textId="2248874D" w:rsidR="00CD0BBD" w:rsidRPr="003D1EB9" w:rsidRDefault="00CD0BBD" w:rsidP="00FE0C58">
      <w:pPr>
        <w:spacing w:line="360" w:lineRule="auto"/>
        <w:jc w:val="both"/>
        <w:rPr>
          <w:rFonts w:ascii="Times New Roman" w:hAnsi="Times New Roman"/>
          <w:sz w:val="24"/>
          <w:szCs w:val="24"/>
        </w:rPr>
      </w:pPr>
      <w:r w:rsidRPr="003D1EB9">
        <w:rPr>
          <w:rFonts w:ascii="Times New Roman" w:hAnsi="Times New Roman"/>
          <w:sz w:val="24"/>
          <w:szCs w:val="24"/>
        </w:rPr>
        <w:t>En el periodo justo en que este informe es elaborado, se conoce la ratificación</w:t>
      </w:r>
      <w:r w:rsidR="00922607" w:rsidRPr="003D1EB9">
        <w:rPr>
          <w:rFonts w:ascii="Times New Roman" w:hAnsi="Times New Roman"/>
          <w:sz w:val="24"/>
          <w:szCs w:val="24"/>
        </w:rPr>
        <w:t xml:space="preserve"> de un recorte presupuestario al Fondo para el Educación Superior Pública del pais (FEES) consistente en 10.000 millones.  Este aspecto incidirá notablemente en las prioridades institucionales en el campo de la formación, la investigación y la acción social/extensión universitaria.  Habría que preguntarse cuanto afectará por ejemplo, la formación de capacidades en las personas investigadoras en discapacidad y si estas lograrán sacar el tema de la posición marginal en que las tienen colocadas las planificaciones institucionales en la actualidad.</w:t>
      </w:r>
    </w:p>
    <w:p w14:paraId="0EAE7257" w14:textId="77777777" w:rsidR="00922607" w:rsidRPr="003D1EB9" w:rsidRDefault="00922607" w:rsidP="00FE0C58">
      <w:pPr>
        <w:spacing w:line="360" w:lineRule="auto"/>
        <w:jc w:val="both"/>
        <w:rPr>
          <w:rFonts w:ascii="Times New Roman" w:hAnsi="Times New Roman"/>
          <w:sz w:val="24"/>
          <w:szCs w:val="24"/>
        </w:rPr>
      </w:pPr>
      <w:r w:rsidRPr="003D1EB9">
        <w:rPr>
          <w:rFonts w:ascii="Times New Roman" w:hAnsi="Times New Roman"/>
          <w:sz w:val="24"/>
          <w:szCs w:val="24"/>
        </w:rPr>
        <w:t>Por úlitmo, l</w:t>
      </w:r>
      <w:r w:rsidR="00FE0C58" w:rsidRPr="003D1EB9">
        <w:rPr>
          <w:rFonts w:ascii="Times New Roman" w:hAnsi="Times New Roman"/>
          <w:sz w:val="24"/>
          <w:szCs w:val="24"/>
        </w:rPr>
        <w:t>a información disponible no permite definir al grupo de investigadores sobre discapacidad en el país como una “masa crítica” en el tema. Se trata de esfuerzos desarticulados, intereses personales que son puestos a consideración en sus lugares de trabajo, pero no amparados bajo el alero de un área de investigación específica.</w:t>
      </w:r>
      <w:r w:rsidRPr="003D1EB9">
        <w:rPr>
          <w:rFonts w:ascii="Times New Roman" w:hAnsi="Times New Roman"/>
          <w:sz w:val="24"/>
          <w:szCs w:val="24"/>
        </w:rPr>
        <w:t xml:space="preserve"> </w:t>
      </w:r>
    </w:p>
    <w:p w14:paraId="1EA1A194" w14:textId="40C2F08A" w:rsidR="00DC58E0" w:rsidRPr="00AE2AAC" w:rsidRDefault="00922607" w:rsidP="00AE2AAC">
      <w:pPr>
        <w:spacing w:line="360" w:lineRule="auto"/>
        <w:jc w:val="both"/>
        <w:rPr>
          <w:rFonts w:ascii="Times New Roman" w:hAnsi="Times New Roman"/>
          <w:sz w:val="24"/>
          <w:szCs w:val="24"/>
        </w:rPr>
      </w:pPr>
      <w:r w:rsidRPr="003D1EB9">
        <w:rPr>
          <w:rFonts w:ascii="Times New Roman" w:hAnsi="Times New Roman"/>
          <w:sz w:val="24"/>
          <w:szCs w:val="24"/>
        </w:rPr>
        <w:t>Por lo tan</w:t>
      </w:r>
      <w:r w:rsidR="00652D0B" w:rsidRPr="003D1EB9">
        <w:rPr>
          <w:rFonts w:ascii="Times New Roman" w:hAnsi="Times New Roman"/>
          <w:sz w:val="24"/>
          <w:szCs w:val="24"/>
        </w:rPr>
        <w:t>to, es estraté</w:t>
      </w:r>
      <w:r w:rsidRPr="003D1EB9">
        <w:rPr>
          <w:rFonts w:ascii="Times New Roman" w:hAnsi="Times New Roman"/>
          <w:sz w:val="24"/>
          <w:szCs w:val="24"/>
        </w:rPr>
        <w:t>gica la contribuciòn que pueda hacer la construcción de una agenda de investigación en discapacidad, amparada bajo la legimitación política, técnica y académica de CONARE como espacio de articulación deliberativa en las universidades públicas del país.  Al mediano plazo, este aspecto incidirá en un cambio sustancial, tanto cuantitativo como cualitativo</w:t>
      </w:r>
      <w:r w:rsidR="00DC58E0" w:rsidRPr="003D1EB9">
        <w:rPr>
          <w:rFonts w:ascii="Times New Roman" w:hAnsi="Times New Roman"/>
          <w:sz w:val="24"/>
          <w:szCs w:val="24"/>
        </w:rPr>
        <w:t>, en el conjunto de investigadores e investigadoras llamadas a desarrollar el campo de estudios en el país.</w:t>
      </w:r>
    </w:p>
    <w:p w14:paraId="3EF380D1" w14:textId="0F263543" w:rsidR="00DC58E0" w:rsidRDefault="00DC58E0" w:rsidP="00104E1F">
      <w:pPr>
        <w:shd w:val="clear" w:color="auto" w:fill="FFFFFF"/>
        <w:spacing w:after="0" w:line="360" w:lineRule="auto"/>
        <w:ind w:left="360"/>
        <w:jc w:val="both"/>
        <w:rPr>
          <w:rFonts w:ascii="Times New Roman" w:eastAsia="Times New Roman" w:hAnsi="Times New Roman"/>
          <w:b/>
          <w:color w:val="222222"/>
          <w:sz w:val="24"/>
          <w:szCs w:val="24"/>
          <w:lang w:val="es-CR" w:eastAsia="es-CR"/>
        </w:rPr>
      </w:pPr>
    </w:p>
    <w:p w14:paraId="47D5F287" w14:textId="77777777" w:rsidR="00417D6A" w:rsidRPr="003D1EB9" w:rsidRDefault="00417D6A" w:rsidP="00104E1F">
      <w:pPr>
        <w:shd w:val="clear" w:color="auto" w:fill="FFFFFF"/>
        <w:spacing w:after="0" w:line="360" w:lineRule="auto"/>
        <w:ind w:left="360"/>
        <w:jc w:val="both"/>
        <w:rPr>
          <w:rFonts w:ascii="Times New Roman" w:eastAsia="Times New Roman" w:hAnsi="Times New Roman"/>
          <w:b/>
          <w:color w:val="222222"/>
          <w:sz w:val="24"/>
          <w:szCs w:val="24"/>
          <w:lang w:val="es-CR" w:eastAsia="es-CR"/>
        </w:rPr>
      </w:pPr>
    </w:p>
    <w:p w14:paraId="617D3D47" w14:textId="6C5FE007" w:rsidR="00104E1F" w:rsidRPr="003D1EB9" w:rsidRDefault="0060354B" w:rsidP="00AE2AAC">
      <w:pPr>
        <w:pStyle w:val="Ttulo2"/>
        <w:rPr>
          <w:lang w:eastAsia="es-CR"/>
        </w:rPr>
      </w:pPr>
      <w:r w:rsidRPr="003D1EB9">
        <w:rPr>
          <w:lang w:eastAsia="es-CR"/>
        </w:rPr>
        <w:t xml:space="preserve"> </w:t>
      </w:r>
      <w:bookmarkStart w:id="18" w:name="_Toc405220989"/>
      <w:r w:rsidR="00AE2AAC">
        <w:rPr>
          <w:lang w:eastAsia="es-CR"/>
        </w:rPr>
        <w:t>2.2</w:t>
      </w:r>
      <w:r w:rsidR="00AE2AAC">
        <w:rPr>
          <w:lang w:eastAsia="es-CR"/>
        </w:rPr>
        <w:tab/>
      </w:r>
      <w:r w:rsidRPr="003D1EB9">
        <w:rPr>
          <w:lang w:eastAsia="es-CR"/>
        </w:rPr>
        <w:t>Resultados conclusivos s</w:t>
      </w:r>
      <w:r w:rsidR="00FE0C58" w:rsidRPr="003D1EB9">
        <w:rPr>
          <w:lang w:eastAsia="es-CR"/>
        </w:rPr>
        <w:t>obre la construcción de la agenda en discapacidad</w:t>
      </w:r>
      <w:bookmarkEnd w:id="18"/>
    </w:p>
    <w:p w14:paraId="2467DCA3" w14:textId="77777777" w:rsidR="00DC58E0" w:rsidRPr="003D1EB9" w:rsidRDefault="00DC58E0" w:rsidP="00FE0C58">
      <w:pPr>
        <w:spacing w:line="360" w:lineRule="auto"/>
        <w:jc w:val="both"/>
        <w:rPr>
          <w:rFonts w:ascii="Times New Roman" w:hAnsi="Times New Roman"/>
          <w:sz w:val="24"/>
          <w:szCs w:val="24"/>
        </w:rPr>
      </w:pPr>
    </w:p>
    <w:p w14:paraId="5CA546AD" w14:textId="4537CD77" w:rsidR="00FE0C58" w:rsidRPr="003D1EB9" w:rsidRDefault="00DC58E0" w:rsidP="00FE0C58">
      <w:pPr>
        <w:spacing w:line="360" w:lineRule="auto"/>
        <w:jc w:val="both"/>
        <w:rPr>
          <w:rFonts w:ascii="Times New Roman" w:hAnsi="Times New Roman"/>
          <w:sz w:val="24"/>
          <w:szCs w:val="24"/>
        </w:rPr>
      </w:pPr>
      <w:r w:rsidRPr="003D1EB9">
        <w:rPr>
          <w:rFonts w:ascii="Times New Roman" w:hAnsi="Times New Roman"/>
          <w:sz w:val="24"/>
          <w:szCs w:val="24"/>
        </w:rPr>
        <w:t xml:space="preserve">Costa Rica experimenta un periodo de transición </w:t>
      </w:r>
      <w:r w:rsidR="00FE0C58" w:rsidRPr="003D1EB9">
        <w:rPr>
          <w:rFonts w:ascii="Times New Roman" w:hAnsi="Times New Roman"/>
          <w:sz w:val="24"/>
          <w:szCs w:val="24"/>
        </w:rPr>
        <w:t xml:space="preserve">en los enfoques y paradigmas con los que se afronta la discapacidad en el país y las formas de construir conocimiento sobre sus carácterísticas, dinámicas y desarrollo. </w:t>
      </w:r>
      <w:r w:rsidR="00F044EA" w:rsidRPr="003D1EB9">
        <w:rPr>
          <w:rFonts w:ascii="Times New Roman" w:hAnsi="Times New Roman"/>
          <w:sz w:val="24"/>
          <w:szCs w:val="24"/>
        </w:rPr>
        <w:t>Si se quiere usar una imagen, pareciera que se está en una edad intermedia entre los enfoque rehabilitadores que señalaron el norte del sector en años previos y el despertar hacia el reconocimiento de las personas con discapacidad como sujetos con derechos, como resultado de la implementación de la Convenció</w:t>
      </w:r>
      <w:r w:rsidR="0001200D" w:rsidRPr="003D1EB9">
        <w:rPr>
          <w:rFonts w:ascii="Times New Roman" w:hAnsi="Times New Roman"/>
          <w:sz w:val="24"/>
          <w:szCs w:val="24"/>
        </w:rPr>
        <w:t>n sobre los derechos de las personas con discapacidad, a partir de la segunda mitad de la década de los años 2000.</w:t>
      </w:r>
    </w:p>
    <w:p w14:paraId="068AA52E" w14:textId="3C6E3531" w:rsidR="00EE4CE4" w:rsidRPr="003D1EB9" w:rsidRDefault="0001200D" w:rsidP="00EE4CE4">
      <w:pPr>
        <w:spacing w:line="360" w:lineRule="auto"/>
        <w:jc w:val="both"/>
        <w:rPr>
          <w:rFonts w:ascii="Times New Roman" w:hAnsi="Times New Roman"/>
          <w:i/>
          <w:sz w:val="24"/>
          <w:szCs w:val="24"/>
          <w:lang w:val="es-ES"/>
        </w:rPr>
      </w:pPr>
      <w:r w:rsidRPr="003D1EB9">
        <w:rPr>
          <w:rFonts w:ascii="Times New Roman" w:hAnsi="Times New Roman"/>
          <w:sz w:val="24"/>
          <w:szCs w:val="24"/>
        </w:rPr>
        <w:t xml:space="preserve">Justamente, en dicho instrumento se reconoce la </w:t>
      </w:r>
      <w:r w:rsidR="00EE4CE4" w:rsidRPr="003D1EB9">
        <w:rPr>
          <w:rFonts w:ascii="Times New Roman" w:hAnsi="Times New Roman"/>
          <w:sz w:val="24"/>
          <w:szCs w:val="24"/>
        </w:rPr>
        <w:t xml:space="preserve">necesidad de contar con información actualizada y oportuna sobre las personas con discapacidad, como reza el articulo 31: </w:t>
      </w:r>
      <w:r w:rsidR="00EE4CE4" w:rsidRPr="003D1EB9">
        <w:rPr>
          <w:rFonts w:ascii="Times New Roman" w:hAnsi="Times New Roman"/>
          <w:i/>
          <w:sz w:val="24"/>
          <w:szCs w:val="24"/>
        </w:rPr>
        <w:t>“</w:t>
      </w:r>
      <w:r w:rsidR="00EE4CE4" w:rsidRPr="003D1EB9">
        <w:rPr>
          <w:rFonts w:ascii="Times New Roman" w:hAnsi="Times New Roman"/>
          <w:i/>
          <w:sz w:val="24"/>
          <w:szCs w:val="24"/>
          <w:lang w:val="es-ES"/>
        </w:rPr>
        <w:t>Los Estados Partes recopilarán información adecuada, incluidos datos estadísticos y de investigación, que les permita formular y aplicar políticas, a fin de dar efecto a la presente Convención”</w:t>
      </w:r>
      <w:r w:rsidR="001E06D6" w:rsidRPr="003D1EB9">
        <w:rPr>
          <w:rFonts w:ascii="Times New Roman" w:hAnsi="Times New Roman"/>
          <w:i/>
          <w:sz w:val="24"/>
          <w:szCs w:val="24"/>
          <w:lang w:val="es-ES"/>
        </w:rPr>
        <w:t xml:space="preserve"> (Convención Sobre Los derechos de las personas con discapacidad, 2006:26)</w:t>
      </w:r>
    </w:p>
    <w:p w14:paraId="6BA93541" w14:textId="3930E450" w:rsidR="00EE4CE4" w:rsidRPr="003D1EB9" w:rsidRDefault="00EE4CE4" w:rsidP="00FE0C58">
      <w:pPr>
        <w:spacing w:line="360" w:lineRule="auto"/>
        <w:jc w:val="both"/>
        <w:rPr>
          <w:rFonts w:ascii="Times New Roman" w:hAnsi="Times New Roman"/>
          <w:sz w:val="24"/>
          <w:szCs w:val="24"/>
        </w:rPr>
      </w:pPr>
      <w:r w:rsidRPr="003D1EB9">
        <w:rPr>
          <w:rFonts w:ascii="Times New Roman" w:hAnsi="Times New Roman"/>
          <w:sz w:val="24"/>
          <w:szCs w:val="24"/>
        </w:rPr>
        <w:t xml:space="preserve">En este sentido, de acuerdo al grupo de </w:t>
      </w:r>
      <w:r w:rsidR="00E27AF0" w:rsidRPr="003D1EB9">
        <w:rPr>
          <w:rFonts w:ascii="Times New Roman" w:hAnsi="Times New Roman"/>
          <w:sz w:val="24"/>
          <w:szCs w:val="24"/>
        </w:rPr>
        <w:t>Trabajo Estudios Criticos en Discapacidad (GT), la lucha por los derechos de las y los ciudadanos en situación en discapacidad marcó un giro en la construcción de conocimiento sobre esta condición humana.  Este giro pareciera estar todavía desarrollandose en el contexto costarricense.</w:t>
      </w:r>
    </w:p>
    <w:p w14:paraId="4B95537B" w14:textId="0A00C057" w:rsidR="00FE0C58" w:rsidRPr="003D1EB9" w:rsidRDefault="00FE0C58" w:rsidP="00FE0C58">
      <w:pPr>
        <w:spacing w:line="360" w:lineRule="auto"/>
        <w:jc w:val="both"/>
        <w:rPr>
          <w:rFonts w:ascii="Times New Roman" w:hAnsi="Times New Roman"/>
          <w:sz w:val="24"/>
          <w:szCs w:val="24"/>
        </w:rPr>
      </w:pPr>
      <w:r w:rsidRPr="003D1EB9">
        <w:rPr>
          <w:rFonts w:ascii="Times New Roman" w:hAnsi="Times New Roman"/>
          <w:sz w:val="24"/>
          <w:szCs w:val="24"/>
        </w:rPr>
        <w:t xml:space="preserve">Es importante considerar este elemento porque constituye la antesala para la conformación de un campo de estudios que todavía está en etapa embrionaria, no solo por </w:t>
      </w:r>
      <w:r w:rsidR="005A367E" w:rsidRPr="003D1EB9">
        <w:rPr>
          <w:rFonts w:ascii="Times New Roman" w:hAnsi="Times New Roman"/>
          <w:sz w:val="24"/>
          <w:szCs w:val="24"/>
        </w:rPr>
        <w:t xml:space="preserve">su lenta evolución, sino porque </w:t>
      </w:r>
      <w:r w:rsidRPr="003D1EB9">
        <w:rPr>
          <w:rFonts w:ascii="Times New Roman" w:hAnsi="Times New Roman"/>
          <w:sz w:val="24"/>
          <w:szCs w:val="24"/>
        </w:rPr>
        <w:t>el hecho de que en años anteriores se hayan identificado un conjunto de trabajos realizados en las universidades públicas del país, en particular bajo la modalidad de Trabajos Finales de Graduación, no constituye por si sola la estructuración de una agenda planteada bajo un marco epistemológico y teórico específico.</w:t>
      </w:r>
    </w:p>
    <w:p w14:paraId="59DF8180" w14:textId="410ACEA0" w:rsidR="005A367E" w:rsidRPr="003D1EB9" w:rsidRDefault="005A367E" w:rsidP="00FE0C58">
      <w:pPr>
        <w:spacing w:line="360" w:lineRule="auto"/>
        <w:jc w:val="both"/>
        <w:rPr>
          <w:rFonts w:ascii="Times New Roman" w:hAnsi="Times New Roman"/>
          <w:sz w:val="24"/>
          <w:szCs w:val="24"/>
        </w:rPr>
      </w:pPr>
      <w:r w:rsidRPr="003D1EB9">
        <w:rPr>
          <w:rFonts w:ascii="Times New Roman" w:hAnsi="Times New Roman"/>
          <w:sz w:val="24"/>
          <w:szCs w:val="24"/>
        </w:rPr>
        <w:t xml:space="preserve">Antes bien, y como lo indica el grupo de estudios citado, a nivel regional se constata </w:t>
      </w:r>
      <w:r w:rsidRPr="003D1EB9">
        <w:rPr>
          <w:rFonts w:ascii="Times New Roman" w:hAnsi="Times New Roman"/>
          <w:sz w:val="24"/>
          <w:szCs w:val="24"/>
          <w:lang w:val="es-ES_tradnl"/>
        </w:rPr>
        <w:t xml:space="preserve">el </w:t>
      </w:r>
      <w:r w:rsidRPr="003D1EB9">
        <w:rPr>
          <w:rFonts w:ascii="Times New Roman" w:hAnsi="Times New Roman"/>
          <w:i/>
          <w:sz w:val="24"/>
          <w:szCs w:val="24"/>
          <w:lang w:val="es-ES_tradnl"/>
        </w:rPr>
        <w:t>predominio de modelos clínicos, medicalizadores, patologizantes, desarrollistas, asimilacionistas, patriarcales, normalizadores, monoculturales y colonialistas en la investigación y/o intervención, dando como resultado propuestas marginales y que no abonan teóricamente al campo de la discapacidad</w:t>
      </w:r>
      <w:r w:rsidRPr="003D1EB9">
        <w:rPr>
          <w:rFonts w:ascii="Times New Roman" w:hAnsi="Times New Roman"/>
          <w:sz w:val="24"/>
          <w:szCs w:val="24"/>
          <w:lang w:val="es-ES_tradnl"/>
        </w:rPr>
        <w:t>. ()  Esto es así, debido entre otros factores a una lenta comprensión sobre las diversidades que conforman las subjetividades con discapacidad y al hecho de que los procesos de investigación siguen siendo impulsados con enfoques verticalistas de construcción de conocimiento.</w:t>
      </w:r>
    </w:p>
    <w:p w14:paraId="3AB08075" w14:textId="07C50260" w:rsidR="00FE0C58" w:rsidRPr="003D1EB9" w:rsidRDefault="005A367E" w:rsidP="00FE0C58">
      <w:pPr>
        <w:spacing w:line="360" w:lineRule="auto"/>
        <w:jc w:val="both"/>
        <w:rPr>
          <w:rFonts w:ascii="Times New Roman" w:hAnsi="Times New Roman"/>
          <w:sz w:val="24"/>
          <w:szCs w:val="24"/>
        </w:rPr>
      </w:pPr>
      <w:r w:rsidRPr="003D1EB9">
        <w:rPr>
          <w:rFonts w:ascii="Times New Roman" w:hAnsi="Times New Roman"/>
          <w:sz w:val="24"/>
          <w:szCs w:val="24"/>
        </w:rPr>
        <w:t>E</w:t>
      </w:r>
      <w:r w:rsidR="00FE0C58" w:rsidRPr="003D1EB9">
        <w:rPr>
          <w:rFonts w:ascii="Times New Roman" w:hAnsi="Times New Roman"/>
          <w:sz w:val="24"/>
          <w:szCs w:val="24"/>
        </w:rPr>
        <w:t xml:space="preserve">l país cuenta con un  conjunto de investigadores e investigadoras interesados y sensibles en la problemáticas de la discapacidad, a los cuales hay que dar seguimiento, dotandolos de capacidades y fortaleciendo sus instrumentales y herramientas para analizar las diversidades que componen los grupos con discapacidad en el país. Por ello, se debe romper con formas tradicionales de implementar la investigación, partiendo de visiones que objetivizan las poblaciones y considerando marcos de acción más amplios e inclusivos.  </w:t>
      </w:r>
    </w:p>
    <w:p w14:paraId="4B36733A" w14:textId="77777777" w:rsidR="00276740" w:rsidRPr="003D1EB9" w:rsidRDefault="00FE0C58" w:rsidP="00FE0C58">
      <w:pPr>
        <w:spacing w:line="360" w:lineRule="auto"/>
        <w:jc w:val="both"/>
        <w:rPr>
          <w:rFonts w:ascii="Times New Roman" w:hAnsi="Times New Roman"/>
          <w:sz w:val="24"/>
          <w:szCs w:val="24"/>
        </w:rPr>
      </w:pPr>
      <w:r w:rsidRPr="003D1EB9">
        <w:rPr>
          <w:rFonts w:ascii="Times New Roman" w:hAnsi="Times New Roman"/>
          <w:sz w:val="24"/>
          <w:szCs w:val="24"/>
        </w:rPr>
        <w:t>Es necesario que el enfoque de la interseccionalidad permee los abordajes que se construyan, desde una comprensión colectiva y horizontal en la relación sujeto que investiga-sujeto que es investigado. La conformación de una masa crítica en la materia en el país, pasa justamente por dotarla de un tono crítico y cuestionador de las estructuras institucionales, políticas y culturales presentes, que entienda la discapacidad en el marco de la comprensión de las diversidades que se establecen en escenarios sociales como el costarricense.</w:t>
      </w:r>
      <w:r w:rsidR="005A367E" w:rsidRPr="003D1EB9">
        <w:rPr>
          <w:rFonts w:ascii="Times New Roman" w:hAnsi="Times New Roman"/>
          <w:sz w:val="24"/>
          <w:szCs w:val="24"/>
        </w:rPr>
        <w:t xml:space="preserve"> </w:t>
      </w:r>
    </w:p>
    <w:p w14:paraId="203CDC20" w14:textId="39B1461B" w:rsidR="00FE0C58" w:rsidRPr="003D1EB9" w:rsidRDefault="005A367E" w:rsidP="00FE0C58">
      <w:pPr>
        <w:spacing w:line="360" w:lineRule="auto"/>
        <w:jc w:val="both"/>
        <w:rPr>
          <w:rFonts w:ascii="Times New Roman" w:hAnsi="Times New Roman"/>
          <w:sz w:val="24"/>
          <w:szCs w:val="24"/>
        </w:rPr>
      </w:pPr>
      <w:r w:rsidRPr="003D1EB9">
        <w:rPr>
          <w:rFonts w:ascii="Times New Roman" w:hAnsi="Times New Roman"/>
          <w:sz w:val="24"/>
          <w:szCs w:val="24"/>
        </w:rPr>
        <w:t>La ruptura con esa relación sujeto-objeto, que considera la horizontalidad como marco axiológico, político y epistemológico</w:t>
      </w:r>
      <w:r w:rsidR="005E77B0" w:rsidRPr="003D1EB9">
        <w:rPr>
          <w:rFonts w:ascii="Times New Roman" w:hAnsi="Times New Roman"/>
          <w:sz w:val="24"/>
          <w:szCs w:val="24"/>
        </w:rPr>
        <w:t>, es fundamental para plantear marcos temáticos bajo esquemas y enfoques criticos y sensibles a las necesidades y requerimientos de las poblaciones con discapacidad en el país.</w:t>
      </w:r>
    </w:p>
    <w:p w14:paraId="0559E6D2" w14:textId="77777777" w:rsidR="005E77B0" w:rsidRPr="003D1EB9" w:rsidRDefault="005E77B0" w:rsidP="00FE0C58">
      <w:pPr>
        <w:spacing w:line="360" w:lineRule="auto"/>
        <w:jc w:val="both"/>
        <w:rPr>
          <w:rFonts w:ascii="Times New Roman" w:hAnsi="Times New Roman"/>
          <w:sz w:val="24"/>
          <w:szCs w:val="24"/>
        </w:rPr>
      </w:pPr>
      <w:r w:rsidRPr="003D1EB9">
        <w:rPr>
          <w:rFonts w:ascii="Times New Roman" w:hAnsi="Times New Roman"/>
          <w:sz w:val="24"/>
          <w:szCs w:val="24"/>
        </w:rPr>
        <w:t xml:space="preserve">Resultan </w:t>
      </w:r>
      <w:r w:rsidR="00FE0C58" w:rsidRPr="003D1EB9">
        <w:rPr>
          <w:rFonts w:ascii="Times New Roman" w:hAnsi="Times New Roman"/>
          <w:sz w:val="24"/>
          <w:szCs w:val="24"/>
        </w:rPr>
        <w:t xml:space="preserve">claras las limitaciones que en materia de investigación en general y en particular la investigación sobre discapacidad se presentan en las universidades públicas del país. </w:t>
      </w:r>
      <w:r w:rsidRPr="003D1EB9">
        <w:rPr>
          <w:rFonts w:ascii="Times New Roman" w:hAnsi="Times New Roman"/>
          <w:sz w:val="24"/>
          <w:szCs w:val="24"/>
        </w:rPr>
        <w:t>Ya fue señalado, por ejemplo, el contexto presupuestario que pesará en los años venideros en las acciones de investigación y extensión/acción social que impulsan las universidades públicas del país. P</w:t>
      </w:r>
      <w:r w:rsidR="00FE0C58" w:rsidRPr="003D1EB9">
        <w:rPr>
          <w:rFonts w:ascii="Times New Roman" w:hAnsi="Times New Roman"/>
          <w:sz w:val="24"/>
          <w:szCs w:val="24"/>
        </w:rPr>
        <w:t xml:space="preserve">ero no es </w:t>
      </w:r>
      <w:r w:rsidRPr="003D1EB9">
        <w:rPr>
          <w:rFonts w:ascii="Times New Roman" w:hAnsi="Times New Roman"/>
          <w:sz w:val="24"/>
          <w:szCs w:val="24"/>
        </w:rPr>
        <w:t xml:space="preserve">única ni exlclusivamente </w:t>
      </w:r>
      <w:r w:rsidR="00FE0C58" w:rsidRPr="003D1EB9">
        <w:rPr>
          <w:rFonts w:ascii="Times New Roman" w:hAnsi="Times New Roman"/>
          <w:sz w:val="24"/>
          <w:szCs w:val="24"/>
        </w:rPr>
        <w:t>el tema del financiamiento, sino que las limitaciones institucionales se observan desde el mismo momento en que la discapacidad no es un</w:t>
      </w:r>
      <w:r w:rsidRPr="003D1EB9">
        <w:rPr>
          <w:rFonts w:ascii="Times New Roman" w:hAnsi="Times New Roman"/>
          <w:sz w:val="24"/>
          <w:szCs w:val="24"/>
        </w:rPr>
        <w:t xml:space="preserve">a acción </w:t>
      </w:r>
      <w:r w:rsidR="00FE0C58" w:rsidRPr="003D1EB9">
        <w:rPr>
          <w:rFonts w:ascii="Times New Roman" w:hAnsi="Times New Roman"/>
          <w:sz w:val="24"/>
          <w:szCs w:val="24"/>
        </w:rPr>
        <w:t xml:space="preserve"> prioritaria</w:t>
      </w:r>
      <w:r w:rsidRPr="003D1EB9">
        <w:rPr>
          <w:rFonts w:ascii="Times New Roman" w:hAnsi="Times New Roman"/>
          <w:sz w:val="24"/>
          <w:szCs w:val="24"/>
        </w:rPr>
        <w:t xml:space="preserve"> en el campo de la investigación</w:t>
      </w:r>
      <w:r w:rsidR="00FE0C58" w:rsidRPr="003D1EB9">
        <w:rPr>
          <w:rFonts w:ascii="Times New Roman" w:hAnsi="Times New Roman"/>
          <w:sz w:val="24"/>
          <w:szCs w:val="24"/>
        </w:rPr>
        <w:t xml:space="preserve"> (así expresado por los asistentente a las distintas actividades de discusión programadas en el marco del presente proceso técnico y acádemico) como eje de investigación en las propias instituciones.</w:t>
      </w:r>
    </w:p>
    <w:p w14:paraId="59D58660" w14:textId="6340132C" w:rsidR="00FE0C58" w:rsidRPr="003D1EB9" w:rsidRDefault="00FE0C58" w:rsidP="00FE0C58">
      <w:pPr>
        <w:spacing w:line="360" w:lineRule="auto"/>
        <w:jc w:val="both"/>
        <w:rPr>
          <w:rFonts w:ascii="Times New Roman" w:hAnsi="Times New Roman"/>
          <w:sz w:val="24"/>
          <w:szCs w:val="24"/>
        </w:rPr>
      </w:pPr>
      <w:r w:rsidRPr="003D1EB9">
        <w:rPr>
          <w:rFonts w:ascii="Times New Roman" w:hAnsi="Times New Roman"/>
          <w:sz w:val="24"/>
          <w:szCs w:val="24"/>
        </w:rPr>
        <w:t xml:space="preserve"> La escasa asignación de recursos económicos y la insufiencia de tiempos para investigar son dos problemáticas apremiantes que podrían eventualmente dar al traste con la organización e implementación de la agenda de investigación para los años venideros.</w:t>
      </w:r>
      <w:r w:rsidR="005E77B0" w:rsidRPr="003D1EB9">
        <w:rPr>
          <w:rFonts w:ascii="Times New Roman" w:hAnsi="Times New Roman"/>
          <w:sz w:val="24"/>
          <w:szCs w:val="24"/>
        </w:rPr>
        <w:t xml:space="preserve"> Tocará por ello, imaginarse escenarios prospectivos y creativos de consrucción de alianzas entre actores diversos, la conformación de redes  interactorales, con perspetiva territorial, social y cultural, que contribuyan a fortalacer la implementación de la agenda planteada.</w:t>
      </w:r>
    </w:p>
    <w:p w14:paraId="6F90E70A" w14:textId="01995909" w:rsidR="00FE0C58" w:rsidRPr="003D1EB9" w:rsidRDefault="005E77B0" w:rsidP="00FE0C58">
      <w:pPr>
        <w:spacing w:line="360" w:lineRule="auto"/>
        <w:jc w:val="both"/>
        <w:rPr>
          <w:rFonts w:ascii="Times New Roman" w:hAnsi="Times New Roman"/>
          <w:sz w:val="24"/>
          <w:szCs w:val="24"/>
        </w:rPr>
      </w:pPr>
      <w:r w:rsidRPr="003D1EB9">
        <w:rPr>
          <w:rFonts w:ascii="Times New Roman" w:hAnsi="Times New Roman"/>
          <w:sz w:val="24"/>
          <w:szCs w:val="24"/>
        </w:rPr>
        <w:t xml:space="preserve">Ciertas </w:t>
      </w:r>
      <w:r w:rsidR="00FE0C58" w:rsidRPr="003D1EB9">
        <w:rPr>
          <w:rFonts w:ascii="Times New Roman" w:hAnsi="Times New Roman"/>
          <w:sz w:val="24"/>
          <w:szCs w:val="24"/>
        </w:rPr>
        <w:t xml:space="preserve">temáticas </w:t>
      </w:r>
      <w:r w:rsidRPr="003D1EB9">
        <w:rPr>
          <w:rFonts w:ascii="Times New Roman" w:hAnsi="Times New Roman"/>
          <w:sz w:val="24"/>
          <w:szCs w:val="24"/>
        </w:rPr>
        <w:t xml:space="preserve">continuan </w:t>
      </w:r>
      <w:r w:rsidR="00FE0C58" w:rsidRPr="003D1EB9">
        <w:rPr>
          <w:rFonts w:ascii="Times New Roman" w:hAnsi="Times New Roman"/>
          <w:sz w:val="24"/>
          <w:szCs w:val="24"/>
        </w:rPr>
        <w:t xml:space="preserve">ausentes de la definición de agenda.  Si bien fue profusa la variedad temática y de abordajes que quedaron evidenciadas en las lineas que componen los 9 ejes definidos, hay algunas urgencias que merecen la pena relevar como esfuerzos de investigación en el corto y mediano plazo: por ejemplo, las discapacidades adquiridas por violencias, como nuevo proceso instalado en el país, así como situaciones especificas con </w:t>
      </w:r>
      <w:r w:rsidRPr="003D1EB9">
        <w:rPr>
          <w:rFonts w:ascii="Times New Roman" w:hAnsi="Times New Roman"/>
          <w:sz w:val="24"/>
          <w:szCs w:val="24"/>
        </w:rPr>
        <w:t xml:space="preserve">algunas </w:t>
      </w:r>
      <w:r w:rsidR="00FE0C58" w:rsidRPr="003D1EB9">
        <w:rPr>
          <w:rFonts w:ascii="Times New Roman" w:hAnsi="Times New Roman"/>
          <w:sz w:val="24"/>
          <w:szCs w:val="24"/>
        </w:rPr>
        <w:t>poblaciones como indigenas, migra</w:t>
      </w:r>
      <w:r w:rsidRPr="003D1EB9">
        <w:rPr>
          <w:rFonts w:ascii="Times New Roman" w:hAnsi="Times New Roman"/>
          <w:sz w:val="24"/>
          <w:szCs w:val="24"/>
        </w:rPr>
        <w:t xml:space="preserve">ntes, etc. </w:t>
      </w:r>
    </w:p>
    <w:p w14:paraId="0FDA94F7" w14:textId="45F80996" w:rsidR="00FE0C58" w:rsidRPr="003D1EB9" w:rsidRDefault="005E77B0" w:rsidP="005E77B0">
      <w:pPr>
        <w:spacing w:line="360" w:lineRule="auto"/>
        <w:jc w:val="both"/>
        <w:rPr>
          <w:rFonts w:ascii="Times New Roman" w:hAnsi="Times New Roman"/>
          <w:sz w:val="24"/>
          <w:szCs w:val="24"/>
        </w:rPr>
      </w:pPr>
      <w:r w:rsidRPr="003D1EB9">
        <w:rPr>
          <w:rFonts w:ascii="Times New Roman" w:hAnsi="Times New Roman"/>
          <w:sz w:val="24"/>
          <w:szCs w:val="24"/>
        </w:rPr>
        <w:t>El principal desafío</w:t>
      </w:r>
      <w:r w:rsidR="00FE0C58" w:rsidRPr="003D1EB9">
        <w:rPr>
          <w:rFonts w:ascii="Times New Roman" w:hAnsi="Times New Roman"/>
          <w:sz w:val="24"/>
          <w:szCs w:val="24"/>
        </w:rPr>
        <w:t xml:space="preserve"> es como orientar la organización de la agenda hacia un enfoque inclusivo, que considere la participación de las personas con discapacidad como productores de conocimiento y como poseedores de saberes que pueden intercambiar en procesos de investigación participativos, críticos y articulados con instituciones y personas tomadoras de decisiones.  En este sentido, es necesario relevar la investigación en discapacidad como un aspecto prioritario en la política unversitaria en Costa Rica, contando con CONARE como el principal espacio que oriente las políticas en la materia </w:t>
      </w:r>
    </w:p>
    <w:p w14:paraId="40581CF6" w14:textId="77777777" w:rsidR="005E77B0" w:rsidRPr="003D1EB9" w:rsidRDefault="005E77B0" w:rsidP="00104E1F">
      <w:pPr>
        <w:shd w:val="clear" w:color="auto" w:fill="FFFFFF"/>
        <w:spacing w:after="0" w:line="360" w:lineRule="auto"/>
        <w:jc w:val="both"/>
        <w:rPr>
          <w:rFonts w:ascii="Times New Roman" w:eastAsia="Times New Roman" w:hAnsi="Times New Roman"/>
          <w:b/>
          <w:color w:val="222222"/>
          <w:sz w:val="24"/>
          <w:szCs w:val="24"/>
          <w:lang w:val="es-CR" w:eastAsia="es-CR"/>
        </w:rPr>
      </w:pPr>
    </w:p>
    <w:p w14:paraId="1EC1BB4B" w14:textId="77777777" w:rsidR="00104E1F" w:rsidRPr="003D1EB9" w:rsidRDefault="00104E1F" w:rsidP="0013669D">
      <w:pPr>
        <w:pStyle w:val="Ttulo1"/>
        <w:numPr>
          <w:ilvl w:val="0"/>
          <w:numId w:val="2"/>
        </w:numPr>
        <w:rPr>
          <w:rFonts w:ascii="Times New Roman" w:eastAsia="Times New Roman" w:hAnsi="Times New Roman" w:cs="Times New Roman"/>
          <w:b/>
          <w:color w:val="auto"/>
          <w:sz w:val="24"/>
          <w:szCs w:val="24"/>
          <w:lang w:val="es-CR" w:eastAsia="es-CR"/>
        </w:rPr>
      </w:pPr>
      <w:bookmarkStart w:id="19" w:name="_Toc405220990"/>
      <w:r w:rsidRPr="003D1EB9">
        <w:rPr>
          <w:rFonts w:ascii="Times New Roman" w:eastAsia="Times New Roman" w:hAnsi="Times New Roman" w:cs="Times New Roman"/>
          <w:b/>
          <w:color w:val="auto"/>
          <w:sz w:val="24"/>
          <w:szCs w:val="24"/>
          <w:lang w:val="es-CR" w:eastAsia="es-CR"/>
        </w:rPr>
        <w:t>Principales limitaciones</w:t>
      </w:r>
      <w:bookmarkEnd w:id="19"/>
    </w:p>
    <w:p w14:paraId="093AF36F" w14:textId="77777777" w:rsidR="00104E1F" w:rsidRPr="003D1EB9" w:rsidRDefault="00104E1F" w:rsidP="00104E1F">
      <w:pPr>
        <w:shd w:val="clear" w:color="auto" w:fill="FFFFFF"/>
        <w:spacing w:after="0" w:line="360" w:lineRule="auto"/>
        <w:ind w:left="360"/>
        <w:jc w:val="both"/>
        <w:rPr>
          <w:rFonts w:ascii="Times New Roman" w:eastAsia="Times New Roman" w:hAnsi="Times New Roman"/>
          <w:b/>
          <w:color w:val="222222"/>
          <w:sz w:val="24"/>
          <w:szCs w:val="24"/>
          <w:lang w:val="es-CR" w:eastAsia="es-CR"/>
        </w:rPr>
      </w:pPr>
    </w:p>
    <w:p w14:paraId="0F5BE36F" w14:textId="6F13C216" w:rsidR="005E77B0" w:rsidRPr="003D1EB9" w:rsidRDefault="005E77B0" w:rsidP="00104E1F">
      <w:pPr>
        <w:shd w:val="clear" w:color="auto" w:fill="FFFFFF"/>
        <w:spacing w:after="0" w:line="360" w:lineRule="auto"/>
        <w:ind w:left="360"/>
        <w:jc w:val="both"/>
        <w:rPr>
          <w:rFonts w:ascii="Times New Roman" w:eastAsia="Times New Roman" w:hAnsi="Times New Roman"/>
          <w:color w:val="222222"/>
          <w:sz w:val="24"/>
          <w:szCs w:val="24"/>
          <w:lang w:val="es-CR" w:eastAsia="es-CR"/>
        </w:rPr>
      </w:pPr>
      <w:r w:rsidRPr="003D1EB9">
        <w:rPr>
          <w:rFonts w:ascii="Times New Roman" w:eastAsia="Times New Roman" w:hAnsi="Times New Roman"/>
          <w:color w:val="222222"/>
          <w:sz w:val="24"/>
          <w:szCs w:val="24"/>
          <w:lang w:val="es-CR" w:eastAsia="es-CR"/>
        </w:rPr>
        <w:t>A continuación, se realiza un recuento de las principales limitaciones ob</w:t>
      </w:r>
      <w:r w:rsidR="00AF5525">
        <w:rPr>
          <w:rFonts w:ascii="Times New Roman" w:eastAsia="Times New Roman" w:hAnsi="Times New Roman"/>
          <w:color w:val="222222"/>
          <w:sz w:val="24"/>
          <w:szCs w:val="24"/>
          <w:lang w:val="es-CR" w:eastAsia="es-CR"/>
        </w:rPr>
        <w:t>ser</w:t>
      </w:r>
      <w:r w:rsidRPr="003D1EB9">
        <w:rPr>
          <w:rFonts w:ascii="Times New Roman" w:eastAsia="Times New Roman" w:hAnsi="Times New Roman"/>
          <w:color w:val="222222"/>
          <w:sz w:val="24"/>
          <w:szCs w:val="24"/>
          <w:lang w:val="es-CR" w:eastAsia="es-CR"/>
        </w:rPr>
        <w:t xml:space="preserve">vadas a lo largo del trabajo de campo, que pudieron haber influido en el desarrollo </w:t>
      </w:r>
      <w:proofErr w:type="gramStart"/>
      <w:r w:rsidRPr="003D1EB9">
        <w:rPr>
          <w:rFonts w:ascii="Times New Roman" w:eastAsia="Times New Roman" w:hAnsi="Times New Roman"/>
          <w:color w:val="222222"/>
          <w:sz w:val="24"/>
          <w:szCs w:val="24"/>
          <w:lang w:val="es-CR" w:eastAsia="es-CR"/>
        </w:rPr>
        <w:t>del mismo</w:t>
      </w:r>
      <w:proofErr w:type="gramEnd"/>
      <w:r w:rsidRPr="003D1EB9">
        <w:rPr>
          <w:rFonts w:ascii="Times New Roman" w:eastAsia="Times New Roman" w:hAnsi="Times New Roman"/>
          <w:color w:val="222222"/>
          <w:sz w:val="24"/>
          <w:szCs w:val="24"/>
          <w:lang w:val="es-CR" w:eastAsia="es-CR"/>
        </w:rPr>
        <w:t xml:space="preserve"> y en los resultados obtenidos.</w:t>
      </w:r>
    </w:p>
    <w:p w14:paraId="35998BDE" w14:textId="18CDFDCC" w:rsidR="00104E1F" w:rsidRDefault="00104E1F" w:rsidP="00104E1F">
      <w:pPr>
        <w:shd w:val="clear" w:color="auto" w:fill="FFFFFF"/>
        <w:spacing w:after="0" w:line="360" w:lineRule="auto"/>
        <w:ind w:left="360"/>
        <w:jc w:val="both"/>
        <w:rPr>
          <w:rFonts w:ascii="Times New Roman" w:eastAsia="Times New Roman" w:hAnsi="Times New Roman"/>
          <w:b/>
          <w:color w:val="222222"/>
          <w:sz w:val="24"/>
          <w:szCs w:val="24"/>
          <w:lang w:val="es-CR" w:eastAsia="es-CR"/>
        </w:rPr>
      </w:pPr>
    </w:p>
    <w:p w14:paraId="0D6B4176" w14:textId="77777777" w:rsidR="00061F9C" w:rsidRPr="003D1EB9" w:rsidRDefault="00061F9C" w:rsidP="00104E1F">
      <w:pPr>
        <w:shd w:val="clear" w:color="auto" w:fill="FFFFFF"/>
        <w:spacing w:after="0" w:line="360" w:lineRule="auto"/>
        <w:ind w:left="360"/>
        <w:jc w:val="both"/>
        <w:rPr>
          <w:rFonts w:ascii="Times New Roman" w:eastAsia="Times New Roman" w:hAnsi="Times New Roman"/>
          <w:b/>
          <w:color w:val="222222"/>
          <w:sz w:val="24"/>
          <w:szCs w:val="24"/>
          <w:lang w:val="es-CR" w:eastAsia="es-CR"/>
        </w:rPr>
      </w:pPr>
    </w:p>
    <w:p w14:paraId="5B7B21BD" w14:textId="70463285" w:rsidR="00FE0C58" w:rsidRPr="003D1EB9" w:rsidRDefault="00FE0C58" w:rsidP="00AE2AAC">
      <w:pPr>
        <w:pStyle w:val="Ttulo2"/>
        <w:rPr>
          <w:lang w:eastAsia="es-CR"/>
        </w:rPr>
      </w:pPr>
      <w:bookmarkStart w:id="20" w:name="_Toc405220991"/>
      <w:r w:rsidRPr="003D1EB9">
        <w:rPr>
          <w:lang w:eastAsia="es-CR"/>
        </w:rPr>
        <w:t xml:space="preserve">Sobre la metodología </w:t>
      </w:r>
      <w:r w:rsidR="005E77B0" w:rsidRPr="003D1EB9">
        <w:rPr>
          <w:lang w:eastAsia="es-CR"/>
        </w:rPr>
        <w:t>implementada</w:t>
      </w:r>
      <w:bookmarkEnd w:id="20"/>
    </w:p>
    <w:p w14:paraId="0C2E88E3" w14:textId="77777777" w:rsidR="005E77B0" w:rsidRPr="003D1EB9" w:rsidRDefault="005E77B0" w:rsidP="00104E1F">
      <w:pPr>
        <w:shd w:val="clear" w:color="auto" w:fill="FFFFFF"/>
        <w:spacing w:after="0" w:line="360" w:lineRule="auto"/>
        <w:ind w:left="360"/>
        <w:jc w:val="both"/>
        <w:rPr>
          <w:rFonts w:ascii="Times New Roman" w:eastAsia="Times New Roman" w:hAnsi="Times New Roman"/>
          <w:b/>
          <w:color w:val="222222"/>
          <w:sz w:val="24"/>
          <w:szCs w:val="24"/>
          <w:lang w:val="es-CR" w:eastAsia="es-CR"/>
        </w:rPr>
      </w:pPr>
    </w:p>
    <w:p w14:paraId="500D1226" w14:textId="6F6D87F5" w:rsidR="005E77B0" w:rsidRPr="003D1EB9" w:rsidRDefault="005E77B0" w:rsidP="005E77B0">
      <w:pPr>
        <w:pStyle w:val="Prrafodelista"/>
        <w:numPr>
          <w:ilvl w:val="0"/>
          <w:numId w:val="10"/>
        </w:numPr>
        <w:shd w:val="clear" w:color="auto" w:fill="FFFFFF"/>
        <w:spacing w:after="0" w:line="360" w:lineRule="auto"/>
        <w:jc w:val="both"/>
        <w:rPr>
          <w:rFonts w:ascii="Times New Roman" w:eastAsia="Times New Roman" w:hAnsi="Times New Roman"/>
          <w:color w:val="222222"/>
          <w:sz w:val="24"/>
          <w:szCs w:val="24"/>
          <w:lang w:val="es-CR" w:eastAsia="es-CR"/>
        </w:rPr>
      </w:pPr>
      <w:r w:rsidRPr="003D1EB9">
        <w:rPr>
          <w:rFonts w:ascii="Times New Roman" w:eastAsia="Times New Roman" w:hAnsi="Times New Roman"/>
          <w:color w:val="222222"/>
          <w:sz w:val="24"/>
          <w:szCs w:val="24"/>
          <w:lang w:val="es-CR" w:eastAsia="es-CR"/>
        </w:rPr>
        <w:t>La constatación de la poca existencia de personas investigadoras fuera del área central del país, incidió en la propuesta metodológica originalmente planteada.</w:t>
      </w:r>
    </w:p>
    <w:p w14:paraId="57CAB48F" w14:textId="416D8BC3" w:rsidR="005E77B0" w:rsidRPr="003D1EB9" w:rsidRDefault="005E77B0" w:rsidP="005E77B0">
      <w:pPr>
        <w:pStyle w:val="Prrafodelista"/>
        <w:numPr>
          <w:ilvl w:val="0"/>
          <w:numId w:val="10"/>
        </w:numPr>
        <w:shd w:val="clear" w:color="auto" w:fill="FFFFFF"/>
        <w:spacing w:after="0" w:line="360" w:lineRule="auto"/>
        <w:jc w:val="both"/>
        <w:rPr>
          <w:rFonts w:ascii="Times New Roman" w:eastAsia="Times New Roman" w:hAnsi="Times New Roman"/>
          <w:color w:val="222222"/>
          <w:sz w:val="24"/>
          <w:szCs w:val="24"/>
          <w:lang w:val="es-CR" w:eastAsia="es-CR"/>
        </w:rPr>
      </w:pPr>
      <w:r w:rsidRPr="003D1EB9">
        <w:rPr>
          <w:rFonts w:ascii="Times New Roman" w:eastAsia="Times New Roman" w:hAnsi="Times New Roman"/>
          <w:color w:val="222222"/>
          <w:sz w:val="24"/>
          <w:szCs w:val="24"/>
          <w:lang w:val="es-CR" w:eastAsia="es-CR"/>
        </w:rPr>
        <w:t>Se obtuvo una relativa buena respuesta a la encuesta enviada por medios electrónicos, pero el número de personas identificadas finalmente sigue siendo bajo y concentrado en las sedes universitarias del centro del país.</w:t>
      </w:r>
    </w:p>
    <w:p w14:paraId="22977D60" w14:textId="70698DF3" w:rsidR="005E77B0" w:rsidRPr="003D1EB9" w:rsidRDefault="005E77B0" w:rsidP="005E77B0">
      <w:pPr>
        <w:pStyle w:val="Prrafodelista"/>
        <w:numPr>
          <w:ilvl w:val="0"/>
          <w:numId w:val="10"/>
        </w:numPr>
        <w:shd w:val="clear" w:color="auto" w:fill="FFFFFF"/>
        <w:spacing w:after="0" w:line="360" w:lineRule="auto"/>
        <w:jc w:val="both"/>
        <w:rPr>
          <w:rFonts w:ascii="Times New Roman" w:eastAsia="Times New Roman" w:hAnsi="Times New Roman"/>
          <w:color w:val="222222"/>
          <w:sz w:val="24"/>
          <w:szCs w:val="24"/>
          <w:lang w:val="es-CR" w:eastAsia="es-CR"/>
        </w:rPr>
      </w:pPr>
      <w:r w:rsidRPr="003D1EB9">
        <w:rPr>
          <w:rFonts w:ascii="Times New Roman" w:eastAsia="Times New Roman" w:hAnsi="Times New Roman"/>
          <w:color w:val="222222"/>
          <w:sz w:val="24"/>
          <w:szCs w:val="24"/>
          <w:lang w:val="es-CR" w:eastAsia="es-CR"/>
        </w:rPr>
        <w:t>La perspectiva cualitativa pudo haber sido fundamental para complementar los talleres tanto en Liberia como en Pérez Zeledón; es decir, se hubiera profundizado en algunas temáticas y contenidos a partir de la implementación de entrevistas a profundidad con algunos actores seleccionados. Sin embargo, la metodología planteada no permitía adicionar esta actividad de investigación en el marco del trabajo de campo desarrollado.</w:t>
      </w:r>
    </w:p>
    <w:p w14:paraId="58048BA1" w14:textId="4E286AC9" w:rsidR="005E77B0" w:rsidRPr="003D1EB9" w:rsidRDefault="00773587" w:rsidP="005E77B0">
      <w:pPr>
        <w:pStyle w:val="Prrafodelista"/>
        <w:numPr>
          <w:ilvl w:val="0"/>
          <w:numId w:val="10"/>
        </w:numPr>
        <w:shd w:val="clear" w:color="auto" w:fill="FFFFFF"/>
        <w:spacing w:after="0" w:line="360" w:lineRule="auto"/>
        <w:jc w:val="both"/>
        <w:rPr>
          <w:rFonts w:ascii="Times New Roman" w:eastAsia="Times New Roman" w:hAnsi="Times New Roman"/>
          <w:color w:val="222222"/>
          <w:sz w:val="24"/>
          <w:szCs w:val="24"/>
          <w:lang w:val="es-CR" w:eastAsia="es-CR"/>
        </w:rPr>
      </w:pPr>
      <w:r w:rsidRPr="003D1EB9">
        <w:rPr>
          <w:rFonts w:ascii="Times New Roman" w:eastAsia="Times New Roman" w:hAnsi="Times New Roman"/>
          <w:color w:val="222222"/>
          <w:sz w:val="24"/>
          <w:szCs w:val="24"/>
          <w:lang w:val="es-CR" w:eastAsia="es-CR"/>
        </w:rPr>
        <w:t>El desarrollo de los talleres en Liberia, Pérez Zeledón y Heredia estuvo mediado por factores del contexto de cada una de las regiones.  Sin embargo, pese a que no se consiguió una asistencia mayoritaria, como era la esperada, se ganó en profundidad en los anàlisis y las intervenciones de las personas participantes.</w:t>
      </w:r>
    </w:p>
    <w:p w14:paraId="70B53004" w14:textId="77777777" w:rsidR="00FE0C58" w:rsidRPr="003D1EB9" w:rsidRDefault="00FE0C58" w:rsidP="00104E1F">
      <w:pPr>
        <w:shd w:val="clear" w:color="auto" w:fill="FFFFFF"/>
        <w:spacing w:after="0" w:line="360" w:lineRule="auto"/>
        <w:ind w:left="360"/>
        <w:jc w:val="both"/>
        <w:rPr>
          <w:rFonts w:ascii="Times New Roman" w:eastAsia="Times New Roman" w:hAnsi="Times New Roman"/>
          <w:b/>
          <w:color w:val="222222"/>
          <w:sz w:val="24"/>
          <w:szCs w:val="24"/>
          <w:lang w:val="es-CR" w:eastAsia="es-CR"/>
        </w:rPr>
      </w:pPr>
    </w:p>
    <w:p w14:paraId="229D4F1D" w14:textId="1DCA308C" w:rsidR="00FE0C58" w:rsidRPr="00AE2AAC" w:rsidRDefault="00FE0C58" w:rsidP="00AE2AAC">
      <w:pPr>
        <w:pStyle w:val="Ttulo2"/>
        <w:rPr>
          <w:lang w:eastAsia="es-CR"/>
        </w:rPr>
      </w:pPr>
      <w:bookmarkStart w:id="21" w:name="_Toc405220992"/>
      <w:r w:rsidRPr="00AE2AAC">
        <w:rPr>
          <w:lang w:eastAsia="es-CR"/>
        </w:rPr>
        <w:t>Sobre el contexto</w:t>
      </w:r>
      <w:bookmarkEnd w:id="21"/>
    </w:p>
    <w:p w14:paraId="07F0BFEB" w14:textId="77777777" w:rsidR="00FE0C58" w:rsidRPr="003D1EB9" w:rsidRDefault="00FE0C58" w:rsidP="00104E1F">
      <w:pPr>
        <w:shd w:val="clear" w:color="auto" w:fill="FFFFFF"/>
        <w:spacing w:after="0" w:line="360" w:lineRule="auto"/>
        <w:ind w:left="360"/>
        <w:jc w:val="both"/>
        <w:rPr>
          <w:rFonts w:ascii="Times New Roman" w:eastAsia="Times New Roman" w:hAnsi="Times New Roman"/>
          <w:b/>
          <w:color w:val="222222"/>
          <w:sz w:val="24"/>
          <w:szCs w:val="24"/>
          <w:lang w:val="es-CR" w:eastAsia="es-CR"/>
        </w:rPr>
      </w:pPr>
    </w:p>
    <w:p w14:paraId="7F957709" w14:textId="4522D98D" w:rsidR="00773587" w:rsidRPr="003D1EB9" w:rsidRDefault="00773587" w:rsidP="00773587">
      <w:pPr>
        <w:pStyle w:val="Prrafodelista"/>
        <w:numPr>
          <w:ilvl w:val="0"/>
          <w:numId w:val="10"/>
        </w:numPr>
        <w:shd w:val="clear" w:color="auto" w:fill="FFFFFF"/>
        <w:spacing w:after="0" w:line="360" w:lineRule="auto"/>
        <w:jc w:val="both"/>
        <w:rPr>
          <w:rFonts w:ascii="Times New Roman" w:eastAsia="Times New Roman" w:hAnsi="Times New Roman"/>
          <w:color w:val="222222"/>
          <w:sz w:val="24"/>
          <w:szCs w:val="24"/>
          <w:lang w:val="es-CR" w:eastAsia="es-CR"/>
        </w:rPr>
      </w:pPr>
      <w:r w:rsidRPr="003D1EB9">
        <w:rPr>
          <w:rFonts w:ascii="Times New Roman" w:eastAsia="Times New Roman" w:hAnsi="Times New Roman"/>
          <w:color w:val="222222"/>
          <w:sz w:val="24"/>
          <w:szCs w:val="24"/>
          <w:lang w:val="es-CR" w:eastAsia="es-CR"/>
        </w:rPr>
        <w:t>Desde el mes de setiembre, Costa Rica enfrentó un escenario sociopolitico de tensión social debido a la aprobación en el poder legislativo, del Plan Fiscal. Este elemento incidió directamente sobre  la realización del evento de discus</w:t>
      </w:r>
      <w:r w:rsidR="001D001D" w:rsidRPr="003D1EB9">
        <w:rPr>
          <w:rFonts w:ascii="Times New Roman" w:eastAsia="Times New Roman" w:hAnsi="Times New Roman"/>
          <w:color w:val="222222"/>
          <w:sz w:val="24"/>
          <w:szCs w:val="24"/>
          <w:lang w:val="es-CR" w:eastAsia="es-CR"/>
        </w:rPr>
        <w:t>i</w:t>
      </w:r>
      <w:r w:rsidRPr="003D1EB9">
        <w:rPr>
          <w:rFonts w:ascii="Times New Roman" w:eastAsia="Times New Roman" w:hAnsi="Times New Roman"/>
          <w:color w:val="222222"/>
          <w:sz w:val="24"/>
          <w:szCs w:val="24"/>
          <w:lang w:val="es-CR" w:eastAsia="es-CR"/>
        </w:rPr>
        <w:t>ón programado para realizarse en la provincia de Limón</w:t>
      </w:r>
      <w:r w:rsidR="001D001D" w:rsidRPr="003D1EB9">
        <w:rPr>
          <w:rFonts w:ascii="Times New Roman" w:eastAsia="Times New Roman" w:hAnsi="Times New Roman"/>
          <w:color w:val="222222"/>
          <w:sz w:val="24"/>
          <w:szCs w:val="24"/>
          <w:lang w:val="es-CR" w:eastAsia="es-CR"/>
        </w:rPr>
        <w:t>. En consulta previa con funcionarios de instituiciones públicas de la provincia, se verificó la imposibilidad de realizar el taller previsto dadas las condiciones de tensión y movilización social existentes en la provincia para los días en los que se tenía previsto desarrollar la actividad.  Se acordó en conjunto con las personas de CONAPDIS encargadas de la coordinación, suspender la actividad.</w:t>
      </w:r>
    </w:p>
    <w:p w14:paraId="59207BD3" w14:textId="4D4B8F10" w:rsidR="00773587" w:rsidRPr="003D1EB9" w:rsidRDefault="001D001D" w:rsidP="00773587">
      <w:pPr>
        <w:pStyle w:val="Prrafodelista"/>
        <w:numPr>
          <w:ilvl w:val="0"/>
          <w:numId w:val="10"/>
        </w:numPr>
        <w:shd w:val="clear" w:color="auto" w:fill="FFFFFF"/>
        <w:spacing w:after="0" w:line="360" w:lineRule="auto"/>
        <w:jc w:val="both"/>
        <w:rPr>
          <w:rFonts w:ascii="Times New Roman" w:eastAsia="Times New Roman" w:hAnsi="Times New Roman"/>
          <w:color w:val="222222"/>
          <w:sz w:val="24"/>
          <w:szCs w:val="24"/>
          <w:lang w:val="es-CR" w:eastAsia="es-CR"/>
        </w:rPr>
      </w:pPr>
      <w:r w:rsidRPr="003D1EB9">
        <w:rPr>
          <w:rFonts w:ascii="Times New Roman" w:eastAsia="Times New Roman" w:hAnsi="Times New Roman"/>
          <w:color w:val="222222"/>
          <w:sz w:val="24"/>
          <w:szCs w:val="24"/>
          <w:lang w:val="es-CR" w:eastAsia="es-CR"/>
        </w:rPr>
        <w:t>En el caso de Puntarenas, a escasos dás de la fecha prevista para la realización de la acitividad de discusión, se verificó la nula respuesta al taller programado.  En este sentido, se tomó la decisión de suspender la actividad allí y concentrar los esfuerzos en la convocatoria a la actividad final programada para realizarse en Heredia a finales de octubre.</w:t>
      </w:r>
    </w:p>
    <w:p w14:paraId="66BC4289" w14:textId="77777777" w:rsidR="001D001D" w:rsidRPr="003D1EB9" w:rsidRDefault="001D001D" w:rsidP="008C0672">
      <w:pPr>
        <w:shd w:val="clear" w:color="auto" w:fill="FFFFFF"/>
        <w:spacing w:after="0" w:line="360" w:lineRule="auto"/>
        <w:ind w:left="360"/>
        <w:jc w:val="both"/>
        <w:rPr>
          <w:rFonts w:ascii="Times New Roman" w:eastAsia="Times New Roman" w:hAnsi="Times New Roman"/>
          <w:color w:val="222222"/>
          <w:sz w:val="24"/>
          <w:szCs w:val="24"/>
          <w:lang w:val="es-CR" w:eastAsia="es-CR"/>
        </w:rPr>
      </w:pPr>
    </w:p>
    <w:p w14:paraId="0FDC2C38" w14:textId="366CE4FE" w:rsidR="00FE0C58" w:rsidRPr="003D1EB9" w:rsidRDefault="00FE0C58" w:rsidP="00AE2AAC">
      <w:pPr>
        <w:pStyle w:val="Ttulo2"/>
        <w:rPr>
          <w:lang w:eastAsia="es-CR"/>
        </w:rPr>
      </w:pPr>
      <w:bookmarkStart w:id="22" w:name="_Toc405220993"/>
      <w:r w:rsidRPr="003D1EB9">
        <w:rPr>
          <w:lang w:eastAsia="es-CR"/>
        </w:rPr>
        <w:t>Sobre la participación de personas con disc</w:t>
      </w:r>
      <w:r w:rsidR="00922607" w:rsidRPr="003D1EB9">
        <w:rPr>
          <w:lang w:eastAsia="es-CR"/>
        </w:rPr>
        <w:t>a</w:t>
      </w:r>
      <w:r w:rsidRPr="003D1EB9">
        <w:rPr>
          <w:lang w:eastAsia="es-CR"/>
        </w:rPr>
        <w:t>pacidad en las actividades</w:t>
      </w:r>
      <w:r w:rsidR="00EA24AA" w:rsidRPr="003D1EB9">
        <w:rPr>
          <w:lang w:eastAsia="es-CR"/>
        </w:rPr>
        <w:t xml:space="preserve"> propuestas</w:t>
      </w:r>
      <w:bookmarkEnd w:id="22"/>
    </w:p>
    <w:p w14:paraId="1EC74F6C" w14:textId="77777777" w:rsidR="00FE0C58" w:rsidRPr="003D1EB9" w:rsidRDefault="00FE0C58" w:rsidP="00104E1F">
      <w:pPr>
        <w:shd w:val="clear" w:color="auto" w:fill="FFFFFF"/>
        <w:spacing w:after="0" w:line="360" w:lineRule="auto"/>
        <w:ind w:left="360"/>
        <w:jc w:val="both"/>
        <w:rPr>
          <w:rFonts w:ascii="Times New Roman" w:eastAsia="Times New Roman" w:hAnsi="Times New Roman"/>
          <w:b/>
          <w:color w:val="222222"/>
          <w:sz w:val="24"/>
          <w:szCs w:val="24"/>
          <w:lang w:val="es-CR" w:eastAsia="es-CR"/>
        </w:rPr>
      </w:pPr>
    </w:p>
    <w:p w14:paraId="0A99A7DD" w14:textId="7106A072" w:rsidR="00EA24AA" w:rsidRPr="003D1EB9" w:rsidRDefault="0060354B" w:rsidP="005437EE">
      <w:pPr>
        <w:pStyle w:val="Prrafodelista"/>
        <w:numPr>
          <w:ilvl w:val="0"/>
          <w:numId w:val="10"/>
        </w:numPr>
        <w:shd w:val="clear" w:color="auto" w:fill="FFFFFF"/>
        <w:spacing w:after="0" w:line="360" w:lineRule="auto"/>
        <w:jc w:val="both"/>
        <w:rPr>
          <w:rFonts w:ascii="Times New Roman" w:eastAsia="Times New Roman" w:hAnsi="Times New Roman"/>
          <w:color w:val="222222"/>
          <w:sz w:val="24"/>
          <w:szCs w:val="24"/>
          <w:lang w:val="es-CR" w:eastAsia="es-CR"/>
        </w:rPr>
      </w:pPr>
      <w:r w:rsidRPr="003D1EB9">
        <w:rPr>
          <w:rFonts w:ascii="Times New Roman" w:eastAsia="Times New Roman" w:hAnsi="Times New Roman"/>
          <w:color w:val="222222"/>
          <w:sz w:val="24"/>
          <w:szCs w:val="24"/>
          <w:lang w:val="es-CR" w:eastAsia="es-CR"/>
        </w:rPr>
        <w:t>Se contó con poca participación de personas con discapacidad en las actividades de campo propuestas.</w:t>
      </w:r>
      <w:r w:rsidR="005437EE" w:rsidRPr="003D1EB9">
        <w:rPr>
          <w:rFonts w:ascii="Times New Roman" w:eastAsia="Times New Roman" w:hAnsi="Times New Roman"/>
          <w:color w:val="222222"/>
          <w:sz w:val="24"/>
          <w:szCs w:val="24"/>
          <w:lang w:val="es-CR" w:eastAsia="es-CR"/>
        </w:rPr>
        <w:t xml:space="preserve">  Al menos las que se integraron, lo hicieron en la última actividad desarrollada en el Campus Omar Dengo, en Heredia, lo que indica que a nivel regional se experimenta un vacío en la relación y vinculación institucional de las personas con discapacidad en éstos espacios.</w:t>
      </w:r>
    </w:p>
    <w:p w14:paraId="35226D45" w14:textId="3DD798CF" w:rsidR="00AE2AAC" w:rsidRPr="00F67499" w:rsidRDefault="005437EE" w:rsidP="00F67499">
      <w:pPr>
        <w:pStyle w:val="Prrafodelista"/>
        <w:numPr>
          <w:ilvl w:val="0"/>
          <w:numId w:val="10"/>
        </w:numPr>
        <w:shd w:val="clear" w:color="auto" w:fill="FFFFFF"/>
        <w:spacing w:after="0" w:line="360" w:lineRule="auto"/>
        <w:jc w:val="both"/>
        <w:rPr>
          <w:rFonts w:ascii="Times New Roman" w:eastAsia="Times New Roman" w:hAnsi="Times New Roman"/>
          <w:color w:val="222222"/>
          <w:sz w:val="24"/>
          <w:szCs w:val="24"/>
          <w:lang w:val="es-CR" w:eastAsia="es-CR"/>
        </w:rPr>
      </w:pPr>
      <w:r w:rsidRPr="003D1EB9">
        <w:rPr>
          <w:rFonts w:ascii="Times New Roman" w:eastAsia="Times New Roman" w:hAnsi="Times New Roman"/>
          <w:color w:val="222222"/>
          <w:sz w:val="24"/>
          <w:szCs w:val="24"/>
          <w:lang w:val="es-CR" w:eastAsia="es-CR"/>
        </w:rPr>
        <w:t xml:space="preserve">Este aspecto no es menor, en particular si se requiere establecer una masa crítica y una agenda de investigación con una perspectiva participativa e inclusiva. Este aspecto representa un desafío para el trabajo futuro en el sentido de establecer mejores canales de coordinación y comunicación con las personas con discapacidad, sus organizaciones, para el desarrollo de acciones de </w:t>
      </w:r>
      <w:proofErr w:type="spellStart"/>
      <w:r w:rsidRPr="003D1EB9">
        <w:rPr>
          <w:rFonts w:ascii="Times New Roman" w:eastAsia="Times New Roman" w:hAnsi="Times New Roman"/>
          <w:color w:val="222222"/>
          <w:sz w:val="24"/>
          <w:szCs w:val="24"/>
          <w:lang w:val="es-CR" w:eastAsia="es-CR"/>
        </w:rPr>
        <w:t>investigaciòn</w:t>
      </w:r>
      <w:proofErr w:type="spellEnd"/>
      <w:r w:rsidRPr="003D1EB9">
        <w:rPr>
          <w:rFonts w:ascii="Times New Roman" w:eastAsia="Times New Roman" w:hAnsi="Times New Roman"/>
          <w:color w:val="222222"/>
          <w:sz w:val="24"/>
          <w:szCs w:val="24"/>
          <w:lang w:val="es-CR" w:eastAsia="es-CR"/>
        </w:rPr>
        <w:t xml:space="preserve"> participativas y horizontales.</w:t>
      </w:r>
    </w:p>
    <w:p w14:paraId="3C0567D3" w14:textId="77777777" w:rsidR="00EA24AA" w:rsidRPr="003D1EB9" w:rsidRDefault="00EA24AA" w:rsidP="00104E1F">
      <w:pPr>
        <w:shd w:val="clear" w:color="auto" w:fill="FFFFFF"/>
        <w:spacing w:after="0" w:line="360" w:lineRule="auto"/>
        <w:ind w:left="360"/>
        <w:jc w:val="both"/>
        <w:rPr>
          <w:rFonts w:ascii="Times New Roman" w:eastAsia="Times New Roman" w:hAnsi="Times New Roman"/>
          <w:b/>
          <w:color w:val="222222"/>
          <w:sz w:val="24"/>
          <w:szCs w:val="24"/>
          <w:lang w:val="es-CR" w:eastAsia="es-CR"/>
        </w:rPr>
      </w:pPr>
    </w:p>
    <w:p w14:paraId="7ACF9246" w14:textId="4158372C" w:rsidR="00FE0C58" w:rsidRPr="003D1EB9" w:rsidRDefault="00FE0C58" w:rsidP="00AE2AAC">
      <w:pPr>
        <w:pStyle w:val="Ttulo2"/>
        <w:rPr>
          <w:lang w:eastAsia="es-CR"/>
        </w:rPr>
      </w:pPr>
      <w:bookmarkStart w:id="23" w:name="_Toc405220994"/>
      <w:r w:rsidRPr="003D1EB9">
        <w:rPr>
          <w:lang w:eastAsia="es-CR"/>
        </w:rPr>
        <w:t xml:space="preserve">Sobre el rol de las </w:t>
      </w:r>
      <w:r w:rsidR="00CD2A7F" w:rsidRPr="003D1EB9">
        <w:rPr>
          <w:lang w:eastAsia="es-CR"/>
        </w:rPr>
        <w:t>universidades</w:t>
      </w:r>
      <w:bookmarkEnd w:id="23"/>
    </w:p>
    <w:p w14:paraId="5E97935F" w14:textId="77777777" w:rsidR="00104E1F" w:rsidRPr="003D1EB9" w:rsidRDefault="00104E1F" w:rsidP="00104E1F">
      <w:pPr>
        <w:shd w:val="clear" w:color="auto" w:fill="FFFFFF"/>
        <w:spacing w:after="0" w:line="360" w:lineRule="auto"/>
        <w:ind w:left="360"/>
        <w:jc w:val="both"/>
        <w:rPr>
          <w:rFonts w:ascii="Times New Roman" w:eastAsia="Times New Roman" w:hAnsi="Times New Roman"/>
          <w:b/>
          <w:color w:val="222222"/>
          <w:sz w:val="24"/>
          <w:szCs w:val="24"/>
          <w:lang w:val="es-CR" w:eastAsia="es-CR"/>
        </w:rPr>
      </w:pPr>
    </w:p>
    <w:p w14:paraId="77FD878A" w14:textId="05E83A5A" w:rsidR="00104E1F" w:rsidRPr="003D1EB9" w:rsidRDefault="005437EE" w:rsidP="005437EE">
      <w:pPr>
        <w:pStyle w:val="Prrafodelista"/>
        <w:numPr>
          <w:ilvl w:val="0"/>
          <w:numId w:val="10"/>
        </w:numPr>
        <w:shd w:val="clear" w:color="auto" w:fill="FFFFFF"/>
        <w:spacing w:after="0" w:line="360" w:lineRule="auto"/>
        <w:jc w:val="both"/>
        <w:rPr>
          <w:rFonts w:ascii="Times New Roman" w:eastAsia="Times New Roman" w:hAnsi="Times New Roman"/>
          <w:color w:val="222222"/>
          <w:sz w:val="24"/>
          <w:szCs w:val="24"/>
          <w:lang w:val="es-CR" w:eastAsia="es-CR"/>
        </w:rPr>
      </w:pPr>
      <w:r w:rsidRPr="003D1EB9">
        <w:rPr>
          <w:rFonts w:ascii="Times New Roman" w:eastAsia="Times New Roman" w:hAnsi="Times New Roman"/>
          <w:color w:val="222222"/>
          <w:sz w:val="24"/>
          <w:szCs w:val="24"/>
          <w:lang w:val="es-CR" w:eastAsia="es-CR"/>
        </w:rPr>
        <w:t>La inexistencia de grupos de trabajo, grupos de estudio o programas de investigación consolidados en las universidades, constituyó sin lugar a dudas la principal limitaciòn para las acciones de investigación propuestas en el marco de la presente consultoría. Al no contar con grupos de referencia en las universidades, las acciones metodologícas tuvieron que implemetarse de forma unilateral entre IDESPO y los actores, lo que pudo haber incidido en el volumen de información obtenido.</w:t>
      </w:r>
    </w:p>
    <w:p w14:paraId="68EA771B" w14:textId="78E59CFB" w:rsidR="005437EE" w:rsidRPr="003D1EB9" w:rsidRDefault="005437EE" w:rsidP="005437EE">
      <w:pPr>
        <w:pStyle w:val="Prrafodelista"/>
        <w:numPr>
          <w:ilvl w:val="0"/>
          <w:numId w:val="10"/>
        </w:numPr>
        <w:shd w:val="clear" w:color="auto" w:fill="FFFFFF"/>
        <w:spacing w:after="0" w:line="360" w:lineRule="auto"/>
        <w:jc w:val="both"/>
        <w:rPr>
          <w:rFonts w:ascii="Times New Roman" w:eastAsia="Times New Roman" w:hAnsi="Times New Roman"/>
          <w:color w:val="222222"/>
          <w:sz w:val="24"/>
          <w:szCs w:val="24"/>
          <w:lang w:val="es-CR" w:eastAsia="es-CR"/>
        </w:rPr>
      </w:pPr>
      <w:r w:rsidRPr="003D1EB9">
        <w:rPr>
          <w:rFonts w:ascii="Times New Roman" w:eastAsia="Times New Roman" w:hAnsi="Times New Roman"/>
          <w:color w:val="222222"/>
          <w:sz w:val="24"/>
          <w:szCs w:val="24"/>
          <w:lang w:val="es-CR" w:eastAsia="es-CR"/>
        </w:rPr>
        <w:t>Lo que se evidenció con esta práctica, es el rol marginal de las universidades para colocar el campo de estudios en discapacidad en un sitio privilegiado o protagonista, dotarlo de recursos y brindarle sostenibilidad insititucional y programática. Esto es un reto mayúsculo considerando los factores del contexto institucional, presupuestario y temático ya evidenciados a lo largo de los diferentes insumos elaborados en el marco de la presente consultoría.</w:t>
      </w:r>
    </w:p>
    <w:p w14:paraId="5445A5C7" w14:textId="77777777" w:rsidR="00104E1F" w:rsidRPr="003D1EB9" w:rsidRDefault="00104E1F" w:rsidP="00104E1F">
      <w:pPr>
        <w:shd w:val="clear" w:color="auto" w:fill="FFFFFF"/>
        <w:spacing w:after="0" w:line="360" w:lineRule="auto"/>
        <w:ind w:left="360"/>
        <w:jc w:val="both"/>
        <w:rPr>
          <w:rFonts w:ascii="Times New Roman" w:eastAsia="Times New Roman" w:hAnsi="Times New Roman"/>
          <w:b/>
          <w:color w:val="222222"/>
          <w:sz w:val="24"/>
          <w:szCs w:val="24"/>
          <w:lang w:val="es-CR" w:eastAsia="es-CR"/>
        </w:rPr>
      </w:pPr>
    </w:p>
    <w:p w14:paraId="76FD1770" w14:textId="77777777" w:rsidR="00104E1F" w:rsidRPr="003D1EB9" w:rsidRDefault="00104E1F" w:rsidP="00104E1F">
      <w:pPr>
        <w:shd w:val="clear" w:color="auto" w:fill="FFFFFF"/>
        <w:spacing w:after="0" w:line="360" w:lineRule="auto"/>
        <w:ind w:left="360"/>
        <w:jc w:val="both"/>
        <w:rPr>
          <w:rFonts w:ascii="Times New Roman" w:eastAsia="Times New Roman" w:hAnsi="Times New Roman"/>
          <w:b/>
          <w:color w:val="222222"/>
          <w:sz w:val="24"/>
          <w:szCs w:val="24"/>
          <w:lang w:val="es-CR" w:eastAsia="es-CR"/>
        </w:rPr>
      </w:pPr>
    </w:p>
    <w:p w14:paraId="07BB4E0E" w14:textId="77777777" w:rsidR="00104E1F" w:rsidRPr="003D1EB9" w:rsidRDefault="00104E1F" w:rsidP="00104E1F">
      <w:pPr>
        <w:shd w:val="clear" w:color="auto" w:fill="FFFFFF"/>
        <w:spacing w:after="0" w:line="360" w:lineRule="auto"/>
        <w:ind w:left="360"/>
        <w:jc w:val="both"/>
        <w:rPr>
          <w:rFonts w:ascii="Times New Roman" w:eastAsia="Times New Roman" w:hAnsi="Times New Roman"/>
          <w:b/>
          <w:color w:val="222222"/>
          <w:sz w:val="24"/>
          <w:szCs w:val="24"/>
          <w:lang w:val="es-CR" w:eastAsia="es-CR"/>
        </w:rPr>
      </w:pPr>
    </w:p>
    <w:p w14:paraId="2F14989D" w14:textId="77777777" w:rsidR="00DC163E" w:rsidRPr="003D1EB9" w:rsidRDefault="00DC163E"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442F93B4" w14:textId="77777777" w:rsidR="00DC163E" w:rsidRPr="003D1EB9" w:rsidRDefault="00DC163E"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704243F8" w14:textId="77777777" w:rsidR="00DC163E" w:rsidRPr="003D1EB9" w:rsidRDefault="00DC163E"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39366A4B" w14:textId="77777777" w:rsidR="00DC163E" w:rsidRPr="003D1EB9" w:rsidRDefault="00DC163E"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779899FB" w14:textId="77777777" w:rsidR="00DC163E" w:rsidRPr="003D1EB9" w:rsidRDefault="00DC163E"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3458311D" w14:textId="77777777" w:rsidR="00DC163E" w:rsidRPr="003D1EB9" w:rsidRDefault="00DC163E"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3660F3FC" w14:textId="77777777" w:rsidR="00DC163E" w:rsidRPr="003D1EB9" w:rsidRDefault="00DC163E"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407CEB34" w14:textId="77777777" w:rsidR="00DC163E" w:rsidRPr="003D1EB9" w:rsidRDefault="00DC163E"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1BC439F4" w14:textId="77777777" w:rsidR="005437EE" w:rsidRPr="003D1EB9" w:rsidRDefault="005437EE"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51F0075A" w14:textId="77777777" w:rsidR="005437EE" w:rsidRPr="003D1EB9" w:rsidRDefault="005437EE"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0056ED01" w14:textId="77777777" w:rsidR="005437EE" w:rsidRPr="003D1EB9" w:rsidRDefault="005437EE"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0099A8B1" w14:textId="77777777" w:rsidR="005437EE" w:rsidRPr="003D1EB9" w:rsidRDefault="005437EE"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13580FDF" w14:textId="6D2A1A55" w:rsidR="00DC163E" w:rsidRDefault="00DC163E"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034132E8" w14:textId="774AA3DA" w:rsidR="00061F9C" w:rsidRDefault="00061F9C"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057CDD89" w14:textId="224B7436" w:rsidR="00061F9C" w:rsidRDefault="00061F9C"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43B6123C" w14:textId="3AE660BD" w:rsidR="00061F9C" w:rsidRDefault="00061F9C"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3319FD71" w14:textId="071C962C" w:rsidR="00061F9C" w:rsidRDefault="00061F9C"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6EB9B959" w14:textId="66088158" w:rsidR="00061F9C" w:rsidRDefault="00061F9C"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03EED6EF" w14:textId="468F3FD2" w:rsidR="00061F9C" w:rsidRDefault="00061F9C"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009027B8" w14:textId="77777777" w:rsidR="00061F9C" w:rsidRPr="003D1EB9" w:rsidRDefault="00061F9C"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3F366B1E" w14:textId="130E16AB" w:rsidR="00DC163E" w:rsidRDefault="00DC163E"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1E884CF4" w14:textId="6DFCF445" w:rsidR="00F67499" w:rsidRDefault="00F67499"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1C33EDC9" w14:textId="71FC1156" w:rsidR="00F67499" w:rsidRDefault="00F67499"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6E3216D0" w14:textId="77777777" w:rsidR="00F67499" w:rsidRPr="003D1EB9" w:rsidRDefault="00F67499" w:rsidP="00DC163E">
      <w:pPr>
        <w:shd w:val="clear" w:color="auto" w:fill="FFFFFF"/>
        <w:spacing w:after="0" w:line="360" w:lineRule="auto"/>
        <w:jc w:val="both"/>
        <w:rPr>
          <w:rFonts w:ascii="Times New Roman" w:eastAsia="Times New Roman" w:hAnsi="Times New Roman"/>
          <w:b/>
          <w:color w:val="222222"/>
          <w:sz w:val="24"/>
          <w:szCs w:val="24"/>
          <w:lang w:val="es-CR" w:eastAsia="es-CR"/>
        </w:rPr>
      </w:pPr>
    </w:p>
    <w:p w14:paraId="25B84680" w14:textId="77777777" w:rsidR="00104E1F" w:rsidRPr="003D1EB9" w:rsidRDefault="00104E1F" w:rsidP="0013669D">
      <w:pPr>
        <w:pStyle w:val="Ttulo1"/>
        <w:numPr>
          <w:ilvl w:val="0"/>
          <w:numId w:val="2"/>
        </w:numPr>
        <w:rPr>
          <w:rFonts w:ascii="Times New Roman" w:eastAsia="Times New Roman" w:hAnsi="Times New Roman" w:cs="Times New Roman"/>
          <w:b/>
          <w:color w:val="auto"/>
          <w:sz w:val="24"/>
          <w:szCs w:val="24"/>
          <w:lang w:val="es-CR" w:eastAsia="es-CR"/>
        </w:rPr>
      </w:pPr>
      <w:bookmarkStart w:id="24" w:name="_Toc405220995"/>
      <w:r w:rsidRPr="003D1EB9">
        <w:rPr>
          <w:rFonts w:ascii="Times New Roman" w:eastAsia="Times New Roman" w:hAnsi="Times New Roman" w:cs="Times New Roman"/>
          <w:b/>
          <w:color w:val="auto"/>
          <w:sz w:val="24"/>
          <w:szCs w:val="24"/>
          <w:lang w:val="es-CR" w:eastAsia="es-CR"/>
        </w:rPr>
        <w:t>Recomendac</w:t>
      </w:r>
      <w:r w:rsidR="0013669D" w:rsidRPr="003D1EB9">
        <w:rPr>
          <w:rFonts w:ascii="Times New Roman" w:eastAsia="Times New Roman" w:hAnsi="Times New Roman" w:cs="Times New Roman"/>
          <w:b/>
          <w:color w:val="auto"/>
          <w:sz w:val="24"/>
          <w:szCs w:val="24"/>
          <w:lang w:val="es-CR" w:eastAsia="es-CR"/>
        </w:rPr>
        <w:t>i</w:t>
      </w:r>
      <w:r w:rsidRPr="003D1EB9">
        <w:rPr>
          <w:rFonts w:ascii="Times New Roman" w:eastAsia="Times New Roman" w:hAnsi="Times New Roman" w:cs="Times New Roman"/>
          <w:b/>
          <w:color w:val="auto"/>
          <w:sz w:val="24"/>
          <w:szCs w:val="24"/>
          <w:lang w:val="es-CR" w:eastAsia="es-CR"/>
        </w:rPr>
        <w:t>ones.</w:t>
      </w:r>
      <w:bookmarkEnd w:id="24"/>
    </w:p>
    <w:p w14:paraId="297565DB" w14:textId="77777777" w:rsidR="00DC163E" w:rsidRPr="003D1EB9" w:rsidRDefault="00DC163E" w:rsidP="00DC163E">
      <w:pPr>
        <w:pStyle w:val="Prrafodelista"/>
        <w:shd w:val="clear" w:color="auto" w:fill="FFFFFF"/>
        <w:spacing w:after="0" w:line="360" w:lineRule="auto"/>
        <w:jc w:val="both"/>
        <w:rPr>
          <w:rFonts w:ascii="Times New Roman" w:eastAsia="Times New Roman" w:hAnsi="Times New Roman"/>
          <w:b/>
          <w:color w:val="222222"/>
          <w:sz w:val="24"/>
          <w:szCs w:val="24"/>
          <w:lang w:val="es-CR" w:eastAsia="es-CR"/>
        </w:rPr>
      </w:pPr>
    </w:p>
    <w:p w14:paraId="17D155BB" w14:textId="3B78BAC4" w:rsidR="00104E1F" w:rsidRPr="003D1EB9" w:rsidRDefault="00FE0C58" w:rsidP="00AE2AAC">
      <w:pPr>
        <w:pStyle w:val="Ttulo2"/>
      </w:pPr>
      <w:bookmarkStart w:id="25" w:name="_Toc405220996"/>
      <w:r w:rsidRPr="003D1EB9">
        <w:t>Sobre los perfiles de las personas investigadoras en discapacidad</w:t>
      </w:r>
      <w:bookmarkEnd w:id="25"/>
    </w:p>
    <w:p w14:paraId="014126C3" w14:textId="77777777" w:rsidR="00FE0C58" w:rsidRPr="003D1EB9" w:rsidRDefault="00FE0C58" w:rsidP="002805C0">
      <w:pPr>
        <w:rPr>
          <w:rFonts w:ascii="Times New Roman" w:hAnsi="Times New Roman"/>
          <w:sz w:val="24"/>
          <w:szCs w:val="24"/>
        </w:rPr>
      </w:pPr>
    </w:p>
    <w:p w14:paraId="56422A47" w14:textId="77777777" w:rsidR="00FE0C58" w:rsidRPr="003D1EB9" w:rsidRDefault="00FE0C58" w:rsidP="00FE0C58">
      <w:pPr>
        <w:pStyle w:val="Prrafodelista"/>
        <w:numPr>
          <w:ilvl w:val="0"/>
          <w:numId w:val="9"/>
        </w:numPr>
        <w:spacing w:line="360" w:lineRule="auto"/>
        <w:jc w:val="both"/>
        <w:rPr>
          <w:rFonts w:ascii="Times New Roman" w:hAnsi="Times New Roman"/>
          <w:sz w:val="24"/>
          <w:szCs w:val="24"/>
        </w:rPr>
      </w:pPr>
      <w:r w:rsidRPr="003D1EB9">
        <w:rPr>
          <w:rFonts w:ascii="Times New Roman" w:hAnsi="Times New Roman"/>
          <w:sz w:val="24"/>
          <w:szCs w:val="24"/>
        </w:rPr>
        <w:t>Es importante levantar registros actualizados de las personas investigadoras en discapacidad en el país, su pertenencia a redes nacionales e internacionales en el tema, su producción académica y sus requerimientos de formación y capacitación, en particular en el área de las técnicas y herramientas de trabajo.</w:t>
      </w:r>
    </w:p>
    <w:p w14:paraId="435CD49D" w14:textId="77777777" w:rsidR="00FE0C58" w:rsidRPr="003D1EB9" w:rsidRDefault="00FE0C58" w:rsidP="00FE0C58">
      <w:pPr>
        <w:pStyle w:val="Prrafodelista"/>
        <w:numPr>
          <w:ilvl w:val="0"/>
          <w:numId w:val="9"/>
        </w:numPr>
        <w:spacing w:line="360" w:lineRule="auto"/>
        <w:jc w:val="both"/>
        <w:rPr>
          <w:rFonts w:ascii="Times New Roman" w:hAnsi="Times New Roman"/>
          <w:sz w:val="24"/>
          <w:szCs w:val="24"/>
        </w:rPr>
      </w:pPr>
      <w:r w:rsidRPr="003D1EB9">
        <w:rPr>
          <w:rFonts w:ascii="Times New Roman" w:hAnsi="Times New Roman"/>
          <w:sz w:val="24"/>
          <w:szCs w:val="24"/>
        </w:rPr>
        <w:t>Se requiere impulsar en el país la investigación inclusiva, abordando metodologías de trabajo participativas, tipo IAP, que provean de un encuentro articulado e igualitario a las personas investigadoras y las personas con discapacidad en el país.</w:t>
      </w:r>
    </w:p>
    <w:p w14:paraId="5B555750" w14:textId="77777777" w:rsidR="00FE0C58" w:rsidRPr="003D1EB9" w:rsidRDefault="00FE0C58" w:rsidP="00FE0C58">
      <w:pPr>
        <w:pStyle w:val="Prrafodelista"/>
        <w:numPr>
          <w:ilvl w:val="0"/>
          <w:numId w:val="9"/>
        </w:numPr>
        <w:spacing w:line="360" w:lineRule="auto"/>
        <w:jc w:val="both"/>
        <w:rPr>
          <w:rFonts w:ascii="Times New Roman" w:hAnsi="Times New Roman"/>
          <w:sz w:val="24"/>
          <w:szCs w:val="24"/>
        </w:rPr>
      </w:pPr>
      <w:r w:rsidRPr="003D1EB9">
        <w:rPr>
          <w:rFonts w:ascii="Times New Roman" w:hAnsi="Times New Roman"/>
          <w:sz w:val="24"/>
          <w:szCs w:val="24"/>
        </w:rPr>
        <w:t>Es necesaria una permanente actualización en enfoques de trabajo. Si bien se reconoce mayoritariamente una familiaridad con el enfoque de derechos humanos (que avanza escalones en los enfoques médicos y rehabilitatarios que predominaron en el pasado) debe formarse a las personas investigadoras en perspectivas actualizadas en el campo de las diversidades, como por ejemplo las interseccionalidades, que proporcionan un mejor conocimiento de las personas y subjetividades involucradas en estas dinámicas.</w:t>
      </w:r>
    </w:p>
    <w:p w14:paraId="74036E74" w14:textId="77777777" w:rsidR="00FE0C58" w:rsidRPr="003D1EB9" w:rsidRDefault="00FE0C58" w:rsidP="00FE0C58">
      <w:pPr>
        <w:pStyle w:val="Prrafodelista"/>
        <w:numPr>
          <w:ilvl w:val="0"/>
          <w:numId w:val="9"/>
        </w:numPr>
        <w:spacing w:line="360" w:lineRule="auto"/>
        <w:jc w:val="both"/>
        <w:rPr>
          <w:rFonts w:ascii="Times New Roman" w:hAnsi="Times New Roman"/>
          <w:sz w:val="24"/>
          <w:szCs w:val="24"/>
        </w:rPr>
      </w:pPr>
      <w:r w:rsidRPr="003D1EB9">
        <w:rPr>
          <w:rFonts w:ascii="Times New Roman" w:hAnsi="Times New Roman"/>
          <w:sz w:val="24"/>
          <w:szCs w:val="24"/>
        </w:rPr>
        <w:t>Es importante abrir discusiones institucionales sobre la necesidad de contar con áreas específicas (programas de investigación) que trabajen la investigación, sus herramientas y perspectivas.</w:t>
      </w:r>
    </w:p>
    <w:p w14:paraId="42B1428A" w14:textId="77777777" w:rsidR="00FE0C58" w:rsidRPr="003D1EB9" w:rsidRDefault="00FE0C58" w:rsidP="00FE0C58">
      <w:pPr>
        <w:pStyle w:val="Prrafodelista"/>
        <w:numPr>
          <w:ilvl w:val="0"/>
          <w:numId w:val="9"/>
        </w:numPr>
        <w:spacing w:line="360" w:lineRule="auto"/>
        <w:jc w:val="both"/>
        <w:rPr>
          <w:rFonts w:ascii="Times New Roman" w:hAnsi="Times New Roman"/>
          <w:sz w:val="24"/>
          <w:szCs w:val="24"/>
        </w:rPr>
      </w:pPr>
      <w:r w:rsidRPr="003D1EB9">
        <w:rPr>
          <w:rFonts w:ascii="Times New Roman" w:hAnsi="Times New Roman"/>
          <w:sz w:val="24"/>
          <w:szCs w:val="24"/>
        </w:rPr>
        <w:t>Es urgente profundizar en el conocimiento de metodologías, pedagogías, actividades didácticas y resultados.  Es necesario procurar la investigación aplicada, así como fortalecer herramientas que conduzcan al desarrollo de estos estudios.</w:t>
      </w:r>
    </w:p>
    <w:p w14:paraId="71FFFC64" w14:textId="76239DDD" w:rsidR="00FE0C58" w:rsidRPr="00AE2AAC" w:rsidRDefault="00FE0C58" w:rsidP="00FE0C58">
      <w:pPr>
        <w:pStyle w:val="Prrafodelista"/>
        <w:numPr>
          <w:ilvl w:val="0"/>
          <w:numId w:val="9"/>
        </w:numPr>
        <w:spacing w:line="360" w:lineRule="auto"/>
        <w:jc w:val="both"/>
        <w:rPr>
          <w:rFonts w:ascii="Times New Roman" w:hAnsi="Times New Roman"/>
          <w:sz w:val="24"/>
          <w:szCs w:val="24"/>
        </w:rPr>
      </w:pPr>
      <w:r w:rsidRPr="003D1EB9">
        <w:rPr>
          <w:rFonts w:ascii="Times New Roman" w:hAnsi="Times New Roman"/>
          <w:sz w:val="24"/>
          <w:szCs w:val="24"/>
        </w:rPr>
        <w:t>El enfoque territorial pareciera necesario en el marco de estos procesos. No son las mismas herramientas para reconocer realidades y problemáticas en la región sur del país y en la zona Chorotega. Para ello, es importante priorizar el cruce interdisciplinario de temáticas y perspectivas metodológicas, con el concurso de disciplinas amplias como la geografía, la historia, y el arte, solo para citar algunos ejemplos.</w:t>
      </w:r>
    </w:p>
    <w:p w14:paraId="21A1C653" w14:textId="4E577D0E" w:rsidR="00FE0C58" w:rsidRDefault="00FE0C58" w:rsidP="00AE2AAC">
      <w:pPr>
        <w:pStyle w:val="Ttulo2"/>
      </w:pPr>
      <w:bookmarkStart w:id="26" w:name="_Toc405220997"/>
      <w:r w:rsidRPr="003D1EB9">
        <w:t>Sobre la construcción e implementación de la agenda de investigación en Discapacidad</w:t>
      </w:r>
      <w:bookmarkEnd w:id="26"/>
    </w:p>
    <w:p w14:paraId="4F6C24B7" w14:textId="77777777" w:rsidR="00AE2AAC" w:rsidRPr="00AE2AAC" w:rsidRDefault="00AE2AAC" w:rsidP="00AE2AAC"/>
    <w:p w14:paraId="044FD4C5" w14:textId="3D180533" w:rsidR="00456339" w:rsidRPr="00456339" w:rsidRDefault="005E3CE2" w:rsidP="00456339">
      <w:pPr>
        <w:pStyle w:val="Prrafodelista"/>
        <w:numPr>
          <w:ilvl w:val="0"/>
          <w:numId w:val="12"/>
        </w:numPr>
        <w:spacing w:line="360" w:lineRule="auto"/>
        <w:jc w:val="both"/>
        <w:rPr>
          <w:rFonts w:ascii="Times New Roman" w:hAnsi="Times New Roman"/>
          <w:sz w:val="24"/>
          <w:szCs w:val="24"/>
        </w:rPr>
      </w:pPr>
      <w:r w:rsidRPr="00456339">
        <w:rPr>
          <w:rFonts w:ascii="Times New Roman" w:hAnsi="Times New Roman"/>
          <w:sz w:val="24"/>
          <w:szCs w:val="24"/>
        </w:rPr>
        <w:t>Es importante dotar de un horizonte crítico la implementació</w:t>
      </w:r>
      <w:r w:rsidR="00456339" w:rsidRPr="00456339">
        <w:rPr>
          <w:rFonts w:ascii="Times New Roman" w:hAnsi="Times New Roman"/>
          <w:sz w:val="24"/>
          <w:szCs w:val="24"/>
        </w:rPr>
        <w:t>n de la agenda de investigación, desde una perspectiva cuestionadora y emancipadora y en la que se cruce los cuatro enfoques transversales propuestos: Enfoque territorial., Enfoque de interseccionalidad., Enfoque Políticas Públicas, Enfoque ciudadanía y agencia de la persona con discapacidad.</w:t>
      </w:r>
    </w:p>
    <w:p w14:paraId="261635BB" w14:textId="5EC69269" w:rsidR="00456339" w:rsidRDefault="00456339" w:rsidP="0045633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 xml:space="preserve">La agenda debe tener necesariamente los conceptos y las metodologías propias de la metodología de Investigación inclusiva.  Por ello, la Investigación Acción Participativa se propone como un marco metodológico amplio, que </w:t>
      </w:r>
      <w:r w:rsidR="00EE0B40">
        <w:rPr>
          <w:rFonts w:ascii="Times New Roman" w:hAnsi="Times New Roman"/>
          <w:sz w:val="24"/>
          <w:szCs w:val="24"/>
        </w:rPr>
        <w:t>considere no solamente las técnicas que podrian implementar el enfoque, sino el posicionamiento político al interior de las universidades con el tema de la perspectiva del sujeto/agente que interactúa con la estructura y la resiste y le da respuesta.  En este sentido, las nueve areas temáticas propuestas deben ser operacionalizadas a partir  de este enfoque y deben incidir en los espacios donde la agenda sea implementada.</w:t>
      </w:r>
    </w:p>
    <w:p w14:paraId="6F5303D2" w14:textId="30911186" w:rsidR="00EE0B40" w:rsidRDefault="00EE0B40" w:rsidP="0045633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 xml:space="preserve">Para la implementación de la agenda, </w:t>
      </w:r>
      <w:r w:rsidR="009F62C6">
        <w:rPr>
          <w:rFonts w:ascii="Times New Roman" w:hAnsi="Times New Roman"/>
          <w:sz w:val="24"/>
          <w:szCs w:val="24"/>
        </w:rPr>
        <w:t>se requiere</w:t>
      </w:r>
      <w:r>
        <w:rPr>
          <w:rFonts w:ascii="Times New Roman" w:hAnsi="Times New Roman"/>
          <w:sz w:val="24"/>
          <w:szCs w:val="24"/>
        </w:rPr>
        <w:t xml:space="preserve"> que en las </w:t>
      </w:r>
      <w:r w:rsidRPr="00A2071D">
        <w:rPr>
          <w:rFonts w:ascii="Times New Roman" w:hAnsi="Times New Roman"/>
          <w:sz w:val="24"/>
          <w:szCs w:val="24"/>
        </w:rPr>
        <w:t xml:space="preserve">instituciones universitarias </w:t>
      </w:r>
      <w:r>
        <w:rPr>
          <w:rFonts w:ascii="Times New Roman" w:hAnsi="Times New Roman"/>
          <w:sz w:val="24"/>
          <w:szCs w:val="24"/>
        </w:rPr>
        <w:t xml:space="preserve">se establezcan cuerpos de investigación especificos, organizados en Programas y/o proyectos que permitan implementar los procesos temáticos sugeridos, formar capacidades mediante la conformación de masa crítica en el tema, que permita establecer redes de investigación entre las universidades públicas, </w:t>
      </w:r>
      <w:r w:rsidRPr="00A2071D">
        <w:rPr>
          <w:rFonts w:ascii="Times New Roman" w:hAnsi="Times New Roman"/>
          <w:sz w:val="24"/>
          <w:szCs w:val="24"/>
        </w:rPr>
        <w:t>para afianzar la construcción de</w:t>
      </w:r>
      <w:r>
        <w:rPr>
          <w:rFonts w:ascii="Times New Roman" w:hAnsi="Times New Roman"/>
          <w:sz w:val="24"/>
          <w:szCs w:val="24"/>
        </w:rPr>
        <w:t>l</w:t>
      </w:r>
      <w:r w:rsidRPr="00A2071D">
        <w:rPr>
          <w:rFonts w:ascii="Times New Roman" w:hAnsi="Times New Roman"/>
          <w:sz w:val="24"/>
          <w:szCs w:val="24"/>
        </w:rPr>
        <w:t xml:space="preserve"> campo de conocimiento.</w:t>
      </w:r>
      <w:r w:rsidR="009F62C6" w:rsidRPr="009F62C6">
        <w:rPr>
          <w:rFonts w:ascii="Times New Roman" w:hAnsi="Times New Roman"/>
          <w:sz w:val="24"/>
          <w:szCs w:val="24"/>
        </w:rPr>
        <w:t xml:space="preserve"> </w:t>
      </w:r>
      <w:r w:rsidR="009F62C6">
        <w:rPr>
          <w:rFonts w:ascii="Times New Roman" w:hAnsi="Times New Roman"/>
          <w:sz w:val="24"/>
          <w:szCs w:val="24"/>
        </w:rPr>
        <w:t xml:space="preserve">Una de las figuras a explorar podría </w:t>
      </w:r>
      <w:r w:rsidR="009F62C6" w:rsidRPr="00A2071D">
        <w:rPr>
          <w:rFonts w:ascii="Times New Roman" w:hAnsi="Times New Roman"/>
          <w:sz w:val="24"/>
          <w:szCs w:val="24"/>
        </w:rPr>
        <w:t>ser la esstructuración de un grupo de trabajo (GT) en investigación en discapacidad, multi e interdiscplinario, que lleve adelante el impulso de la agenda.</w:t>
      </w:r>
    </w:p>
    <w:p w14:paraId="2AC43799" w14:textId="1D7EDE0E" w:rsidR="009F62C6" w:rsidRPr="009F62C6" w:rsidRDefault="009F62C6" w:rsidP="009F62C6">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Se</w:t>
      </w:r>
      <w:r w:rsidRPr="009F62C6">
        <w:rPr>
          <w:rFonts w:ascii="Times New Roman" w:hAnsi="Times New Roman"/>
          <w:sz w:val="24"/>
          <w:szCs w:val="24"/>
        </w:rPr>
        <w:t xml:space="preserve"> sugiere la articulacion orgánica con organizaciones de personas con discapacidad, para definir estrategias conjuntas de abordaje de construcción de conocimiento y en particular, avanzar hacia la consolidación de la Investigación Inclusiva como estrategia de trabajo para los próximos cinco años.</w:t>
      </w:r>
    </w:p>
    <w:p w14:paraId="4495B648" w14:textId="6FCBA4F7" w:rsidR="009F62C6" w:rsidRPr="009F62C6" w:rsidRDefault="009F62C6" w:rsidP="009F62C6">
      <w:pPr>
        <w:pStyle w:val="Prrafodelista"/>
        <w:numPr>
          <w:ilvl w:val="0"/>
          <w:numId w:val="12"/>
        </w:numPr>
        <w:spacing w:line="360" w:lineRule="auto"/>
        <w:jc w:val="both"/>
        <w:rPr>
          <w:rFonts w:ascii="Times New Roman" w:hAnsi="Times New Roman"/>
          <w:sz w:val="24"/>
          <w:szCs w:val="24"/>
        </w:rPr>
      </w:pPr>
      <w:r w:rsidRPr="009F62C6">
        <w:rPr>
          <w:rFonts w:ascii="Times New Roman" w:hAnsi="Times New Roman"/>
          <w:sz w:val="24"/>
          <w:szCs w:val="24"/>
        </w:rPr>
        <w:t xml:space="preserve">Se propone la realización de encuentros anuales de </w:t>
      </w:r>
      <w:r>
        <w:rPr>
          <w:rFonts w:ascii="Times New Roman" w:hAnsi="Times New Roman"/>
          <w:sz w:val="24"/>
          <w:szCs w:val="24"/>
        </w:rPr>
        <w:t>seguimiento</w:t>
      </w:r>
      <w:r w:rsidRPr="009F62C6">
        <w:rPr>
          <w:rFonts w:ascii="Times New Roman" w:hAnsi="Times New Roman"/>
          <w:sz w:val="24"/>
          <w:szCs w:val="24"/>
        </w:rPr>
        <w:t xml:space="preserve"> y validación de los resultados de las investigaciones, en coloquios y foros, coordinados desde las universidades y desde CONARE como plataforma garante. La relación que se establezca con CONARE como sistema universitario de educación pública será fundamental, en tanto será la plataforma que defina las bases para el desarrollo de la agenda en las universidades públicas del país.</w:t>
      </w:r>
    </w:p>
    <w:p w14:paraId="5C405330" w14:textId="77777777" w:rsidR="009F62C6" w:rsidRPr="00456339" w:rsidRDefault="009F62C6" w:rsidP="00061F9C">
      <w:pPr>
        <w:pStyle w:val="Prrafodelista"/>
        <w:spacing w:line="360" w:lineRule="auto"/>
        <w:ind w:left="760"/>
        <w:jc w:val="both"/>
        <w:rPr>
          <w:rFonts w:ascii="Times New Roman" w:hAnsi="Times New Roman"/>
          <w:sz w:val="24"/>
          <w:szCs w:val="24"/>
        </w:rPr>
      </w:pPr>
    </w:p>
    <w:p w14:paraId="2B671773" w14:textId="66DE388F" w:rsidR="006966E4" w:rsidRPr="003D1EB9" w:rsidRDefault="006966E4" w:rsidP="002805C0">
      <w:pPr>
        <w:rPr>
          <w:rFonts w:ascii="Times New Roman" w:hAnsi="Times New Roman"/>
          <w:sz w:val="24"/>
          <w:szCs w:val="24"/>
        </w:rPr>
      </w:pPr>
    </w:p>
    <w:p w14:paraId="2CFB5AAA" w14:textId="77777777" w:rsidR="006966E4" w:rsidRPr="003D1EB9" w:rsidRDefault="006966E4" w:rsidP="002805C0">
      <w:pPr>
        <w:rPr>
          <w:rFonts w:ascii="Times New Roman" w:hAnsi="Times New Roman"/>
          <w:b/>
          <w:sz w:val="24"/>
          <w:szCs w:val="24"/>
        </w:rPr>
      </w:pPr>
    </w:p>
    <w:p w14:paraId="41D20077" w14:textId="77777777" w:rsidR="006966E4" w:rsidRPr="003D1EB9" w:rsidRDefault="006966E4" w:rsidP="002805C0">
      <w:pPr>
        <w:rPr>
          <w:rFonts w:ascii="Times New Roman" w:hAnsi="Times New Roman"/>
          <w:b/>
          <w:sz w:val="24"/>
          <w:szCs w:val="24"/>
        </w:rPr>
      </w:pPr>
    </w:p>
    <w:p w14:paraId="3068A91D" w14:textId="77777777" w:rsidR="006966E4" w:rsidRPr="003D1EB9" w:rsidRDefault="006966E4" w:rsidP="002805C0">
      <w:pPr>
        <w:rPr>
          <w:rFonts w:ascii="Times New Roman" w:hAnsi="Times New Roman"/>
          <w:b/>
          <w:sz w:val="24"/>
          <w:szCs w:val="24"/>
        </w:rPr>
      </w:pPr>
    </w:p>
    <w:p w14:paraId="3A2C9175" w14:textId="77777777" w:rsidR="006966E4" w:rsidRPr="003D1EB9" w:rsidRDefault="006966E4" w:rsidP="002805C0">
      <w:pPr>
        <w:rPr>
          <w:rFonts w:ascii="Times New Roman" w:hAnsi="Times New Roman"/>
          <w:b/>
          <w:sz w:val="24"/>
          <w:szCs w:val="24"/>
        </w:rPr>
      </w:pPr>
    </w:p>
    <w:p w14:paraId="5AD4F9C3" w14:textId="77777777" w:rsidR="006966E4" w:rsidRPr="003D1EB9" w:rsidRDefault="006966E4" w:rsidP="002805C0">
      <w:pPr>
        <w:rPr>
          <w:rFonts w:ascii="Times New Roman" w:hAnsi="Times New Roman"/>
          <w:b/>
          <w:sz w:val="24"/>
          <w:szCs w:val="24"/>
        </w:rPr>
      </w:pPr>
    </w:p>
    <w:p w14:paraId="377E99E3" w14:textId="77777777" w:rsidR="006966E4" w:rsidRPr="003D1EB9" w:rsidRDefault="006966E4" w:rsidP="002805C0">
      <w:pPr>
        <w:rPr>
          <w:rFonts w:ascii="Times New Roman" w:hAnsi="Times New Roman"/>
          <w:b/>
          <w:sz w:val="24"/>
          <w:szCs w:val="24"/>
        </w:rPr>
      </w:pPr>
    </w:p>
    <w:p w14:paraId="0EE27076" w14:textId="77777777" w:rsidR="006966E4" w:rsidRPr="003D1EB9" w:rsidRDefault="006966E4" w:rsidP="002805C0">
      <w:pPr>
        <w:rPr>
          <w:rFonts w:ascii="Times New Roman" w:hAnsi="Times New Roman"/>
          <w:b/>
          <w:sz w:val="24"/>
          <w:szCs w:val="24"/>
        </w:rPr>
      </w:pPr>
    </w:p>
    <w:p w14:paraId="20010DED" w14:textId="77777777" w:rsidR="006966E4" w:rsidRPr="003D1EB9" w:rsidRDefault="006966E4" w:rsidP="002805C0">
      <w:pPr>
        <w:rPr>
          <w:rFonts w:ascii="Times New Roman" w:hAnsi="Times New Roman"/>
          <w:b/>
          <w:sz w:val="24"/>
          <w:szCs w:val="24"/>
        </w:rPr>
      </w:pPr>
    </w:p>
    <w:p w14:paraId="637FF345" w14:textId="77777777" w:rsidR="006966E4" w:rsidRPr="003D1EB9" w:rsidRDefault="006966E4" w:rsidP="002805C0">
      <w:pPr>
        <w:rPr>
          <w:rFonts w:ascii="Times New Roman" w:hAnsi="Times New Roman"/>
          <w:b/>
          <w:sz w:val="24"/>
          <w:szCs w:val="24"/>
        </w:rPr>
      </w:pPr>
    </w:p>
    <w:p w14:paraId="3EA4846B" w14:textId="77777777" w:rsidR="006966E4" w:rsidRPr="003D1EB9" w:rsidRDefault="006966E4" w:rsidP="002805C0">
      <w:pPr>
        <w:rPr>
          <w:rFonts w:ascii="Times New Roman" w:hAnsi="Times New Roman"/>
          <w:b/>
          <w:sz w:val="24"/>
          <w:szCs w:val="24"/>
        </w:rPr>
      </w:pPr>
    </w:p>
    <w:p w14:paraId="4878DB5B" w14:textId="77777777" w:rsidR="006966E4" w:rsidRPr="003D1EB9" w:rsidRDefault="006966E4" w:rsidP="002805C0">
      <w:pPr>
        <w:rPr>
          <w:rFonts w:ascii="Times New Roman" w:hAnsi="Times New Roman"/>
          <w:b/>
          <w:sz w:val="24"/>
          <w:szCs w:val="24"/>
        </w:rPr>
      </w:pPr>
    </w:p>
    <w:p w14:paraId="4F9A8054" w14:textId="77777777" w:rsidR="00733D30" w:rsidRPr="003D1EB9" w:rsidRDefault="00733D30" w:rsidP="002805C0">
      <w:pPr>
        <w:rPr>
          <w:rFonts w:ascii="Times New Roman" w:hAnsi="Times New Roman"/>
          <w:b/>
          <w:sz w:val="24"/>
          <w:szCs w:val="24"/>
        </w:rPr>
      </w:pPr>
    </w:p>
    <w:p w14:paraId="7539F8F8" w14:textId="77777777" w:rsidR="00733D30" w:rsidRPr="003D1EB9" w:rsidRDefault="00733D30" w:rsidP="002805C0">
      <w:pPr>
        <w:rPr>
          <w:rFonts w:ascii="Times New Roman" w:hAnsi="Times New Roman"/>
          <w:b/>
          <w:sz w:val="24"/>
          <w:szCs w:val="24"/>
        </w:rPr>
      </w:pPr>
    </w:p>
    <w:p w14:paraId="4C1135DC" w14:textId="77777777" w:rsidR="00733D30" w:rsidRPr="003D1EB9" w:rsidRDefault="00733D30" w:rsidP="002805C0">
      <w:pPr>
        <w:rPr>
          <w:rFonts w:ascii="Times New Roman" w:hAnsi="Times New Roman"/>
          <w:b/>
          <w:sz w:val="24"/>
          <w:szCs w:val="24"/>
        </w:rPr>
      </w:pPr>
    </w:p>
    <w:p w14:paraId="4B4C04D3" w14:textId="77777777" w:rsidR="00733D30" w:rsidRPr="003D1EB9" w:rsidRDefault="00733D30" w:rsidP="002805C0">
      <w:pPr>
        <w:rPr>
          <w:rFonts w:ascii="Times New Roman" w:hAnsi="Times New Roman"/>
          <w:b/>
          <w:sz w:val="24"/>
          <w:szCs w:val="24"/>
        </w:rPr>
      </w:pPr>
    </w:p>
    <w:p w14:paraId="3E61EC91" w14:textId="77777777" w:rsidR="00733D30" w:rsidRPr="003D1EB9" w:rsidRDefault="00733D30" w:rsidP="002805C0">
      <w:pPr>
        <w:rPr>
          <w:rFonts w:ascii="Times New Roman" w:hAnsi="Times New Roman"/>
          <w:b/>
          <w:sz w:val="24"/>
          <w:szCs w:val="24"/>
        </w:rPr>
      </w:pPr>
    </w:p>
    <w:p w14:paraId="4DBD4F51" w14:textId="35507BCF" w:rsidR="00733D30" w:rsidRDefault="00733D30" w:rsidP="002805C0">
      <w:pPr>
        <w:rPr>
          <w:rFonts w:ascii="Times New Roman" w:hAnsi="Times New Roman"/>
          <w:b/>
          <w:sz w:val="24"/>
          <w:szCs w:val="24"/>
        </w:rPr>
      </w:pPr>
    </w:p>
    <w:p w14:paraId="6BAA965B" w14:textId="0A570474" w:rsidR="00061F9C" w:rsidRDefault="00061F9C" w:rsidP="002805C0">
      <w:pPr>
        <w:rPr>
          <w:rFonts w:ascii="Times New Roman" w:hAnsi="Times New Roman"/>
          <w:b/>
          <w:sz w:val="24"/>
          <w:szCs w:val="24"/>
        </w:rPr>
      </w:pPr>
    </w:p>
    <w:p w14:paraId="47529ADA" w14:textId="77777777" w:rsidR="00061F9C" w:rsidRPr="003D1EB9" w:rsidRDefault="00061F9C" w:rsidP="002805C0">
      <w:pPr>
        <w:rPr>
          <w:rFonts w:ascii="Times New Roman" w:hAnsi="Times New Roman"/>
          <w:b/>
          <w:sz w:val="24"/>
          <w:szCs w:val="24"/>
        </w:rPr>
      </w:pPr>
    </w:p>
    <w:p w14:paraId="22D8611E" w14:textId="77777777" w:rsidR="00EA24AA" w:rsidRPr="003D1EB9" w:rsidRDefault="00EA24AA" w:rsidP="002805C0">
      <w:pPr>
        <w:rPr>
          <w:rFonts w:ascii="Times New Roman" w:hAnsi="Times New Roman"/>
          <w:b/>
          <w:sz w:val="24"/>
          <w:szCs w:val="24"/>
        </w:rPr>
      </w:pPr>
    </w:p>
    <w:p w14:paraId="74C509B9" w14:textId="77777777" w:rsidR="006966E4" w:rsidRPr="003D1EB9" w:rsidRDefault="006966E4" w:rsidP="00AF72FC">
      <w:pPr>
        <w:pStyle w:val="Ttulo1"/>
      </w:pPr>
      <w:bookmarkStart w:id="27" w:name="_Toc405220998"/>
      <w:r w:rsidRPr="003D1EB9">
        <w:t>ANEXO 1</w:t>
      </w:r>
      <w:bookmarkEnd w:id="27"/>
    </w:p>
    <w:p w14:paraId="4612FC29" w14:textId="77777777" w:rsidR="006966E4" w:rsidRPr="003D1EB9" w:rsidRDefault="006966E4" w:rsidP="006966E4">
      <w:pPr>
        <w:rPr>
          <w:rFonts w:ascii="Times New Roman" w:hAnsi="Times New Roman"/>
          <w:b/>
          <w:sz w:val="24"/>
          <w:szCs w:val="24"/>
        </w:rPr>
      </w:pPr>
      <w:r w:rsidRPr="003D1EB9">
        <w:rPr>
          <w:rFonts w:ascii="Times New Roman" w:hAnsi="Times New Roman"/>
          <w:b/>
          <w:sz w:val="24"/>
          <w:szCs w:val="24"/>
        </w:rPr>
        <w:t>Instrumento de recolección de información</w:t>
      </w:r>
    </w:p>
    <w:p w14:paraId="616097C5" w14:textId="77777777" w:rsidR="006966E4" w:rsidRPr="003D1EB9" w:rsidRDefault="006966E4" w:rsidP="006966E4">
      <w:pPr>
        <w:rPr>
          <w:rFonts w:ascii="Times New Roman" w:hAnsi="Times New Roman"/>
          <w:b/>
          <w:sz w:val="24"/>
          <w:szCs w:val="24"/>
        </w:rPr>
      </w:pPr>
      <w:r w:rsidRPr="003D1EB9">
        <w:rPr>
          <w:rFonts w:ascii="Times New Roman" w:hAnsi="Times New Roman"/>
          <w:b/>
          <w:sz w:val="24"/>
          <w:szCs w:val="24"/>
        </w:rPr>
        <w:t>ESTUDIO DE LOS PERFILES DE LAS PERSONAS INVESTIGADORAS SOBRE DISCAPACIDAD EN LAS UNIVERSIDADES ESTATALES DE COSTA RICA</w:t>
      </w:r>
    </w:p>
    <w:p w14:paraId="51AB4977" w14:textId="77777777" w:rsidR="006966E4" w:rsidRPr="003D1EB9" w:rsidRDefault="006966E4" w:rsidP="006966E4">
      <w:pPr>
        <w:rPr>
          <w:rFonts w:ascii="Times New Roman" w:hAnsi="Times New Roman"/>
          <w:b/>
          <w:sz w:val="24"/>
          <w:szCs w:val="24"/>
        </w:rPr>
      </w:pPr>
    </w:p>
    <w:p w14:paraId="332E3F76" w14:textId="77777777" w:rsidR="006966E4" w:rsidRPr="003D1EB9" w:rsidRDefault="006966E4" w:rsidP="006966E4">
      <w:pPr>
        <w:rPr>
          <w:rFonts w:ascii="Times New Roman" w:hAnsi="Times New Roman"/>
          <w:sz w:val="24"/>
          <w:szCs w:val="24"/>
        </w:rPr>
      </w:pPr>
      <w:r w:rsidRPr="003D1EB9">
        <w:rPr>
          <w:rFonts w:ascii="Times New Roman" w:hAnsi="Times New Roman"/>
          <w:b/>
          <w:sz w:val="24"/>
          <w:szCs w:val="24"/>
        </w:rPr>
        <w:t># de hoja________# de teléfono______________   # Verificado _____________  Nº Cuestionario</w:t>
      </w:r>
    </w:p>
    <w:tbl>
      <w:tblPr>
        <w:tblpPr w:leftFromText="141" w:rightFromText="141" w:vertAnchor="text" w:tblpX="-1168" w:tblpY="1"/>
        <w:tblOverlap w:val="never"/>
        <w:tblW w:w="113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6"/>
        <w:gridCol w:w="2594"/>
        <w:gridCol w:w="1594"/>
        <w:gridCol w:w="120"/>
        <w:gridCol w:w="489"/>
        <w:gridCol w:w="434"/>
        <w:gridCol w:w="1163"/>
        <w:gridCol w:w="1185"/>
        <w:gridCol w:w="369"/>
        <w:gridCol w:w="22"/>
        <w:gridCol w:w="426"/>
        <w:gridCol w:w="129"/>
        <w:gridCol w:w="428"/>
        <w:gridCol w:w="1157"/>
        <w:gridCol w:w="775"/>
      </w:tblGrid>
      <w:tr w:rsidR="006966E4" w:rsidRPr="003D1EB9" w14:paraId="26E7EEC6" w14:textId="77777777" w:rsidTr="009E41DB">
        <w:trPr>
          <w:trHeight w:val="782"/>
        </w:trPr>
        <w:tc>
          <w:tcPr>
            <w:tcW w:w="11341" w:type="dxa"/>
            <w:gridSpan w:val="15"/>
          </w:tcPr>
          <w:p w14:paraId="1045548E" w14:textId="77777777" w:rsidR="006966E4" w:rsidRPr="003D1EB9" w:rsidRDefault="006966E4" w:rsidP="009E41DB">
            <w:pPr>
              <w:rPr>
                <w:rFonts w:ascii="Times New Roman" w:hAnsi="Times New Roman"/>
                <w:sz w:val="24"/>
                <w:szCs w:val="24"/>
              </w:rPr>
            </w:pPr>
            <w:r w:rsidRPr="003D1EB9">
              <w:rPr>
                <w:rFonts w:ascii="Times New Roman" w:hAnsi="Times New Roman"/>
                <w:sz w:val="24"/>
                <w:szCs w:val="24"/>
              </w:rPr>
              <w:t>UNIVERSIDAD NACIONAL                                                                                                       IDESPO–SETIEMBRE 2018                                                                                                                 Teléfono: 25624130</w:t>
            </w:r>
          </w:p>
          <w:p w14:paraId="4EC99863" w14:textId="77777777" w:rsidR="006966E4" w:rsidRPr="003D1EB9" w:rsidRDefault="006966E4" w:rsidP="009E41DB">
            <w:pPr>
              <w:rPr>
                <w:rFonts w:ascii="Times New Roman" w:hAnsi="Times New Roman"/>
                <w:sz w:val="24"/>
                <w:szCs w:val="24"/>
              </w:rPr>
            </w:pPr>
            <w:r w:rsidRPr="003D1EB9">
              <w:rPr>
                <w:rFonts w:ascii="Times New Roman" w:hAnsi="Times New Roman"/>
                <w:sz w:val="24"/>
                <w:szCs w:val="24"/>
              </w:rPr>
              <w:t>ESTUDIO DE LOS PERFILES DE LAS PERSONAS INVESTIGADORAS SOBRE DISCAPACIDAD EN LAS UNIVERSIDADES ESTATALES DE COSTA RICA</w:t>
            </w:r>
          </w:p>
        </w:tc>
      </w:tr>
      <w:tr w:rsidR="006966E4" w:rsidRPr="003D1EB9" w14:paraId="20531B73" w14:textId="77777777" w:rsidTr="009E41DB">
        <w:trPr>
          <w:trHeight w:val="426"/>
        </w:trPr>
        <w:tc>
          <w:tcPr>
            <w:tcW w:w="11341" w:type="dxa"/>
            <w:gridSpan w:val="15"/>
          </w:tcPr>
          <w:p w14:paraId="2ABFEF7B" w14:textId="77777777" w:rsidR="006966E4" w:rsidRPr="003D1EB9" w:rsidRDefault="006966E4" w:rsidP="009E41DB">
            <w:pPr>
              <w:rPr>
                <w:rFonts w:ascii="Times New Roman" w:hAnsi="Times New Roman"/>
                <w:sz w:val="24"/>
                <w:szCs w:val="24"/>
              </w:rPr>
            </w:pPr>
            <w:r w:rsidRPr="003D1EB9">
              <w:rPr>
                <w:rFonts w:ascii="Times New Roman" w:hAnsi="Times New Roman"/>
                <w:sz w:val="24"/>
                <w:szCs w:val="24"/>
              </w:rPr>
              <w:t xml:space="preserve">Entrevistador / a: </w:t>
            </w:r>
          </w:p>
        </w:tc>
      </w:tr>
      <w:tr w:rsidR="006966E4" w:rsidRPr="003D1EB9" w14:paraId="4B1AAD32" w14:textId="77777777" w:rsidTr="009E41DB">
        <w:trPr>
          <w:trHeight w:val="1113"/>
        </w:trPr>
        <w:tc>
          <w:tcPr>
            <w:tcW w:w="11341" w:type="dxa"/>
            <w:gridSpan w:val="15"/>
          </w:tcPr>
          <w:p w14:paraId="2F50D57B" w14:textId="77777777" w:rsidR="006966E4" w:rsidRPr="003D1EB9" w:rsidRDefault="006966E4" w:rsidP="009E41DB">
            <w:pPr>
              <w:rPr>
                <w:rFonts w:ascii="Times New Roman" w:hAnsi="Times New Roman"/>
                <w:b/>
                <w:bCs/>
                <w:sz w:val="24"/>
                <w:szCs w:val="24"/>
              </w:rPr>
            </w:pPr>
            <w:r w:rsidRPr="003D1EB9">
              <w:rPr>
                <w:rFonts w:ascii="Times New Roman" w:hAnsi="Times New Roman"/>
                <w:sz w:val="24"/>
                <w:szCs w:val="24"/>
              </w:rPr>
              <w:t>Buenos días/tardes/noches.  Mi  nombre es __________________.  Le llamo de parte del Instituto de Estudios Sociales en Población (IDESPO) de la Universidad Nacional, junto con el Consejo Nacional de Personas con Discapacidad  (CONAPDIS) nos encontramos realizando una entrevista dirigida a las personas que investigan en discapacidad en las Universidades Estatales</w:t>
            </w:r>
            <w:r w:rsidRPr="003D1EB9">
              <w:rPr>
                <w:rFonts w:ascii="Times New Roman" w:hAnsi="Times New Roman"/>
                <w:bCs/>
                <w:sz w:val="24"/>
                <w:szCs w:val="24"/>
              </w:rPr>
              <w:t xml:space="preserve">. </w:t>
            </w:r>
            <w:r w:rsidRPr="003D1EB9">
              <w:rPr>
                <w:rFonts w:ascii="Times New Roman" w:hAnsi="Times New Roman"/>
                <w:sz w:val="24"/>
                <w:szCs w:val="24"/>
              </w:rPr>
              <w:t xml:space="preserve">Por lo tanto, le agradecería me dedicara algunos minutos de su tiempo para que conversemos al respecto.  La información que me brinde es confidencial.  </w:t>
            </w:r>
            <w:r w:rsidRPr="003D1EB9">
              <w:rPr>
                <w:rFonts w:ascii="Times New Roman" w:hAnsi="Times New Roman"/>
                <w:i/>
                <w:sz w:val="24"/>
                <w:szCs w:val="24"/>
              </w:rPr>
              <w:t>GRACIAS</w:t>
            </w:r>
          </w:p>
        </w:tc>
      </w:tr>
      <w:tr w:rsidR="006966E4" w:rsidRPr="003D1EB9" w14:paraId="14301C7A" w14:textId="77777777" w:rsidTr="009E41DB">
        <w:trPr>
          <w:trHeight w:val="395"/>
        </w:trPr>
        <w:tc>
          <w:tcPr>
            <w:tcW w:w="456" w:type="dxa"/>
            <w:tcBorders>
              <w:bottom w:val="single" w:sz="4" w:space="0" w:color="auto"/>
            </w:tcBorders>
            <w:vAlign w:val="center"/>
          </w:tcPr>
          <w:p w14:paraId="59732503" w14:textId="77777777" w:rsidR="006966E4" w:rsidRPr="003D1EB9" w:rsidRDefault="006966E4" w:rsidP="009E41DB">
            <w:pPr>
              <w:rPr>
                <w:rFonts w:ascii="Times New Roman" w:hAnsi="Times New Roman"/>
                <w:sz w:val="24"/>
                <w:szCs w:val="24"/>
              </w:rPr>
            </w:pPr>
            <w:r w:rsidRPr="003D1EB9">
              <w:rPr>
                <w:rFonts w:ascii="Times New Roman" w:hAnsi="Times New Roman"/>
                <w:sz w:val="24"/>
                <w:szCs w:val="24"/>
              </w:rPr>
              <w:t>a.</w:t>
            </w:r>
          </w:p>
        </w:tc>
        <w:tc>
          <w:tcPr>
            <w:tcW w:w="4308" w:type="dxa"/>
            <w:gridSpan w:val="3"/>
            <w:tcBorders>
              <w:bottom w:val="single" w:sz="4" w:space="0" w:color="auto"/>
            </w:tcBorders>
          </w:tcPr>
          <w:p w14:paraId="315FD9BA" w14:textId="77777777" w:rsidR="006966E4" w:rsidRPr="003D1EB9" w:rsidRDefault="006966E4" w:rsidP="009E41DB">
            <w:pPr>
              <w:rPr>
                <w:rFonts w:ascii="Times New Roman" w:hAnsi="Times New Roman"/>
                <w:sz w:val="24"/>
                <w:szCs w:val="24"/>
                <w:lang w:val="es-CL"/>
              </w:rPr>
            </w:pPr>
            <w:r w:rsidRPr="003D1EB9">
              <w:rPr>
                <w:rFonts w:ascii="Times New Roman" w:hAnsi="Times New Roman"/>
                <w:sz w:val="24"/>
                <w:szCs w:val="24"/>
                <w:lang w:val="es-CL"/>
              </w:rPr>
              <w:t>Nombre completo:</w:t>
            </w:r>
          </w:p>
        </w:tc>
        <w:tc>
          <w:tcPr>
            <w:tcW w:w="489" w:type="dxa"/>
            <w:tcBorders>
              <w:bottom w:val="single" w:sz="4" w:space="0" w:color="auto"/>
            </w:tcBorders>
            <w:vAlign w:val="center"/>
          </w:tcPr>
          <w:p w14:paraId="45309527" w14:textId="77777777" w:rsidR="006966E4" w:rsidRPr="003D1EB9" w:rsidRDefault="006966E4" w:rsidP="009E41DB">
            <w:pPr>
              <w:rPr>
                <w:rFonts w:ascii="Times New Roman" w:hAnsi="Times New Roman"/>
                <w:sz w:val="24"/>
                <w:szCs w:val="24"/>
              </w:rPr>
            </w:pPr>
            <w:r w:rsidRPr="003D1EB9">
              <w:rPr>
                <w:rFonts w:ascii="Times New Roman" w:hAnsi="Times New Roman"/>
                <w:sz w:val="24"/>
                <w:szCs w:val="24"/>
              </w:rPr>
              <w:t>b.</w:t>
            </w:r>
          </w:p>
        </w:tc>
        <w:tc>
          <w:tcPr>
            <w:tcW w:w="6088" w:type="dxa"/>
            <w:gridSpan w:val="10"/>
            <w:tcBorders>
              <w:bottom w:val="single" w:sz="4" w:space="0" w:color="auto"/>
            </w:tcBorders>
          </w:tcPr>
          <w:p w14:paraId="73D6D82D" w14:textId="77777777" w:rsidR="006966E4" w:rsidRPr="003D1EB9" w:rsidRDefault="006966E4" w:rsidP="009E41DB">
            <w:pPr>
              <w:rPr>
                <w:rFonts w:ascii="Times New Roman" w:hAnsi="Times New Roman"/>
                <w:sz w:val="24"/>
                <w:szCs w:val="24"/>
              </w:rPr>
            </w:pPr>
            <w:r w:rsidRPr="003D1EB9">
              <w:rPr>
                <w:rFonts w:ascii="Times New Roman" w:hAnsi="Times New Roman"/>
                <w:sz w:val="24"/>
                <w:szCs w:val="24"/>
                <w:lang w:val="es-CL"/>
              </w:rPr>
              <w:t xml:space="preserve">Sexo:                      1. </w:t>
            </w:r>
            <w:r w:rsidRPr="003D1EB9">
              <w:rPr>
                <w:rFonts w:ascii="Times New Roman" w:hAnsi="Times New Roman"/>
                <w:b/>
                <w:sz w:val="24"/>
                <w:szCs w:val="24"/>
                <w:lang w:val="es-CL"/>
              </w:rPr>
              <w:t xml:space="preserve">Hombre        </w:t>
            </w:r>
            <w:r w:rsidRPr="003D1EB9">
              <w:rPr>
                <w:rFonts w:ascii="Times New Roman" w:hAnsi="Times New Roman"/>
                <w:sz w:val="24"/>
                <w:szCs w:val="24"/>
                <w:lang w:val="es-CL"/>
              </w:rPr>
              <w:t>2.</w:t>
            </w:r>
            <w:r w:rsidRPr="003D1EB9">
              <w:rPr>
                <w:rFonts w:ascii="Times New Roman" w:hAnsi="Times New Roman"/>
                <w:b/>
                <w:sz w:val="24"/>
                <w:szCs w:val="24"/>
                <w:lang w:val="es-CL"/>
              </w:rPr>
              <w:t xml:space="preserve"> Mujer</w:t>
            </w:r>
          </w:p>
        </w:tc>
      </w:tr>
      <w:tr w:rsidR="006966E4" w:rsidRPr="003D1EB9" w14:paraId="7E79B004" w14:textId="77777777" w:rsidTr="009E41DB">
        <w:trPr>
          <w:trHeight w:val="395"/>
        </w:trPr>
        <w:tc>
          <w:tcPr>
            <w:tcW w:w="456" w:type="dxa"/>
            <w:tcBorders>
              <w:bottom w:val="single" w:sz="4" w:space="0" w:color="auto"/>
            </w:tcBorders>
            <w:vAlign w:val="center"/>
          </w:tcPr>
          <w:p w14:paraId="14C13DFA" w14:textId="77777777" w:rsidR="006966E4" w:rsidRPr="003D1EB9" w:rsidRDefault="006966E4" w:rsidP="009E41DB">
            <w:pPr>
              <w:rPr>
                <w:rFonts w:ascii="Times New Roman" w:hAnsi="Times New Roman"/>
                <w:sz w:val="24"/>
                <w:szCs w:val="24"/>
              </w:rPr>
            </w:pPr>
            <w:r w:rsidRPr="003D1EB9">
              <w:rPr>
                <w:rFonts w:ascii="Times New Roman" w:hAnsi="Times New Roman"/>
                <w:sz w:val="24"/>
                <w:szCs w:val="24"/>
              </w:rPr>
              <w:t>c.</w:t>
            </w:r>
          </w:p>
        </w:tc>
        <w:tc>
          <w:tcPr>
            <w:tcW w:w="4308" w:type="dxa"/>
            <w:gridSpan w:val="3"/>
            <w:tcBorders>
              <w:bottom w:val="single" w:sz="4" w:space="0" w:color="auto"/>
            </w:tcBorders>
          </w:tcPr>
          <w:tbl>
            <w:tblPr>
              <w:tblpPr w:leftFromText="141" w:rightFromText="141" w:vertAnchor="text" w:horzAnchor="page" w:tblpX="2566" w:tblpY="-225"/>
              <w:tblOverlap w:val="neve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
              <w:gridCol w:w="669"/>
            </w:tblGrid>
            <w:tr w:rsidR="006966E4" w:rsidRPr="003D1EB9" w14:paraId="526B1E9A" w14:textId="77777777" w:rsidTr="009E41DB">
              <w:trPr>
                <w:trHeight w:val="445"/>
              </w:trPr>
              <w:tc>
                <w:tcPr>
                  <w:tcW w:w="652" w:type="dxa"/>
                </w:tcPr>
                <w:p w14:paraId="54736880" w14:textId="77777777" w:rsidR="006966E4" w:rsidRPr="003D1EB9" w:rsidRDefault="006966E4" w:rsidP="009E41DB">
                  <w:pPr>
                    <w:rPr>
                      <w:rFonts w:ascii="Times New Roman" w:hAnsi="Times New Roman"/>
                      <w:sz w:val="24"/>
                      <w:szCs w:val="24"/>
                    </w:rPr>
                  </w:pPr>
                </w:p>
              </w:tc>
              <w:tc>
                <w:tcPr>
                  <w:tcW w:w="669" w:type="dxa"/>
                </w:tcPr>
                <w:p w14:paraId="6A7CD7AE" w14:textId="77777777" w:rsidR="006966E4" w:rsidRPr="003D1EB9" w:rsidRDefault="006966E4" w:rsidP="009E41DB">
                  <w:pPr>
                    <w:rPr>
                      <w:rFonts w:ascii="Times New Roman" w:hAnsi="Times New Roman"/>
                      <w:sz w:val="24"/>
                      <w:szCs w:val="24"/>
                    </w:rPr>
                  </w:pPr>
                </w:p>
              </w:tc>
            </w:tr>
          </w:tbl>
          <w:p w14:paraId="7281E577" w14:textId="77777777" w:rsidR="006966E4" w:rsidRPr="003D1EB9" w:rsidRDefault="006966E4" w:rsidP="009E41DB">
            <w:pPr>
              <w:rPr>
                <w:rFonts w:ascii="Times New Roman" w:hAnsi="Times New Roman"/>
                <w:b/>
                <w:sz w:val="24"/>
                <w:szCs w:val="24"/>
              </w:rPr>
            </w:pPr>
            <w:r w:rsidRPr="003D1EB9">
              <w:rPr>
                <w:rFonts w:ascii="Times New Roman" w:hAnsi="Times New Roman"/>
                <w:sz w:val="24"/>
                <w:szCs w:val="24"/>
                <w:lang w:val="es-CL"/>
              </w:rPr>
              <w:t xml:space="preserve"> Edad en años cumplidos:</w:t>
            </w:r>
          </w:p>
          <w:p w14:paraId="7C4CF92B" w14:textId="77777777" w:rsidR="006966E4" w:rsidRPr="003D1EB9" w:rsidRDefault="006966E4" w:rsidP="009E41DB">
            <w:pPr>
              <w:rPr>
                <w:rFonts w:ascii="Times New Roman" w:hAnsi="Times New Roman"/>
                <w:sz w:val="24"/>
                <w:szCs w:val="24"/>
                <w:lang w:val="es-CL"/>
              </w:rPr>
            </w:pPr>
          </w:p>
        </w:tc>
        <w:tc>
          <w:tcPr>
            <w:tcW w:w="489" w:type="dxa"/>
            <w:tcBorders>
              <w:bottom w:val="single" w:sz="4" w:space="0" w:color="auto"/>
            </w:tcBorders>
            <w:vAlign w:val="center"/>
          </w:tcPr>
          <w:p w14:paraId="2FFFD90A" w14:textId="77777777" w:rsidR="006966E4" w:rsidRPr="003D1EB9" w:rsidRDefault="006966E4" w:rsidP="009E41DB">
            <w:pPr>
              <w:rPr>
                <w:rFonts w:ascii="Times New Roman" w:hAnsi="Times New Roman"/>
                <w:sz w:val="24"/>
                <w:szCs w:val="24"/>
              </w:rPr>
            </w:pPr>
            <w:r w:rsidRPr="003D1EB9">
              <w:rPr>
                <w:rFonts w:ascii="Times New Roman" w:hAnsi="Times New Roman"/>
                <w:sz w:val="24"/>
                <w:szCs w:val="24"/>
              </w:rPr>
              <w:t>d.</w:t>
            </w:r>
          </w:p>
        </w:tc>
        <w:tc>
          <w:tcPr>
            <w:tcW w:w="6088" w:type="dxa"/>
            <w:gridSpan w:val="10"/>
            <w:tcBorders>
              <w:bottom w:val="single" w:sz="4" w:space="0" w:color="auto"/>
            </w:tcBorders>
          </w:tcPr>
          <w:p w14:paraId="05361633" w14:textId="77777777" w:rsidR="006966E4" w:rsidRPr="003D1EB9" w:rsidRDefault="006966E4" w:rsidP="009E41DB">
            <w:pPr>
              <w:rPr>
                <w:rFonts w:ascii="Times New Roman" w:hAnsi="Times New Roman"/>
                <w:sz w:val="24"/>
                <w:szCs w:val="24"/>
                <w:lang w:val="es-CL"/>
              </w:rPr>
            </w:pPr>
            <w:r w:rsidRPr="003D1EB9">
              <w:rPr>
                <w:rFonts w:ascii="Times New Roman" w:hAnsi="Times New Roman"/>
                <w:sz w:val="24"/>
                <w:szCs w:val="24"/>
                <w:lang w:val="es-CL"/>
              </w:rPr>
              <w:t xml:space="preserve">Entidad para la que trabaja: </w:t>
            </w:r>
          </w:p>
          <w:p w14:paraId="06FE5389" w14:textId="77777777" w:rsidR="006966E4" w:rsidRPr="003D1EB9" w:rsidRDefault="006966E4" w:rsidP="009E41DB">
            <w:pPr>
              <w:rPr>
                <w:rFonts w:ascii="Times New Roman" w:hAnsi="Times New Roman"/>
                <w:sz w:val="24"/>
                <w:szCs w:val="24"/>
                <w:lang w:val="es-CL"/>
              </w:rPr>
            </w:pPr>
            <w:r w:rsidRPr="003D1EB9">
              <w:rPr>
                <w:rFonts w:ascii="Times New Roman" w:hAnsi="Times New Roman"/>
                <w:sz w:val="24"/>
                <w:szCs w:val="24"/>
                <w:lang w:val="es-CL"/>
              </w:rPr>
              <w:t>UNA</w:t>
            </w:r>
          </w:p>
          <w:p w14:paraId="65D75A4D" w14:textId="77777777" w:rsidR="006966E4" w:rsidRPr="003D1EB9" w:rsidRDefault="006966E4" w:rsidP="009E41DB">
            <w:pPr>
              <w:rPr>
                <w:rFonts w:ascii="Times New Roman" w:hAnsi="Times New Roman"/>
                <w:sz w:val="24"/>
                <w:szCs w:val="24"/>
                <w:lang w:val="es-CL"/>
              </w:rPr>
            </w:pPr>
            <w:r w:rsidRPr="003D1EB9">
              <w:rPr>
                <w:rFonts w:ascii="Times New Roman" w:hAnsi="Times New Roman"/>
                <w:sz w:val="24"/>
                <w:szCs w:val="24"/>
                <w:lang w:val="es-CL"/>
              </w:rPr>
              <w:t>UCR</w:t>
            </w:r>
          </w:p>
          <w:p w14:paraId="11B02A45" w14:textId="77777777" w:rsidR="006966E4" w:rsidRPr="003D1EB9" w:rsidRDefault="006966E4" w:rsidP="009E41DB">
            <w:pPr>
              <w:rPr>
                <w:rFonts w:ascii="Times New Roman" w:hAnsi="Times New Roman"/>
                <w:sz w:val="24"/>
                <w:szCs w:val="24"/>
                <w:lang w:val="es-CL"/>
              </w:rPr>
            </w:pPr>
            <w:r w:rsidRPr="003D1EB9">
              <w:rPr>
                <w:rFonts w:ascii="Times New Roman" w:hAnsi="Times New Roman"/>
                <w:sz w:val="24"/>
                <w:szCs w:val="24"/>
                <w:lang w:val="es-CL"/>
              </w:rPr>
              <w:t>TEC</w:t>
            </w:r>
          </w:p>
          <w:p w14:paraId="2E525AEE" w14:textId="77777777" w:rsidR="006966E4" w:rsidRPr="003D1EB9" w:rsidRDefault="006966E4" w:rsidP="009E41DB">
            <w:pPr>
              <w:rPr>
                <w:rFonts w:ascii="Times New Roman" w:hAnsi="Times New Roman"/>
                <w:sz w:val="24"/>
                <w:szCs w:val="24"/>
                <w:lang w:val="es-CL"/>
              </w:rPr>
            </w:pPr>
            <w:r w:rsidRPr="003D1EB9">
              <w:rPr>
                <w:rFonts w:ascii="Times New Roman" w:hAnsi="Times New Roman"/>
                <w:sz w:val="24"/>
                <w:szCs w:val="24"/>
                <w:lang w:val="es-CL"/>
              </w:rPr>
              <w:t>UTN</w:t>
            </w:r>
          </w:p>
          <w:p w14:paraId="28772957" w14:textId="77777777" w:rsidR="006966E4" w:rsidRPr="003D1EB9" w:rsidRDefault="006966E4" w:rsidP="009E41DB">
            <w:pPr>
              <w:rPr>
                <w:rFonts w:ascii="Times New Roman" w:hAnsi="Times New Roman"/>
                <w:sz w:val="24"/>
                <w:szCs w:val="24"/>
                <w:lang w:val="es-CL"/>
              </w:rPr>
            </w:pPr>
            <w:r w:rsidRPr="003D1EB9">
              <w:rPr>
                <w:rFonts w:ascii="Times New Roman" w:hAnsi="Times New Roman"/>
                <w:sz w:val="24"/>
                <w:szCs w:val="24"/>
                <w:lang w:val="es-CL"/>
              </w:rPr>
              <w:t>UNED</w:t>
            </w:r>
          </w:p>
        </w:tc>
      </w:tr>
      <w:tr w:rsidR="006966E4" w:rsidRPr="003D1EB9" w14:paraId="60910B0B" w14:textId="77777777" w:rsidTr="009E41DB">
        <w:trPr>
          <w:trHeight w:val="654"/>
        </w:trPr>
        <w:tc>
          <w:tcPr>
            <w:tcW w:w="456" w:type="dxa"/>
            <w:vAlign w:val="center"/>
          </w:tcPr>
          <w:p w14:paraId="1D627940" w14:textId="77777777" w:rsidR="006966E4" w:rsidRPr="003D1EB9" w:rsidRDefault="006966E4" w:rsidP="009E41DB">
            <w:pPr>
              <w:rPr>
                <w:rFonts w:ascii="Times New Roman" w:hAnsi="Times New Roman"/>
                <w:sz w:val="24"/>
                <w:szCs w:val="24"/>
              </w:rPr>
            </w:pPr>
            <w:r w:rsidRPr="003D1EB9">
              <w:rPr>
                <w:rFonts w:ascii="Times New Roman" w:hAnsi="Times New Roman"/>
                <w:sz w:val="24"/>
                <w:szCs w:val="24"/>
              </w:rPr>
              <w:t>e.</w:t>
            </w:r>
          </w:p>
        </w:tc>
        <w:tc>
          <w:tcPr>
            <w:tcW w:w="4308" w:type="dxa"/>
            <w:gridSpan w:val="3"/>
          </w:tcPr>
          <w:p w14:paraId="65D24006" w14:textId="77777777" w:rsidR="006966E4" w:rsidRPr="003D1EB9" w:rsidRDefault="006966E4" w:rsidP="009E41DB">
            <w:pPr>
              <w:rPr>
                <w:rFonts w:ascii="Times New Roman" w:hAnsi="Times New Roman"/>
                <w:sz w:val="24"/>
                <w:szCs w:val="24"/>
                <w:lang w:val="es-CL"/>
              </w:rPr>
            </w:pPr>
            <w:r w:rsidRPr="003D1EB9">
              <w:rPr>
                <w:rFonts w:ascii="Times New Roman" w:hAnsi="Times New Roman"/>
                <w:sz w:val="24"/>
                <w:szCs w:val="24"/>
              </w:rPr>
              <w:t>Nombre del proyecto en el que trabaja:</w:t>
            </w:r>
          </w:p>
        </w:tc>
        <w:tc>
          <w:tcPr>
            <w:tcW w:w="489" w:type="dxa"/>
            <w:tcBorders>
              <w:bottom w:val="single" w:sz="4" w:space="0" w:color="auto"/>
            </w:tcBorders>
            <w:vAlign w:val="center"/>
          </w:tcPr>
          <w:p w14:paraId="4DEF13B9" w14:textId="77777777" w:rsidR="006966E4" w:rsidRPr="003D1EB9" w:rsidRDefault="006966E4" w:rsidP="009E41DB">
            <w:pPr>
              <w:rPr>
                <w:rFonts w:ascii="Times New Roman" w:hAnsi="Times New Roman"/>
                <w:sz w:val="24"/>
                <w:szCs w:val="24"/>
              </w:rPr>
            </w:pPr>
            <w:r w:rsidRPr="003D1EB9">
              <w:rPr>
                <w:rFonts w:ascii="Times New Roman" w:hAnsi="Times New Roman"/>
                <w:sz w:val="24"/>
                <w:szCs w:val="24"/>
              </w:rPr>
              <w:t>f.</w:t>
            </w:r>
          </w:p>
        </w:tc>
        <w:tc>
          <w:tcPr>
            <w:tcW w:w="6088" w:type="dxa"/>
            <w:gridSpan w:val="10"/>
            <w:tcBorders>
              <w:bottom w:val="single" w:sz="4" w:space="0" w:color="auto"/>
            </w:tcBorders>
          </w:tcPr>
          <w:p w14:paraId="67D48F79" w14:textId="77777777" w:rsidR="006966E4" w:rsidRPr="003D1EB9" w:rsidRDefault="006966E4" w:rsidP="009E41DB">
            <w:pPr>
              <w:rPr>
                <w:rFonts w:ascii="Times New Roman" w:hAnsi="Times New Roman"/>
                <w:sz w:val="24"/>
                <w:szCs w:val="24"/>
              </w:rPr>
            </w:pPr>
            <w:r w:rsidRPr="003D1EB9">
              <w:rPr>
                <w:rFonts w:ascii="Times New Roman" w:hAnsi="Times New Roman"/>
                <w:sz w:val="24"/>
                <w:szCs w:val="24"/>
              </w:rPr>
              <w:t>Cargo/tipo de puesto</w:t>
            </w:r>
          </w:p>
        </w:tc>
      </w:tr>
      <w:tr w:rsidR="006966E4" w:rsidRPr="003D1EB9" w14:paraId="6C275F97" w14:textId="77777777" w:rsidTr="009E41DB">
        <w:trPr>
          <w:trHeight w:val="654"/>
        </w:trPr>
        <w:tc>
          <w:tcPr>
            <w:tcW w:w="456" w:type="dxa"/>
            <w:vAlign w:val="center"/>
          </w:tcPr>
          <w:p w14:paraId="37618907" w14:textId="77777777" w:rsidR="006966E4" w:rsidRPr="003D1EB9" w:rsidRDefault="006966E4" w:rsidP="009E41DB">
            <w:pPr>
              <w:rPr>
                <w:rFonts w:ascii="Times New Roman" w:hAnsi="Times New Roman"/>
                <w:b/>
                <w:sz w:val="24"/>
                <w:szCs w:val="24"/>
              </w:rPr>
            </w:pPr>
            <w:r w:rsidRPr="003D1EB9">
              <w:rPr>
                <w:rFonts w:ascii="Times New Roman" w:hAnsi="Times New Roman"/>
                <w:b/>
                <w:sz w:val="24"/>
                <w:szCs w:val="24"/>
              </w:rPr>
              <w:t>g.</w:t>
            </w:r>
          </w:p>
        </w:tc>
        <w:tc>
          <w:tcPr>
            <w:tcW w:w="4308" w:type="dxa"/>
            <w:gridSpan w:val="3"/>
          </w:tcPr>
          <w:p w14:paraId="33D297D4" w14:textId="77777777" w:rsidR="006966E4" w:rsidRPr="003D1EB9" w:rsidRDefault="006966E4" w:rsidP="009E41DB">
            <w:pPr>
              <w:rPr>
                <w:rFonts w:ascii="Times New Roman" w:hAnsi="Times New Roman"/>
                <w:sz w:val="24"/>
                <w:szCs w:val="24"/>
              </w:rPr>
            </w:pPr>
            <w:r w:rsidRPr="003D1EB9">
              <w:rPr>
                <w:rFonts w:ascii="Times New Roman" w:hAnsi="Times New Roman"/>
                <w:sz w:val="24"/>
                <w:szCs w:val="24"/>
              </w:rPr>
              <w:t>Profesión:</w:t>
            </w:r>
          </w:p>
        </w:tc>
        <w:tc>
          <w:tcPr>
            <w:tcW w:w="489" w:type="dxa"/>
            <w:tcBorders>
              <w:bottom w:val="single" w:sz="4" w:space="0" w:color="auto"/>
            </w:tcBorders>
            <w:vAlign w:val="center"/>
          </w:tcPr>
          <w:p w14:paraId="31176207" w14:textId="77777777" w:rsidR="006966E4" w:rsidRPr="003D1EB9" w:rsidRDefault="006966E4" w:rsidP="009E41DB">
            <w:pPr>
              <w:rPr>
                <w:rFonts w:ascii="Times New Roman" w:hAnsi="Times New Roman"/>
                <w:sz w:val="24"/>
                <w:szCs w:val="24"/>
              </w:rPr>
            </w:pPr>
            <w:r w:rsidRPr="003D1EB9">
              <w:rPr>
                <w:rFonts w:ascii="Times New Roman" w:hAnsi="Times New Roman"/>
                <w:sz w:val="24"/>
                <w:szCs w:val="24"/>
              </w:rPr>
              <w:t>h.</w:t>
            </w:r>
          </w:p>
        </w:tc>
        <w:tc>
          <w:tcPr>
            <w:tcW w:w="6088" w:type="dxa"/>
            <w:gridSpan w:val="10"/>
            <w:tcBorders>
              <w:bottom w:val="single" w:sz="4" w:space="0" w:color="auto"/>
            </w:tcBorders>
          </w:tcPr>
          <w:p w14:paraId="6918815B" w14:textId="77777777" w:rsidR="006966E4" w:rsidRPr="003D1EB9" w:rsidRDefault="006966E4" w:rsidP="009E41DB">
            <w:pPr>
              <w:rPr>
                <w:rFonts w:ascii="Times New Roman" w:hAnsi="Times New Roman"/>
                <w:sz w:val="24"/>
                <w:szCs w:val="24"/>
              </w:rPr>
            </w:pPr>
            <w:r w:rsidRPr="003D1EB9">
              <w:rPr>
                <w:rFonts w:ascii="Times New Roman" w:hAnsi="Times New Roman"/>
                <w:sz w:val="24"/>
                <w:szCs w:val="24"/>
              </w:rPr>
              <w:t>Recinto o sede:</w:t>
            </w:r>
          </w:p>
        </w:tc>
      </w:tr>
      <w:tr w:rsidR="006966E4" w:rsidRPr="003D1EB9" w14:paraId="1B9A604D"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75"/>
        </w:trPr>
        <w:tc>
          <w:tcPr>
            <w:tcW w:w="11341" w:type="dxa"/>
            <w:gridSpan w:val="15"/>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3D8B1466"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EXPERIENCIA</w:t>
            </w:r>
          </w:p>
        </w:tc>
      </w:tr>
      <w:tr w:rsidR="006966E4" w:rsidRPr="003D1EB9" w14:paraId="6917943A"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183"/>
        </w:trPr>
        <w:tc>
          <w:tcPr>
            <w:tcW w:w="456" w:type="dxa"/>
            <w:vMerge w:val="restart"/>
            <w:tcBorders>
              <w:top w:val="single" w:sz="4" w:space="0" w:color="auto"/>
              <w:left w:val="single" w:sz="4" w:space="0" w:color="auto"/>
              <w:right w:val="single" w:sz="4" w:space="0" w:color="auto"/>
            </w:tcBorders>
            <w:shd w:val="clear" w:color="auto" w:fill="auto"/>
            <w:noWrap/>
            <w:vAlign w:val="center"/>
            <w:hideMark/>
          </w:tcPr>
          <w:p w14:paraId="0C6D3C3F" w14:textId="77777777" w:rsidR="006966E4" w:rsidRPr="003D1EB9" w:rsidRDefault="006966E4" w:rsidP="009E41DB">
            <w:pPr>
              <w:rPr>
                <w:rFonts w:ascii="Times New Roman" w:hAnsi="Times New Roman"/>
                <w:b/>
                <w:color w:val="000000"/>
                <w:sz w:val="24"/>
                <w:szCs w:val="24"/>
              </w:rPr>
            </w:pPr>
            <w:r w:rsidRPr="003D1EB9">
              <w:rPr>
                <w:rFonts w:ascii="Times New Roman" w:hAnsi="Times New Roman"/>
                <w:b/>
                <w:color w:val="000000"/>
                <w:sz w:val="24"/>
                <w:szCs w:val="24"/>
              </w:rPr>
              <w:t>1.</w:t>
            </w:r>
          </w:p>
        </w:tc>
        <w:tc>
          <w:tcPr>
            <w:tcW w:w="10885" w:type="dxa"/>
            <w:gridSpan w:val="14"/>
            <w:tcBorders>
              <w:top w:val="single" w:sz="4" w:space="0" w:color="auto"/>
              <w:left w:val="single" w:sz="4" w:space="0" w:color="auto"/>
              <w:right w:val="single" w:sz="4" w:space="0" w:color="auto"/>
            </w:tcBorders>
            <w:shd w:val="clear" w:color="auto" w:fill="auto"/>
            <w:hideMark/>
          </w:tcPr>
          <w:p w14:paraId="55AD014C"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 xml:space="preserve">¿Ha trabajado o investigado con alguna otra entidad que tiene relación en investigación sobre discapacidad? </w:t>
            </w:r>
          </w:p>
        </w:tc>
      </w:tr>
      <w:tr w:rsidR="006966E4" w:rsidRPr="003D1EB9" w14:paraId="1577D7F6"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09"/>
        </w:trPr>
        <w:tc>
          <w:tcPr>
            <w:tcW w:w="456" w:type="dxa"/>
            <w:vMerge/>
            <w:tcBorders>
              <w:left w:val="single" w:sz="4" w:space="0" w:color="auto"/>
              <w:bottom w:val="single" w:sz="4" w:space="0" w:color="auto"/>
              <w:right w:val="single" w:sz="4" w:space="0" w:color="auto"/>
            </w:tcBorders>
            <w:shd w:val="clear" w:color="auto" w:fill="auto"/>
            <w:noWrap/>
            <w:vAlign w:val="center"/>
            <w:hideMark/>
          </w:tcPr>
          <w:p w14:paraId="489E6A2F" w14:textId="77777777" w:rsidR="006966E4" w:rsidRPr="003D1EB9" w:rsidRDefault="006966E4" w:rsidP="009E41DB">
            <w:pPr>
              <w:rPr>
                <w:rFonts w:ascii="Times New Roman" w:hAnsi="Times New Roman"/>
                <w:b/>
                <w:color w:val="000000"/>
                <w:sz w:val="24"/>
                <w:szCs w:val="24"/>
              </w:rPr>
            </w:pPr>
          </w:p>
        </w:tc>
        <w:tc>
          <w:tcPr>
            <w:tcW w:w="8396" w:type="dxa"/>
            <w:gridSpan w:val="10"/>
            <w:tcBorders>
              <w:left w:val="single" w:sz="4" w:space="0" w:color="auto"/>
              <w:bottom w:val="single" w:sz="4" w:space="0" w:color="auto"/>
            </w:tcBorders>
            <w:shd w:val="clear" w:color="auto" w:fill="auto"/>
            <w:vAlign w:val="center"/>
            <w:hideMark/>
          </w:tcPr>
          <w:p w14:paraId="005C633F"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 xml:space="preserve">Sí             0. No </w:t>
            </w:r>
            <w:r w:rsidRPr="003D1EB9">
              <w:rPr>
                <w:rFonts w:ascii="Times New Roman" w:hAnsi="Times New Roman"/>
                <w:b/>
                <w:color w:val="000000"/>
                <w:sz w:val="24"/>
                <w:szCs w:val="24"/>
              </w:rPr>
              <w:t>(PASE PREG 5)</w:t>
            </w:r>
            <w:r w:rsidRPr="003D1EB9">
              <w:rPr>
                <w:rFonts w:ascii="Times New Roman" w:hAnsi="Times New Roman"/>
                <w:color w:val="000000"/>
                <w:sz w:val="24"/>
                <w:szCs w:val="24"/>
              </w:rPr>
              <w:t xml:space="preserve">                           99. NS/NR </w:t>
            </w:r>
            <w:r w:rsidRPr="003D1EB9">
              <w:rPr>
                <w:rFonts w:ascii="Times New Roman" w:hAnsi="Times New Roman"/>
                <w:b/>
                <w:color w:val="000000"/>
                <w:sz w:val="24"/>
                <w:szCs w:val="24"/>
              </w:rPr>
              <w:t>(PASE PREG 5)</w:t>
            </w:r>
          </w:p>
        </w:tc>
        <w:tc>
          <w:tcPr>
            <w:tcW w:w="2489" w:type="dxa"/>
            <w:gridSpan w:val="4"/>
            <w:tcBorders>
              <w:bottom w:val="single" w:sz="4" w:space="0" w:color="auto"/>
              <w:right w:val="single" w:sz="4" w:space="0" w:color="auto"/>
            </w:tcBorders>
            <w:shd w:val="clear" w:color="auto" w:fill="auto"/>
            <w:vAlign w:val="center"/>
          </w:tcPr>
          <w:p w14:paraId="73581704" w14:textId="77777777" w:rsidR="006966E4" w:rsidRPr="003D1EB9" w:rsidRDefault="006966E4" w:rsidP="009E41DB">
            <w:pPr>
              <w:rPr>
                <w:rFonts w:ascii="Times New Roman" w:hAnsi="Times New Roman"/>
                <w:color w:val="000000"/>
                <w:sz w:val="24"/>
                <w:szCs w:val="24"/>
              </w:rPr>
            </w:pPr>
          </w:p>
        </w:tc>
      </w:tr>
      <w:tr w:rsidR="006966E4" w:rsidRPr="003D1EB9" w14:paraId="44C3B03B"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32"/>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A4C29F" w14:textId="77777777" w:rsidR="006966E4" w:rsidRPr="003D1EB9" w:rsidRDefault="006966E4" w:rsidP="009E41DB">
            <w:pPr>
              <w:rPr>
                <w:rFonts w:ascii="Times New Roman" w:hAnsi="Times New Roman"/>
                <w:b/>
                <w:color w:val="000000"/>
                <w:sz w:val="24"/>
                <w:szCs w:val="24"/>
              </w:rPr>
            </w:pPr>
            <w:r w:rsidRPr="003D1EB9">
              <w:rPr>
                <w:rFonts w:ascii="Times New Roman" w:hAnsi="Times New Roman"/>
                <w:b/>
                <w:color w:val="000000"/>
                <w:sz w:val="24"/>
                <w:szCs w:val="24"/>
              </w:rPr>
              <w:t>2.</w:t>
            </w:r>
          </w:p>
        </w:tc>
        <w:tc>
          <w:tcPr>
            <w:tcW w:w="10885" w:type="dxa"/>
            <w:gridSpan w:val="14"/>
            <w:tcBorders>
              <w:top w:val="single" w:sz="4" w:space="0" w:color="auto"/>
              <w:left w:val="nil"/>
              <w:bottom w:val="single" w:sz="4" w:space="0" w:color="auto"/>
              <w:right w:val="single" w:sz="4" w:space="0" w:color="auto"/>
            </w:tcBorders>
            <w:shd w:val="clear" w:color="auto" w:fill="auto"/>
            <w:hideMark/>
          </w:tcPr>
          <w:p w14:paraId="18CB27D4"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¿En cuál institución?</w:t>
            </w:r>
          </w:p>
        </w:tc>
      </w:tr>
      <w:tr w:rsidR="006966E4" w:rsidRPr="003D1EB9" w14:paraId="5F411F88"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32"/>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4C9476" w14:textId="77777777" w:rsidR="006966E4" w:rsidRPr="003D1EB9" w:rsidRDefault="006966E4" w:rsidP="009E41DB">
            <w:pPr>
              <w:rPr>
                <w:rFonts w:ascii="Times New Roman" w:hAnsi="Times New Roman"/>
                <w:b/>
                <w:color w:val="000000"/>
                <w:sz w:val="24"/>
                <w:szCs w:val="24"/>
              </w:rPr>
            </w:pPr>
            <w:r w:rsidRPr="003D1EB9">
              <w:rPr>
                <w:rFonts w:ascii="Times New Roman" w:hAnsi="Times New Roman"/>
                <w:b/>
                <w:color w:val="000000"/>
                <w:sz w:val="24"/>
                <w:szCs w:val="24"/>
              </w:rPr>
              <w:t>3.</w:t>
            </w:r>
          </w:p>
        </w:tc>
        <w:tc>
          <w:tcPr>
            <w:tcW w:w="10885" w:type="dxa"/>
            <w:gridSpan w:val="14"/>
            <w:tcBorders>
              <w:top w:val="single" w:sz="4" w:space="0" w:color="auto"/>
              <w:left w:val="nil"/>
              <w:bottom w:val="single" w:sz="4" w:space="0" w:color="auto"/>
              <w:right w:val="single" w:sz="4" w:space="0" w:color="auto"/>
            </w:tcBorders>
            <w:shd w:val="clear" w:color="auto" w:fill="auto"/>
            <w:hideMark/>
          </w:tcPr>
          <w:p w14:paraId="6EE84237"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¿Cuánto tiempo trabajó para esa institución?   Años:_____       Meses:______</w:t>
            </w:r>
          </w:p>
        </w:tc>
      </w:tr>
      <w:tr w:rsidR="006966E4" w:rsidRPr="003D1EB9" w14:paraId="12C72F0A"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32"/>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637F71" w14:textId="77777777" w:rsidR="006966E4" w:rsidRPr="003D1EB9" w:rsidRDefault="006966E4" w:rsidP="009E41DB">
            <w:pPr>
              <w:rPr>
                <w:rFonts w:ascii="Times New Roman" w:hAnsi="Times New Roman"/>
                <w:b/>
                <w:color w:val="000000"/>
                <w:sz w:val="24"/>
                <w:szCs w:val="24"/>
              </w:rPr>
            </w:pPr>
            <w:r w:rsidRPr="003D1EB9">
              <w:rPr>
                <w:rFonts w:ascii="Times New Roman" w:hAnsi="Times New Roman"/>
                <w:b/>
                <w:color w:val="000000"/>
                <w:sz w:val="24"/>
                <w:szCs w:val="24"/>
              </w:rPr>
              <w:t>4.</w:t>
            </w:r>
          </w:p>
        </w:tc>
        <w:tc>
          <w:tcPr>
            <w:tcW w:w="10885" w:type="dxa"/>
            <w:gridSpan w:val="14"/>
            <w:tcBorders>
              <w:top w:val="single" w:sz="4" w:space="0" w:color="auto"/>
              <w:left w:val="nil"/>
              <w:bottom w:val="single" w:sz="4" w:space="0" w:color="auto"/>
              <w:right w:val="single" w:sz="4" w:space="0" w:color="auto"/>
            </w:tcBorders>
            <w:shd w:val="clear" w:color="auto" w:fill="auto"/>
            <w:hideMark/>
          </w:tcPr>
          <w:p w14:paraId="641D067D"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¿Esa institución para la que trabajó es?</w:t>
            </w:r>
          </w:p>
          <w:p w14:paraId="488ECD97" w14:textId="77777777" w:rsidR="006966E4" w:rsidRPr="003D1EB9" w:rsidRDefault="006966E4" w:rsidP="009E41DB">
            <w:pPr>
              <w:rPr>
                <w:rFonts w:ascii="Times New Roman" w:hAnsi="Times New Roman"/>
                <w:color w:val="000000"/>
                <w:sz w:val="24"/>
                <w:szCs w:val="24"/>
              </w:rPr>
            </w:pPr>
          </w:p>
          <w:p w14:paraId="2971EE14"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1. Pública              2. Privada                       3. Nacional                             4. Internacional                 88. Otro___</w:t>
            </w:r>
          </w:p>
        </w:tc>
      </w:tr>
      <w:tr w:rsidR="006966E4" w:rsidRPr="003D1EB9" w14:paraId="5D89C86B"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32"/>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6447D4" w14:textId="77777777" w:rsidR="006966E4" w:rsidRPr="003D1EB9" w:rsidRDefault="006966E4" w:rsidP="009E41DB">
            <w:pPr>
              <w:rPr>
                <w:rFonts w:ascii="Times New Roman" w:hAnsi="Times New Roman"/>
                <w:b/>
                <w:color w:val="000000"/>
                <w:sz w:val="24"/>
                <w:szCs w:val="24"/>
              </w:rPr>
            </w:pPr>
            <w:r w:rsidRPr="003D1EB9">
              <w:rPr>
                <w:rFonts w:ascii="Times New Roman" w:hAnsi="Times New Roman"/>
                <w:b/>
                <w:color w:val="000000"/>
                <w:sz w:val="24"/>
                <w:szCs w:val="24"/>
              </w:rPr>
              <w:t>5.</w:t>
            </w:r>
          </w:p>
        </w:tc>
        <w:tc>
          <w:tcPr>
            <w:tcW w:w="10885" w:type="dxa"/>
            <w:gridSpan w:val="14"/>
            <w:tcBorders>
              <w:top w:val="single" w:sz="4" w:space="0" w:color="auto"/>
              <w:left w:val="nil"/>
              <w:bottom w:val="single" w:sz="4" w:space="0" w:color="auto"/>
              <w:right w:val="single" w:sz="4" w:space="0" w:color="auto"/>
            </w:tcBorders>
            <w:shd w:val="clear" w:color="auto" w:fill="auto"/>
          </w:tcPr>
          <w:p w14:paraId="68248EDE"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Me gustaría conocer ¿Qué lo/a incentiva a investigar sobre discapacidad?</w:t>
            </w:r>
          </w:p>
        </w:tc>
      </w:tr>
      <w:tr w:rsidR="006966E4" w:rsidRPr="003D1EB9" w14:paraId="4B31BFFA"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30"/>
        </w:trPr>
        <w:tc>
          <w:tcPr>
            <w:tcW w:w="456" w:type="dxa"/>
            <w:vMerge w:val="restart"/>
            <w:tcBorders>
              <w:top w:val="single" w:sz="4" w:space="0" w:color="auto"/>
              <w:left w:val="single" w:sz="4" w:space="0" w:color="auto"/>
              <w:right w:val="single" w:sz="4" w:space="0" w:color="auto"/>
            </w:tcBorders>
            <w:shd w:val="clear" w:color="auto" w:fill="auto"/>
            <w:noWrap/>
            <w:vAlign w:val="center"/>
            <w:hideMark/>
          </w:tcPr>
          <w:p w14:paraId="09DA8EAF" w14:textId="77777777" w:rsidR="006966E4" w:rsidRPr="003D1EB9" w:rsidRDefault="006966E4" w:rsidP="009E41DB">
            <w:pPr>
              <w:rPr>
                <w:rFonts w:ascii="Times New Roman" w:hAnsi="Times New Roman"/>
                <w:b/>
                <w:color w:val="000000"/>
                <w:sz w:val="24"/>
                <w:szCs w:val="24"/>
              </w:rPr>
            </w:pPr>
            <w:r w:rsidRPr="003D1EB9">
              <w:rPr>
                <w:rFonts w:ascii="Times New Roman" w:hAnsi="Times New Roman"/>
                <w:b/>
                <w:color w:val="000000"/>
                <w:sz w:val="24"/>
                <w:szCs w:val="24"/>
              </w:rPr>
              <w:t>6.</w:t>
            </w:r>
          </w:p>
        </w:tc>
        <w:tc>
          <w:tcPr>
            <w:tcW w:w="10885" w:type="dxa"/>
            <w:gridSpan w:val="14"/>
            <w:tcBorders>
              <w:top w:val="single" w:sz="4" w:space="0" w:color="auto"/>
              <w:left w:val="single" w:sz="4" w:space="0" w:color="auto"/>
              <w:right w:val="single" w:sz="4" w:space="0" w:color="auto"/>
            </w:tcBorders>
            <w:shd w:val="clear" w:color="auto" w:fill="auto"/>
            <w:vAlign w:val="center"/>
            <w:hideMark/>
          </w:tcPr>
          <w:p w14:paraId="20A092F0"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Me podría indicar: ¿Cuántos años tiene de experiencia en el campo de investigación sobre discapacidad? (Leer alternativas)</w:t>
            </w:r>
          </w:p>
        </w:tc>
      </w:tr>
      <w:tr w:rsidR="006966E4" w:rsidRPr="003D1EB9" w14:paraId="540CE3E9"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482"/>
        </w:trPr>
        <w:tc>
          <w:tcPr>
            <w:tcW w:w="456" w:type="dxa"/>
            <w:vMerge/>
            <w:tcBorders>
              <w:left w:val="single" w:sz="4" w:space="0" w:color="auto"/>
              <w:right w:val="single" w:sz="4" w:space="0" w:color="auto"/>
            </w:tcBorders>
            <w:shd w:val="clear" w:color="auto" w:fill="auto"/>
            <w:vAlign w:val="center"/>
            <w:hideMark/>
          </w:tcPr>
          <w:p w14:paraId="4E9EBBE7" w14:textId="77777777" w:rsidR="006966E4" w:rsidRPr="003D1EB9" w:rsidRDefault="006966E4" w:rsidP="009E41DB">
            <w:pPr>
              <w:rPr>
                <w:rFonts w:ascii="Times New Roman" w:hAnsi="Times New Roman"/>
                <w:color w:val="000000"/>
                <w:sz w:val="24"/>
                <w:szCs w:val="24"/>
              </w:rPr>
            </w:pPr>
          </w:p>
        </w:tc>
        <w:tc>
          <w:tcPr>
            <w:tcW w:w="2594" w:type="dxa"/>
            <w:tcBorders>
              <w:left w:val="single" w:sz="4" w:space="0" w:color="auto"/>
              <w:bottom w:val="single" w:sz="4" w:space="0" w:color="auto"/>
            </w:tcBorders>
            <w:shd w:val="clear" w:color="auto" w:fill="auto"/>
            <w:vAlign w:val="center"/>
            <w:hideMark/>
          </w:tcPr>
          <w:p w14:paraId="3A9B5DD7" w14:textId="77777777" w:rsidR="006966E4" w:rsidRPr="003D1EB9" w:rsidRDefault="006966E4" w:rsidP="009E41DB">
            <w:pPr>
              <w:rPr>
                <w:rFonts w:ascii="Times New Roman" w:hAnsi="Times New Roman"/>
                <w:bCs/>
                <w:color w:val="000000"/>
                <w:sz w:val="24"/>
                <w:szCs w:val="24"/>
              </w:rPr>
            </w:pPr>
            <w:r w:rsidRPr="003D1EB9">
              <w:rPr>
                <w:rFonts w:ascii="Times New Roman" w:hAnsi="Times New Roman"/>
                <w:bCs/>
                <w:color w:val="000000"/>
                <w:sz w:val="24"/>
                <w:szCs w:val="24"/>
              </w:rPr>
              <w:t>De 0 a 2 años</w:t>
            </w:r>
          </w:p>
        </w:tc>
        <w:tc>
          <w:tcPr>
            <w:tcW w:w="2637" w:type="dxa"/>
            <w:gridSpan w:val="4"/>
            <w:tcBorders>
              <w:bottom w:val="single" w:sz="4" w:space="0" w:color="auto"/>
            </w:tcBorders>
            <w:shd w:val="clear" w:color="auto" w:fill="auto"/>
            <w:vAlign w:val="center"/>
            <w:hideMark/>
          </w:tcPr>
          <w:p w14:paraId="756BE189" w14:textId="77777777" w:rsidR="006966E4" w:rsidRPr="003D1EB9" w:rsidRDefault="006966E4" w:rsidP="009E41DB">
            <w:pPr>
              <w:rPr>
                <w:rFonts w:ascii="Times New Roman" w:hAnsi="Times New Roman"/>
                <w:bCs/>
                <w:color w:val="000000"/>
                <w:sz w:val="24"/>
                <w:szCs w:val="24"/>
              </w:rPr>
            </w:pPr>
            <w:r w:rsidRPr="003D1EB9">
              <w:rPr>
                <w:rFonts w:ascii="Times New Roman" w:hAnsi="Times New Roman"/>
                <w:bCs/>
                <w:color w:val="000000"/>
                <w:sz w:val="24"/>
                <w:szCs w:val="24"/>
              </w:rPr>
              <w:t>De 3 a 6 años</w:t>
            </w:r>
          </w:p>
        </w:tc>
        <w:tc>
          <w:tcPr>
            <w:tcW w:w="2348" w:type="dxa"/>
            <w:gridSpan w:val="2"/>
            <w:tcBorders>
              <w:bottom w:val="single" w:sz="4" w:space="0" w:color="auto"/>
            </w:tcBorders>
            <w:shd w:val="clear" w:color="auto" w:fill="auto"/>
            <w:vAlign w:val="center"/>
            <w:hideMark/>
          </w:tcPr>
          <w:p w14:paraId="46B83C35" w14:textId="77777777" w:rsidR="006966E4" w:rsidRPr="003D1EB9" w:rsidRDefault="006966E4" w:rsidP="009E41DB">
            <w:pPr>
              <w:rPr>
                <w:rFonts w:ascii="Times New Roman" w:hAnsi="Times New Roman"/>
                <w:bCs/>
                <w:color w:val="000000"/>
                <w:sz w:val="24"/>
                <w:szCs w:val="24"/>
              </w:rPr>
            </w:pPr>
            <w:r w:rsidRPr="003D1EB9">
              <w:rPr>
                <w:rFonts w:ascii="Times New Roman" w:hAnsi="Times New Roman"/>
                <w:bCs/>
                <w:color w:val="000000"/>
                <w:sz w:val="24"/>
                <w:szCs w:val="24"/>
              </w:rPr>
              <w:t>De 7 a 10 años</w:t>
            </w:r>
          </w:p>
        </w:tc>
        <w:tc>
          <w:tcPr>
            <w:tcW w:w="3306" w:type="dxa"/>
            <w:gridSpan w:val="7"/>
            <w:tcBorders>
              <w:bottom w:val="single" w:sz="4" w:space="0" w:color="auto"/>
              <w:right w:val="single" w:sz="4" w:space="0" w:color="auto"/>
            </w:tcBorders>
            <w:shd w:val="clear" w:color="auto" w:fill="auto"/>
            <w:vAlign w:val="center"/>
            <w:hideMark/>
          </w:tcPr>
          <w:p w14:paraId="24EA8569" w14:textId="77777777" w:rsidR="006966E4" w:rsidRPr="003D1EB9" w:rsidRDefault="006966E4" w:rsidP="009E41DB">
            <w:pPr>
              <w:rPr>
                <w:rFonts w:ascii="Times New Roman" w:hAnsi="Times New Roman"/>
                <w:bCs/>
                <w:color w:val="000000"/>
                <w:sz w:val="24"/>
                <w:szCs w:val="24"/>
              </w:rPr>
            </w:pPr>
            <w:r w:rsidRPr="003D1EB9">
              <w:rPr>
                <w:rFonts w:ascii="Times New Roman" w:hAnsi="Times New Roman"/>
                <w:bCs/>
                <w:color w:val="000000"/>
                <w:sz w:val="24"/>
                <w:szCs w:val="24"/>
              </w:rPr>
              <w:t>11 años o más</w:t>
            </w:r>
          </w:p>
        </w:tc>
      </w:tr>
      <w:tr w:rsidR="006966E4" w:rsidRPr="003D1EB9" w14:paraId="395DC636"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474"/>
        </w:trPr>
        <w:tc>
          <w:tcPr>
            <w:tcW w:w="4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904886" w14:textId="77777777" w:rsidR="006966E4" w:rsidRPr="003D1EB9" w:rsidRDefault="006966E4" w:rsidP="009E41DB">
            <w:pPr>
              <w:rPr>
                <w:rFonts w:ascii="Times New Roman" w:hAnsi="Times New Roman"/>
                <w:b/>
                <w:color w:val="000000"/>
                <w:sz w:val="24"/>
                <w:szCs w:val="24"/>
              </w:rPr>
            </w:pPr>
            <w:r w:rsidRPr="003D1EB9">
              <w:rPr>
                <w:rFonts w:ascii="Times New Roman" w:hAnsi="Times New Roman"/>
                <w:b/>
                <w:color w:val="000000"/>
                <w:sz w:val="24"/>
                <w:szCs w:val="24"/>
              </w:rPr>
              <w:t>7.</w:t>
            </w:r>
          </w:p>
        </w:tc>
        <w:tc>
          <w:tcPr>
            <w:tcW w:w="10885" w:type="dxa"/>
            <w:gridSpan w:val="14"/>
            <w:tcBorders>
              <w:top w:val="single" w:sz="4" w:space="0" w:color="auto"/>
              <w:left w:val="nil"/>
              <w:bottom w:val="single" w:sz="4" w:space="0" w:color="auto"/>
              <w:right w:val="single" w:sz="4" w:space="0" w:color="auto"/>
            </w:tcBorders>
            <w:shd w:val="clear" w:color="auto" w:fill="auto"/>
            <w:noWrap/>
            <w:hideMark/>
          </w:tcPr>
          <w:p w14:paraId="733AFF37"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Podría indicarme ¿Hace cuánto trabaja en su sitio laboral actual? Años:_____       Meses:________</w:t>
            </w:r>
          </w:p>
        </w:tc>
      </w:tr>
      <w:tr w:rsidR="006966E4" w:rsidRPr="003D1EB9" w14:paraId="1E68B292"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48"/>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89C860"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8.</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09D90503"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Me podría indicar: ¿De qué forma recibe usted su pago en la institución en la que labora?</w:t>
            </w:r>
          </w:p>
          <w:p w14:paraId="65A1FA69"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 xml:space="preserve">1. Recibe salario </w:t>
            </w:r>
            <w:r w:rsidRPr="003D1EB9">
              <w:rPr>
                <w:rFonts w:ascii="Times New Roman" w:hAnsi="Times New Roman"/>
                <w:color w:val="000000"/>
                <w:sz w:val="24"/>
                <w:szCs w:val="24"/>
              </w:rPr>
              <w:tab/>
              <w:t xml:space="preserve">        2. Trabaja por horas pagadas                3. Trabaja ad-honorem                          4. Recibe pago en especie</w:t>
            </w:r>
          </w:p>
          <w:p w14:paraId="12108270"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88. Otro _____________________</w:t>
            </w:r>
          </w:p>
        </w:tc>
      </w:tr>
      <w:tr w:rsidR="006966E4" w:rsidRPr="003D1EB9" w14:paraId="3FFCEAEF"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50"/>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974123"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9.</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12AABB1A"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¿Cuál es el paradigma/enfoque que usted utiliza para realizar investigación sobre discapacidad?</w:t>
            </w:r>
          </w:p>
          <w:p w14:paraId="3AD890B0" w14:textId="77777777" w:rsidR="006966E4" w:rsidRPr="003D1EB9" w:rsidRDefault="006966E4" w:rsidP="009E41DB">
            <w:pPr>
              <w:rPr>
                <w:rFonts w:ascii="Times New Roman" w:hAnsi="Times New Roman"/>
                <w:color w:val="000000"/>
                <w:sz w:val="24"/>
                <w:szCs w:val="24"/>
              </w:rPr>
            </w:pPr>
          </w:p>
          <w:p w14:paraId="21338B47"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 xml:space="preserve">1. Rehabilitación </w:t>
            </w:r>
            <w:r w:rsidRPr="003D1EB9">
              <w:rPr>
                <w:rFonts w:ascii="Times New Roman" w:hAnsi="Times New Roman"/>
                <w:color w:val="000000"/>
                <w:sz w:val="24"/>
                <w:szCs w:val="24"/>
              </w:rPr>
              <w:tab/>
              <w:t xml:space="preserve">        2. Derechos Humanos                3. Tradicional (Médico rehabilitador)                     4. Prescindencia</w:t>
            </w:r>
          </w:p>
          <w:p w14:paraId="5172E661"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 xml:space="preserve">5. Social </w:t>
            </w:r>
            <w:r w:rsidRPr="003D1EB9">
              <w:rPr>
                <w:rFonts w:ascii="Times New Roman" w:hAnsi="Times New Roman"/>
                <w:color w:val="000000"/>
                <w:sz w:val="24"/>
                <w:szCs w:val="24"/>
              </w:rPr>
              <w:tab/>
            </w:r>
            <w:r w:rsidRPr="003D1EB9">
              <w:rPr>
                <w:rFonts w:ascii="Times New Roman" w:hAnsi="Times New Roman"/>
                <w:color w:val="000000"/>
                <w:sz w:val="24"/>
                <w:szCs w:val="24"/>
              </w:rPr>
              <w:tab/>
              <w:t xml:space="preserve">        6. Bio-psicosocial</w:t>
            </w:r>
            <w:r w:rsidRPr="003D1EB9">
              <w:rPr>
                <w:rFonts w:ascii="Times New Roman" w:hAnsi="Times New Roman"/>
                <w:color w:val="000000"/>
                <w:sz w:val="24"/>
                <w:szCs w:val="24"/>
              </w:rPr>
              <w:tab/>
            </w:r>
            <w:r w:rsidRPr="003D1EB9">
              <w:rPr>
                <w:rFonts w:ascii="Times New Roman" w:hAnsi="Times New Roman"/>
                <w:color w:val="000000"/>
                <w:sz w:val="24"/>
                <w:szCs w:val="24"/>
              </w:rPr>
              <w:tab/>
              <w:t>88. Otro _____________________</w:t>
            </w:r>
          </w:p>
        </w:tc>
      </w:tr>
      <w:tr w:rsidR="006966E4" w:rsidRPr="003D1EB9" w14:paraId="0FCF2FC6"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48"/>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CDA88A"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10.</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40C7AE8B"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¿Ha publicado o escrito alguna investigación sobre discapacidad?</w:t>
            </w:r>
          </w:p>
          <w:p w14:paraId="477FE05D"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 xml:space="preserve">Sí                                  0. No </w:t>
            </w:r>
            <w:r w:rsidRPr="003D1EB9">
              <w:rPr>
                <w:rFonts w:ascii="Times New Roman" w:hAnsi="Times New Roman"/>
                <w:b/>
                <w:color w:val="000000"/>
                <w:sz w:val="24"/>
                <w:szCs w:val="24"/>
              </w:rPr>
              <w:t xml:space="preserve">(PASE PREG 12)                                </w:t>
            </w:r>
            <w:r w:rsidRPr="003D1EB9">
              <w:rPr>
                <w:rFonts w:ascii="Times New Roman" w:hAnsi="Times New Roman"/>
                <w:color w:val="000000"/>
                <w:sz w:val="24"/>
                <w:szCs w:val="24"/>
              </w:rPr>
              <w:t xml:space="preserve">99.NS/NR </w:t>
            </w:r>
            <w:r w:rsidRPr="003D1EB9">
              <w:rPr>
                <w:rFonts w:ascii="Times New Roman" w:hAnsi="Times New Roman"/>
                <w:b/>
                <w:color w:val="000000"/>
                <w:sz w:val="24"/>
                <w:szCs w:val="24"/>
              </w:rPr>
              <w:t>(PASE PREG 12)</w:t>
            </w:r>
          </w:p>
        </w:tc>
      </w:tr>
      <w:tr w:rsidR="006966E4" w:rsidRPr="003D1EB9" w14:paraId="15A5A58A"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48"/>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686632"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11.</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32254689"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 xml:space="preserve">¿En dónde? </w:t>
            </w:r>
            <w:r w:rsidRPr="003D1EB9">
              <w:rPr>
                <w:rFonts w:ascii="Times New Roman" w:hAnsi="Times New Roman"/>
                <w:b/>
                <w:color w:val="000000"/>
                <w:sz w:val="24"/>
                <w:szCs w:val="24"/>
              </w:rPr>
              <w:t>(PUEDE SELECCIONAR MAS DE UNA OPCIÓN)</w:t>
            </w:r>
          </w:p>
          <w:p w14:paraId="5B0FBC5A"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1. Redes Sociales</w:t>
            </w:r>
            <w:r w:rsidRPr="003D1EB9">
              <w:rPr>
                <w:rFonts w:ascii="Times New Roman" w:hAnsi="Times New Roman"/>
                <w:color w:val="000000"/>
                <w:sz w:val="24"/>
                <w:szCs w:val="24"/>
              </w:rPr>
              <w:tab/>
            </w:r>
            <w:r w:rsidRPr="003D1EB9">
              <w:rPr>
                <w:rFonts w:ascii="Times New Roman" w:hAnsi="Times New Roman"/>
                <w:color w:val="000000"/>
                <w:sz w:val="24"/>
                <w:szCs w:val="24"/>
              </w:rPr>
              <w:tab/>
              <w:t>2. Televisión</w:t>
            </w:r>
            <w:r w:rsidRPr="003D1EB9">
              <w:rPr>
                <w:rFonts w:ascii="Times New Roman" w:hAnsi="Times New Roman"/>
                <w:color w:val="000000"/>
                <w:sz w:val="24"/>
                <w:szCs w:val="24"/>
              </w:rPr>
              <w:tab/>
            </w:r>
            <w:r w:rsidRPr="003D1EB9">
              <w:rPr>
                <w:rFonts w:ascii="Times New Roman" w:hAnsi="Times New Roman"/>
                <w:color w:val="000000"/>
                <w:sz w:val="24"/>
                <w:szCs w:val="24"/>
              </w:rPr>
              <w:tab/>
              <w:t>3. Radio</w:t>
            </w:r>
            <w:r w:rsidRPr="003D1EB9">
              <w:rPr>
                <w:rFonts w:ascii="Times New Roman" w:hAnsi="Times New Roman"/>
                <w:color w:val="000000"/>
                <w:sz w:val="24"/>
                <w:szCs w:val="24"/>
              </w:rPr>
              <w:tab/>
            </w:r>
            <w:r w:rsidRPr="003D1EB9">
              <w:rPr>
                <w:rFonts w:ascii="Times New Roman" w:hAnsi="Times New Roman"/>
                <w:color w:val="000000"/>
                <w:sz w:val="24"/>
                <w:szCs w:val="24"/>
              </w:rPr>
              <w:tab/>
            </w:r>
            <w:r w:rsidRPr="003D1EB9">
              <w:rPr>
                <w:rFonts w:ascii="Times New Roman" w:hAnsi="Times New Roman"/>
                <w:color w:val="000000"/>
                <w:sz w:val="24"/>
                <w:szCs w:val="24"/>
              </w:rPr>
              <w:tab/>
            </w:r>
          </w:p>
          <w:p w14:paraId="05B9A696" w14:textId="77777777" w:rsidR="006966E4" w:rsidRPr="003D1EB9" w:rsidRDefault="006966E4" w:rsidP="009E41DB">
            <w:pPr>
              <w:rPr>
                <w:rFonts w:ascii="Times New Roman" w:hAnsi="Times New Roman"/>
                <w:color w:val="000000"/>
                <w:sz w:val="24"/>
                <w:szCs w:val="24"/>
              </w:rPr>
            </w:pPr>
          </w:p>
          <w:p w14:paraId="3E386C75"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4. Periódicos</w:t>
            </w:r>
            <w:r w:rsidRPr="003D1EB9">
              <w:rPr>
                <w:rFonts w:ascii="Times New Roman" w:hAnsi="Times New Roman"/>
                <w:color w:val="000000"/>
                <w:sz w:val="24"/>
                <w:szCs w:val="24"/>
              </w:rPr>
              <w:tab/>
            </w:r>
            <w:r w:rsidRPr="003D1EB9">
              <w:rPr>
                <w:rFonts w:ascii="Times New Roman" w:hAnsi="Times New Roman"/>
                <w:color w:val="000000"/>
                <w:sz w:val="24"/>
                <w:szCs w:val="24"/>
              </w:rPr>
              <w:tab/>
              <w:t>5. Libros</w:t>
            </w:r>
            <w:r w:rsidRPr="003D1EB9">
              <w:rPr>
                <w:rFonts w:ascii="Times New Roman" w:hAnsi="Times New Roman"/>
                <w:color w:val="000000"/>
                <w:sz w:val="24"/>
                <w:szCs w:val="24"/>
              </w:rPr>
              <w:tab/>
            </w:r>
            <w:r w:rsidRPr="003D1EB9">
              <w:rPr>
                <w:rFonts w:ascii="Times New Roman" w:hAnsi="Times New Roman"/>
                <w:color w:val="000000"/>
                <w:sz w:val="24"/>
                <w:szCs w:val="24"/>
              </w:rPr>
              <w:tab/>
              <w:t>6.  Revistas Científicas</w:t>
            </w:r>
            <w:r w:rsidRPr="003D1EB9">
              <w:rPr>
                <w:rFonts w:ascii="Times New Roman" w:hAnsi="Times New Roman"/>
                <w:color w:val="000000"/>
                <w:sz w:val="24"/>
                <w:szCs w:val="24"/>
              </w:rPr>
              <w:tab/>
            </w:r>
            <w:r w:rsidRPr="003D1EB9">
              <w:rPr>
                <w:rFonts w:ascii="Times New Roman" w:hAnsi="Times New Roman"/>
                <w:color w:val="000000"/>
                <w:sz w:val="24"/>
                <w:szCs w:val="24"/>
              </w:rPr>
              <w:tab/>
              <w:t>88. Otro:____________________</w:t>
            </w:r>
          </w:p>
        </w:tc>
      </w:tr>
      <w:tr w:rsidR="006966E4" w:rsidRPr="003D1EB9" w14:paraId="50D48D78"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75"/>
        </w:trPr>
        <w:tc>
          <w:tcPr>
            <w:tcW w:w="11341" w:type="dxa"/>
            <w:gridSpan w:val="15"/>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0ECC5B3B"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TERMINOLOGÍA</w:t>
            </w:r>
          </w:p>
        </w:tc>
      </w:tr>
      <w:tr w:rsidR="006966E4" w:rsidRPr="003D1EB9" w14:paraId="2621437E"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48"/>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4426CA"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12.</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2290BFF8"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¿Cómo definiría usted discapacidad?</w:t>
            </w:r>
          </w:p>
        </w:tc>
      </w:tr>
      <w:tr w:rsidR="006966E4" w:rsidRPr="003D1EB9" w14:paraId="0D8C3C88"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48"/>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270DAA"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13.</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26442B3F"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¿Conoce cuáles son los tipos de discapacidad que existen?</w:t>
            </w:r>
          </w:p>
          <w:p w14:paraId="203BC65D"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 xml:space="preserve">Sí </w:t>
            </w:r>
          </w:p>
          <w:p w14:paraId="30359349"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No</w:t>
            </w:r>
            <w:r w:rsidRPr="003D1EB9">
              <w:rPr>
                <w:rFonts w:ascii="Times New Roman" w:hAnsi="Times New Roman"/>
                <w:b/>
                <w:color w:val="000000"/>
                <w:sz w:val="24"/>
                <w:szCs w:val="24"/>
              </w:rPr>
              <w:t>(PASE PREG 15)</w:t>
            </w:r>
          </w:p>
          <w:p w14:paraId="12602586"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 xml:space="preserve">99.  NS/NR </w:t>
            </w:r>
            <w:r w:rsidRPr="003D1EB9">
              <w:rPr>
                <w:rFonts w:ascii="Times New Roman" w:hAnsi="Times New Roman"/>
                <w:b/>
                <w:color w:val="000000"/>
                <w:sz w:val="24"/>
                <w:szCs w:val="24"/>
              </w:rPr>
              <w:t>(PASE PREG 15)</w:t>
            </w:r>
          </w:p>
        </w:tc>
      </w:tr>
      <w:tr w:rsidR="006966E4" w:rsidRPr="003D1EB9" w14:paraId="712E5984"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64"/>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FADF62"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14.</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4E58925C"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 xml:space="preserve">¿Cuáles tipos de discapacidad conoce? </w:t>
            </w:r>
            <w:r w:rsidRPr="003D1EB9">
              <w:rPr>
                <w:rFonts w:ascii="Times New Roman" w:hAnsi="Times New Roman"/>
                <w:b/>
                <w:color w:val="000000"/>
                <w:sz w:val="24"/>
                <w:szCs w:val="24"/>
              </w:rPr>
              <w:t>(PUEDE SELECCIONAR MAS DE UNA OPCIÓN)</w:t>
            </w:r>
          </w:p>
          <w:p w14:paraId="36F3B282"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1. Física</w:t>
            </w:r>
          </w:p>
          <w:p w14:paraId="3E13EBF6"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2. Sensorial Auditiva</w:t>
            </w:r>
          </w:p>
          <w:p w14:paraId="1D5001D4"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3. Sensorial Visual</w:t>
            </w:r>
          </w:p>
          <w:p w14:paraId="2162E41B"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4. Intelectual</w:t>
            </w:r>
          </w:p>
          <w:p w14:paraId="69D59B39"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5. Psicosocial</w:t>
            </w:r>
          </w:p>
          <w:p w14:paraId="42B0DB7C"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88. Otra:__________________</w:t>
            </w:r>
          </w:p>
          <w:p w14:paraId="15E0EE9A" w14:textId="77777777" w:rsidR="006966E4" w:rsidRPr="003D1EB9" w:rsidRDefault="006966E4" w:rsidP="009E41DB">
            <w:pPr>
              <w:rPr>
                <w:rFonts w:ascii="Times New Roman" w:hAnsi="Times New Roman"/>
                <w:color w:val="000000"/>
                <w:sz w:val="24"/>
                <w:szCs w:val="24"/>
              </w:rPr>
            </w:pPr>
          </w:p>
        </w:tc>
      </w:tr>
      <w:tr w:rsidR="006966E4" w:rsidRPr="003D1EB9" w14:paraId="492CCD22"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64"/>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2D1969"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15.</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4F349FBE"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¿Conoce usted del enfoque de derechos humanos de las personas con discapacidad?</w:t>
            </w:r>
          </w:p>
          <w:p w14:paraId="30E12A9E"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 xml:space="preserve">Sí                                   0. No </w:t>
            </w:r>
            <w:r w:rsidRPr="003D1EB9">
              <w:rPr>
                <w:rFonts w:ascii="Times New Roman" w:hAnsi="Times New Roman"/>
                <w:b/>
                <w:color w:val="000000"/>
                <w:sz w:val="24"/>
                <w:szCs w:val="24"/>
              </w:rPr>
              <w:t>(PASE PREG 17)</w:t>
            </w:r>
            <w:r w:rsidRPr="003D1EB9">
              <w:rPr>
                <w:rFonts w:ascii="Times New Roman" w:hAnsi="Times New Roman"/>
                <w:color w:val="000000"/>
                <w:sz w:val="24"/>
                <w:szCs w:val="24"/>
              </w:rPr>
              <w:t xml:space="preserve">                                  99. NS/NR </w:t>
            </w:r>
            <w:r w:rsidRPr="003D1EB9">
              <w:rPr>
                <w:rFonts w:ascii="Times New Roman" w:hAnsi="Times New Roman"/>
                <w:b/>
                <w:color w:val="000000"/>
                <w:sz w:val="24"/>
                <w:szCs w:val="24"/>
              </w:rPr>
              <w:t>(PASE PREG 17)</w:t>
            </w:r>
          </w:p>
        </w:tc>
      </w:tr>
      <w:tr w:rsidR="006966E4" w:rsidRPr="003D1EB9" w14:paraId="5D9C473C"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64"/>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C6741B"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16.</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14:paraId="16611916"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Me podría indicar 3 ejemplos de este enfoque</w:t>
            </w:r>
          </w:p>
          <w:p w14:paraId="260C1C56"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a.</w:t>
            </w:r>
          </w:p>
          <w:p w14:paraId="39A7E3B0"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 xml:space="preserve">b. </w:t>
            </w:r>
            <w:r w:rsidRPr="003D1EB9">
              <w:rPr>
                <w:rFonts w:ascii="Times New Roman" w:hAnsi="Times New Roman"/>
                <w:color w:val="000000"/>
                <w:sz w:val="24"/>
                <w:szCs w:val="24"/>
              </w:rPr>
              <w:br/>
              <w:t>c.</w:t>
            </w:r>
          </w:p>
          <w:p w14:paraId="78D6A59C" w14:textId="77777777" w:rsidR="006966E4" w:rsidRPr="003D1EB9" w:rsidRDefault="006966E4" w:rsidP="009E41DB">
            <w:pPr>
              <w:rPr>
                <w:rFonts w:ascii="Times New Roman" w:hAnsi="Times New Roman"/>
                <w:color w:val="000000"/>
                <w:sz w:val="24"/>
                <w:szCs w:val="24"/>
              </w:rPr>
            </w:pPr>
          </w:p>
        </w:tc>
      </w:tr>
      <w:tr w:rsidR="006966E4" w:rsidRPr="003D1EB9" w14:paraId="09175926"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75"/>
        </w:trPr>
        <w:tc>
          <w:tcPr>
            <w:tcW w:w="11341" w:type="dxa"/>
            <w:gridSpan w:val="15"/>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4F65A27C"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LIMITACIONES Y REQUISITOS</w:t>
            </w:r>
          </w:p>
        </w:tc>
      </w:tr>
      <w:tr w:rsidR="006966E4" w:rsidRPr="003D1EB9" w14:paraId="7F1DE1D1"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150"/>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C3C212"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17.</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73F92060"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color w:val="000000"/>
                <w:sz w:val="24"/>
                <w:szCs w:val="24"/>
              </w:rPr>
              <w:t>Disposición de trabajo en discapacidad</w:t>
            </w:r>
          </w:p>
        </w:tc>
        <w:tc>
          <w:tcPr>
            <w:tcW w:w="983"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5BFC09" w14:textId="77777777" w:rsidR="006966E4" w:rsidRPr="003D1EB9" w:rsidRDefault="006966E4" w:rsidP="009E41DB">
            <w:pPr>
              <w:rPr>
                <w:rFonts w:ascii="Times New Roman" w:hAnsi="Times New Roman"/>
                <w:b/>
                <w:color w:val="000000"/>
                <w:sz w:val="24"/>
                <w:szCs w:val="24"/>
              </w:rPr>
            </w:pPr>
            <w:r w:rsidRPr="003D1EB9">
              <w:rPr>
                <w:rFonts w:ascii="Times New Roman" w:hAnsi="Times New Roman"/>
                <w:b/>
                <w:color w:val="000000"/>
                <w:sz w:val="24"/>
                <w:szCs w:val="24"/>
              </w:rPr>
              <w:t>SI</w:t>
            </w:r>
          </w:p>
        </w:tc>
        <w:tc>
          <w:tcPr>
            <w:tcW w:w="115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E0B42B" w14:textId="77777777" w:rsidR="006966E4" w:rsidRPr="003D1EB9" w:rsidRDefault="006966E4" w:rsidP="009E41DB">
            <w:pPr>
              <w:rPr>
                <w:rFonts w:ascii="Times New Roman" w:hAnsi="Times New Roman"/>
                <w:b/>
                <w:color w:val="000000"/>
                <w:sz w:val="24"/>
                <w:szCs w:val="24"/>
              </w:rPr>
            </w:pPr>
            <w:r w:rsidRPr="003D1EB9">
              <w:rPr>
                <w:rFonts w:ascii="Times New Roman" w:hAnsi="Times New Roman"/>
                <w:b/>
                <w:color w:val="000000"/>
                <w:sz w:val="24"/>
                <w:szCs w:val="24"/>
              </w:rPr>
              <w:t>NO</w:t>
            </w:r>
          </w:p>
        </w:tc>
        <w:tc>
          <w:tcPr>
            <w:tcW w:w="77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6CB9B9" w14:textId="77777777" w:rsidR="006966E4" w:rsidRPr="003D1EB9" w:rsidRDefault="006966E4" w:rsidP="009E41DB">
            <w:pPr>
              <w:rPr>
                <w:rFonts w:ascii="Times New Roman" w:hAnsi="Times New Roman"/>
                <w:b/>
                <w:color w:val="000000"/>
                <w:sz w:val="24"/>
                <w:szCs w:val="24"/>
              </w:rPr>
            </w:pPr>
            <w:r w:rsidRPr="003D1EB9">
              <w:rPr>
                <w:rFonts w:ascii="Times New Roman" w:hAnsi="Times New Roman"/>
                <w:b/>
                <w:color w:val="000000"/>
                <w:sz w:val="24"/>
                <w:szCs w:val="24"/>
              </w:rPr>
              <w:t>NS/NR</w:t>
            </w:r>
          </w:p>
        </w:tc>
      </w:tr>
      <w:tr w:rsidR="006966E4" w:rsidRPr="003D1EB9" w14:paraId="796AA0D3"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17"/>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6D199E" w14:textId="77777777" w:rsidR="006966E4" w:rsidRPr="003D1EB9" w:rsidRDefault="006966E4" w:rsidP="009E41DB">
            <w:pPr>
              <w:rPr>
                <w:rFonts w:ascii="Times New Roman" w:hAnsi="Times New Roman"/>
                <w:bCs/>
                <w:color w:val="000000"/>
                <w:sz w:val="24"/>
                <w:szCs w:val="24"/>
              </w:rPr>
            </w:pPr>
            <w:r w:rsidRPr="003D1EB9">
              <w:rPr>
                <w:rFonts w:ascii="Times New Roman" w:hAnsi="Times New Roman"/>
                <w:bCs/>
                <w:color w:val="000000"/>
                <w:sz w:val="24"/>
                <w:szCs w:val="24"/>
              </w:rPr>
              <w:t>a.</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4C7CA4A1"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Si la persona no trabaja en investigación sobre discapacidad, ¿Estaría dispuesto a hacerlo?</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64C49358"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1</w:t>
            </w:r>
          </w:p>
        </w:tc>
        <w:tc>
          <w:tcPr>
            <w:tcW w:w="1157" w:type="dxa"/>
            <w:tcBorders>
              <w:top w:val="single" w:sz="4" w:space="0" w:color="auto"/>
              <w:left w:val="single" w:sz="4" w:space="0" w:color="auto"/>
              <w:bottom w:val="single" w:sz="4" w:space="0" w:color="auto"/>
              <w:right w:val="single" w:sz="4" w:space="0" w:color="auto"/>
            </w:tcBorders>
            <w:vAlign w:val="bottom"/>
          </w:tcPr>
          <w:p w14:paraId="64559585"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0</w:t>
            </w:r>
          </w:p>
        </w:tc>
        <w:tc>
          <w:tcPr>
            <w:tcW w:w="775" w:type="dxa"/>
            <w:tcBorders>
              <w:top w:val="single" w:sz="4" w:space="0" w:color="auto"/>
              <w:left w:val="single" w:sz="4" w:space="0" w:color="auto"/>
              <w:bottom w:val="single" w:sz="4" w:space="0" w:color="auto"/>
              <w:right w:val="single" w:sz="4" w:space="0" w:color="auto"/>
            </w:tcBorders>
            <w:vAlign w:val="bottom"/>
          </w:tcPr>
          <w:p w14:paraId="42560780"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99</w:t>
            </w:r>
          </w:p>
        </w:tc>
      </w:tr>
      <w:tr w:rsidR="006966E4" w:rsidRPr="003D1EB9" w14:paraId="16FDE649"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2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A8AB01" w14:textId="77777777" w:rsidR="006966E4" w:rsidRPr="003D1EB9" w:rsidRDefault="006966E4" w:rsidP="009E41DB">
            <w:pPr>
              <w:rPr>
                <w:rFonts w:ascii="Times New Roman" w:hAnsi="Times New Roman"/>
                <w:bCs/>
                <w:color w:val="000000"/>
                <w:sz w:val="24"/>
                <w:szCs w:val="24"/>
              </w:rPr>
            </w:pPr>
            <w:r w:rsidRPr="003D1EB9">
              <w:rPr>
                <w:rFonts w:ascii="Times New Roman" w:hAnsi="Times New Roman"/>
                <w:bCs/>
                <w:color w:val="000000"/>
                <w:sz w:val="24"/>
                <w:szCs w:val="24"/>
              </w:rPr>
              <w:t>b.</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03B4EBA8"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Considera que su equipo ¿tendría disposición para trabajar en investigación sobre discapacidad?</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4EC1388A"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1</w:t>
            </w:r>
          </w:p>
        </w:tc>
        <w:tc>
          <w:tcPr>
            <w:tcW w:w="1157" w:type="dxa"/>
            <w:tcBorders>
              <w:top w:val="single" w:sz="4" w:space="0" w:color="auto"/>
              <w:left w:val="single" w:sz="4" w:space="0" w:color="auto"/>
              <w:bottom w:val="single" w:sz="4" w:space="0" w:color="auto"/>
              <w:right w:val="single" w:sz="4" w:space="0" w:color="auto"/>
            </w:tcBorders>
            <w:vAlign w:val="bottom"/>
          </w:tcPr>
          <w:p w14:paraId="65A2DBEC"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0</w:t>
            </w:r>
          </w:p>
        </w:tc>
        <w:tc>
          <w:tcPr>
            <w:tcW w:w="775" w:type="dxa"/>
            <w:tcBorders>
              <w:top w:val="single" w:sz="4" w:space="0" w:color="auto"/>
              <w:left w:val="single" w:sz="4" w:space="0" w:color="auto"/>
              <w:bottom w:val="single" w:sz="4" w:space="0" w:color="auto"/>
              <w:right w:val="single" w:sz="4" w:space="0" w:color="auto"/>
            </w:tcBorders>
            <w:vAlign w:val="bottom"/>
          </w:tcPr>
          <w:p w14:paraId="33DBEC1D"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99</w:t>
            </w:r>
          </w:p>
        </w:tc>
      </w:tr>
      <w:tr w:rsidR="006966E4" w:rsidRPr="003D1EB9" w14:paraId="276C3EF1"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80"/>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783884" w14:textId="77777777" w:rsidR="006966E4" w:rsidRPr="003D1EB9" w:rsidRDefault="006966E4" w:rsidP="009E41DB">
            <w:pPr>
              <w:rPr>
                <w:rFonts w:ascii="Times New Roman" w:hAnsi="Times New Roman"/>
                <w:bCs/>
                <w:color w:val="000000"/>
                <w:sz w:val="24"/>
                <w:szCs w:val="24"/>
              </w:rPr>
            </w:pPr>
            <w:r w:rsidRPr="003D1EB9">
              <w:rPr>
                <w:rFonts w:ascii="Times New Roman" w:hAnsi="Times New Roman"/>
                <w:bCs/>
                <w:color w:val="000000"/>
                <w:sz w:val="24"/>
                <w:szCs w:val="24"/>
              </w:rPr>
              <w:t>c.</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101CEA0F"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¿Tendría usted disposición de tomar en cuenta la opinión de las personas con discapacidad para realizar investigación sobre discapacidad?</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404C0D94"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1</w:t>
            </w:r>
          </w:p>
        </w:tc>
        <w:tc>
          <w:tcPr>
            <w:tcW w:w="1157" w:type="dxa"/>
            <w:tcBorders>
              <w:top w:val="single" w:sz="4" w:space="0" w:color="auto"/>
              <w:left w:val="single" w:sz="4" w:space="0" w:color="auto"/>
              <w:bottom w:val="single" w:sz="4" w:space="0" w:color="auto"/>
              <w:right w:val="single" w:sz="4" w:space="0" w:color="auto"/>
            </w:tcBorders>
            <w:vAlign w:val="bottom"/>
          </w:tcPr>
          <w:p w14:paraId="40B1AF39"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0</w:t>
            </w:r>
          </w:p>
        </w:tc>
        <w:tc>
          <w:tcPr>
            <w:tcW w:w="775" w:type="dxa"/>
            <w:tcBorders>
              <w:top w:val="single" w:sz="4" w:space="0" w:color="auto"/>
              <w:left w:val="single" w:sz="4" w:space="0" w:color="auto"/>
              <w:bottom w:val="single" w:sz="4" w:space="0" w:color="auto"/>
              <w:right w:val="single" w:sz="4" w:space="0" w:color="auto"/>
            </w:tcBorders>
            <w:vAlign w:val="bottom"/>
          </w:tcPr>
          <w:p w14:paraId="7B9BE9FB"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99</w:t>
            </w:r>
          </w:p>
        </w:tc>
      </w:tr>
      <w:tr w:rsidR="006966E4" w:rsidRPr="003D1EB9" w14:paraId="0770AFCB"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173"/>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B767A8" w14:textId="77777777" w:rsidR="006966E4" w:rsidRPr="003D1EB9" w:rsidRDefault="006966E4" w:rsidP="009E41DB">
            <w:pPr>
              <w:rPr>
                <w:rFonts w:ascii="Times New Roman" w:hAnsi="Times New Roman"/>
                <w:bCs/>
                <w:color w:val="000000"/>
                <w:sz w:val="24"/>
                <w:szCs w:val="24"/>
              </w:rPr>
            </w:pPr>
            <w:r w:rsidRPr="003D1EB9">
              <w:rPr>
                <w:rFonts w:ascii="Times New Roman" w:hAnsi="Times New Roman"/>
                <w:bCs/>
                <w:color w:val="000000"/>
                <w:sz w:val="24"/>
                <w:szCs w:val="24"/>
              </w:rPr>
              <w:t>d.</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5D109C81"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Conoce si su equipo de trabajo ¿Tendría disposición de considerar la opinión de las personas con discapacidad para realizar investigación sobre discapacidad?</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6150E018"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1</w:t>
            </w:r>
          </w:p>
        </w:tc>
        <w:tc>
          <w:tcPr>
            <w:tcW w:w="1157" w:type="dxa"/>
            <w:tcBorders>
              <w:top w:val="single" w:sz="4" w:space="0" w:color="auto"/>
              <w:left w:val="single" w:sz="4" w:space="0" w:color="auto"/>
              <w:bottom w:val="single" w:sz="4" w:space="0" w:color="auto"/>
              <w:right w:val="single" w:sz="4" w:space="0" w:color="auto"/>
            </w:tcBorders>
            <w:vAlign w:val="bottom"/>
          </w:tcPr>
          <w:p w14:paraId="76B1F3BF"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0</w:t>
            </w:r>
          </w:p>
        </w:tc>
        <w:tc>
          <w:tcPr>
            <w:tcW w:w="775" w:type="dxa"/>
            <w:tcBorders>
              <w:top w:val="single" w:sz="4" w:space="0" w:color="auto"/>
              <w:left w:val="single" w:sz="4" w:space="0" w:color="auto"/>
              <w:bottom w:val="single" w:sz="4" w:space="0" w:color="auto"/>
              <w:right w:val="single" w:sz="4" w:space="0" w:color="auto"/>
            </w:tcBorders>
            <w:vAlign w:val="bottom"/>
          </w:tcPr>
          <w:p w14:paraId="23E0F055"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99</w:t>
            </w:r>
          </w:p>
        </w:tc>
      </w:tr>
      <w:tr w:rsidR="006966E4" w:rsidRPr="003D1EB9" w14:paraId="22A314BC"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2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14BA18" w14:textId="77777777" w:rsidR="006966E4" w:rsidRPr="003D1EB9" w:rsidRDefault="006966E4" w:rsidP="009E41DB">
            <w:pPr>
              <w:rPr>
                <w:rFonts w:ascii="Times New Roman" w:hAnsi="Times New Roman"/>
                <w:bCs/>
                <w:color w:val="000000"/>
                <w:sz w:val="24"/>
                <w:szCs w:val="24"/>
              </w:rPr>
            </w:pPr>
            <w:r w:rsidRPr="003D1EB9">
              <w:rPr>
                <w:rFonts w:ascii="Times New Roman" w:hAnsi="Times New Roman"/>
                <w:bCs/>
                <w:color w:val="000000"/>
                <w:sz w:val="24"/>
                <w:szCs w:val="24"/>
              </w:rPr>
              <w:t>e.</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7B33D8CC"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Estaría usted dispuesto/a a publicar las investigaciones sobre discapacidad en Acceso abierto (Open Access)</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0F10FF27"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1</w:t>
            </w:r>
          </w:p>
        </w:tc>
        <w:tc>
          <w:tcPr>
            <w:tcW w:w="1157" w:type="dxa"/>
            <w:tcBorders>
              <w:top w:val="single" w:sz="4" w:space="0" w:color="auto"/>
              <w:left w:val="single" w:sz="4" w:space="0" w:color="auto"/>
              <w:bottom w:val="single" w:sz="4" w:space="0" w:color="auto"/>
              <w:right w:val="single" w:sz="4" w:space="0" w:color="auto"/>
            </w:tcBorders>
            <w:vAlign w:val="bottom"/>
          </w:tcPr>
          <w:p w14:paraId="1A192428"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0</w:t>
            </w:r>
          </w:p>
        </w:tc>
        <w:tc>
          <w:tcPr>
            <w:tcW w:w="775" w:type="dxa"/>
            <w:tcBorders>
              <w:top w:val="single" w:sz="4" w:space="0" w:color="auto"/>
              <w:left w:val="single" w:sz="4" w:space="0" w:color="auto"/>
              <w:bottom w:val="single" w:sz="4" w:space="0" w:color="auto"/>
              <w:right w:val="single" w:sz="4" w:space="0" w:color="auto"/>
            </w:tcBorders>
            <w:vAlign w:val="bottom"/>
          </w:tcPr>
          <w:p w14:paraId="518CD3B8"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99</w:t>
            </w:r>
          </w:p>
        </w:tc>
      </w:tr>
      <w:tr w:rsidR="006966E4" w:rsidRPr="003D1EB9" w14:paraId="76CBA67F"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89"/>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5F306F" w14:textId="77777777" w:rsidR="006966E4" w:rsidRPr="003D1EB9" w:rsidRDefault="006966E4" w:rsidP="009E41DB">
            <w:pPr>
              <w:rPr>
                <w:rFonts w:ascii="Times New Roman" w:hAnsi="Times New Roman"/>
                <w:bCs/>
                <w:color w:val="000000"/>
                <w:sz w:val="24"/>
                <w:szCs w:val="24"/>
              </w:rPr>
            </w:pPr>
            <w:r w:rsidRPr="003D1EB9">
              <w:rPr>
                <w:rFonts w:ascii="Times New Roman" w:hAnsi="Times New Roman"/>
                <w:bCs/>
                <w:color w:val="000000"/>
                <w:sz w:val="24"/>
                <w:szCs w:val="24"/>
              </w:rPr>
              <w:t>f.</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0FD1FEC0"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Estaría usted y su equipo de trabajo dispuestos a buscar asesoría y presupuesto para publicar sus investigaciones en documentos y sitios web accesibles para todas las personas</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0626B8DC"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1</w:t>
            </w:r>
          </w:p>
        </w:tc>
        <w:tc>
          <w:tcPr>
            <w:tcW w:w="1157" w:type="dxa"/>
            <w:tcBorders>
              <w:top w:val="single" w:sz="4" w:space="0" w:color="auto"/>
              <w:left w:val="single" w:sz="4" w:space="0" w:color="auto"/>
              <w:bottom w:val="single" w:sz="4" w:space="0" w:color="auto"/>
              <w:right w:val="single" w:sz="4" w:space="0" w:color="auto"/>
            </w:tcBorders>
            <w:vAlign w:val="bottom"/>
          </w:tcPr>
          <w:p w14:paraId="168E90BD"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0</w:t>
            </w:r>
          </w:p>
        </w:tc>
        <w:tc>
          <w:tcPr>
            <w:tcW w:w="775" w:type="dxa"/>
            <w:tcBorders>
              <w:top w:val="single" w:sz="4" w:space="0" w:color="auto"/>
              <w:left w:val="single" w:sz="4" w:space="0" w:color="auto"/>
              <w:bottom w:val="single" w:sz="4" w:space="0" w:color="auto"/>
              <w:right w:val="single" w:sz="4" w:space="0" w:color="auto"/>
            </w:tcBorders>
            <w:vAlign w:val="bottom"/>
          </w:tcPr>
          <w:p w14:paraId="76535AB4"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99</w:t>
            </w:r>
          </w:p>
        </w:tc>
      </w:tr>
      <w:tr w:rsidR="006966E4" w:rsidRPr="003D1EB9" w14:paraId="27EAAA11"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18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BF40C2" w14:textId="77777777" w:rsidR="006966E4" w:rsidRPr="003D1EB9" w:rsidRDefault="006966E4" w:rsidP="009E41DB">
            <w:pPr>
              <w:rPr>
                <w:rFonts w:ascii="Times New Roman" w:hAnsi="Times New Roman"/>
                <w:bCs/>
                <w:color w:val="000000"/>
                <w:sz w:val="24"/>
                <w:szCs w:val="24"/>
              </w:rPr>
            </w:pPr>
            <w:r w:rsidRPr="003D1EB9">
              <w:rPr>
                <w:rFonts w:ascii="Times New Roman" w:hAnsi="Times New Roman"/>
                <w:bCs/>
                <w:color w:val="000000"/>
                <w:sz w:val="24"/>
                <w:szCs w:val="24"/>
              </w:rPr>
              <w:t>g.</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14:paraId="2D243E99"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Conoce si existe alguna otra Universidad Pública que realice investigación sobre discapacidad</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6282519E"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1</w:t>
            </w:r>
          </w:p>
        </w:tc>
        <w:tc>
          <w:tcPr>
            <w:tcW w:w="1157" w:type="dxa"/>
            <w:tcBorders>
              <w:top w:val="single" w:sz="4" w:space="0" w:color="auto"/>
              <w:left w:val="single" w:sz="4" w:space="0" w:color="auto"/>
              <w:bottom w:val="single" w:sz="4" w:space="0" w:color="auto"/>
              <w:right w:val="single" w:sz="4" w:space="0" w:color="auto"/>
            </w:tcBorders>
            <w:vAlign w:val="bottom"/>
          </w:tcPr>
          <w:p w14:paraId="3C81F2AA"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0</w:t>
            </w:r>
          </w:p>
        </w:tc>
        <w:tc>
          <w:tcPr>
            <w:tcW w:w="775" w:type="dxa"/>
            <w:tcBorders>
              <w:top w:val="single" w:sz="4" w:space="0" w:color="auto"/>
              <w:left w:val="single" w:sz="4" w:space="0" w:color="auto"/>
              <w:bottom w:val="single" w:sz="4" w:space="0" w:color="auto"/>
              <w:right w:val="single" w:sz="4" w:space="0" w:color="auto"/>
            </w:tcBorders>
            <w:vAlign w:val="bottom"/>
          </w:tcPr>
          <w:p w14:paraId="60473C8C"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99</w:t>
            </w:r>
          </w:p>
        </w:tc>
      </w:tr>
      <w:tr w:rsidR="006966E4" w:rsidRPr="003D1EB9" w14:paraId="75079D70"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0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8B1488"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18.</w:t>
            </w:r>
          </w:p>
        </w:tc>
        <w:tc>
          <w:tcPr>
            <w:tcW w:w="10885" w:type="dxa"/>
            <w:gridSpan w:val="14"/>
            <w:tcBorders>
              <w:top w:val="single" w:sz="4" w:space="0" w:color="auto"/>
              <w:left w:val="single" w:sz="4" w:space="0" w:color="auto"/>
              <w:right w:val="single" w:sz="4" w:space="0" w:color="auto"/>
            </w:tcBorders>
            <w:shd w:val="clear" w:color="auto" w:fill="auto"/>
            <w:noWrap/>
            <w:hideMark/>
          </w:tcPr>
          <w:p w14:paraId="229F94C0"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Mencione al menos 4 temáticas que deberían de investigarse sobre discapacidad</w:t>
            </w:r>
            <w:r w:rsidRPr="003D1EB9">
              <w:rPr>
                <w:rFonts w:ascii="Times New Roman" w:hAnsi="Times New Roman"/>
                <w:color w:val="000000"/>
                <w:sz w:val="24"/>
                <w:szCs w:val="24"/>
              </w:rPr>
              <w:br/>
              <w:t>a.</w:t>
            </w:r>
          </w:p>
          <w:p w14:paraId="5F1A6097"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b.</w:t>
            </w:r>
          </w:p>
          <w:p w14:paraId="11F86EB4"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c.</w:t>
            </w:r>
          </w:p>
          <w:p w14:paraId="02BBADCF"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d.</w:t>
            </w:r>
          </w:p>
        </w:tc>
      </w:tr>
      <w:tr w:rsidR="006966E4" w:rsidRPr="003D1EB9" w14:paraId="102A2031"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0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2FB738"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19.</w:t>
            </w:r>
          </w:p>
        </w:tc>
        <w:tc>
          <w:tcPr>
            <w:tcW w:w="10885" w:type="dxa"/>
            <w:gridSpan w:val="14"/>
            <w:tcBorders>
              <w:top w:val="single" w:sz="4" w:space="0" w:color="auto"/>
              <w:left w:val="single" w:sz="4" w:space="0" w:color="auto"/>
              <w:right w:val="single" w:sz="4" w:space="0" w:color="auto"/>
            </w:tcBorders>
            <w:shd w:val="clear" w:color="auto" w:fill="auto"/>
            <w:noWrap/>
            <w:hideMark/>
          </w:tcPr>
          <w:p w14:paraId="0194AE8C"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¿Conoce acerca de las políticas nacionales que trabajan sobre discapacidad?</w:t>
            </w:r>
          </w:p>
          <w:p w14:paraId="3FF8E41C" w14:textId="77777777" w:rsidR="006966E4" w:rsidRPr="003D1EB9" w:rsidRDefault="006966E4" w:rsidP="009E41DB">
            <w:pPr>
              <w:rPr>
                <w:rFonts w:ascii="Times New Roman" w:hAnsi="Times New Roman"/>
                <w:color w:val="000000"/>
                <w:sz w:val="24"/>
                <w:szCs w:val="24"/>
              </w:rPr>
            </w:pPr>
          </w:p>
          <w:p w14:paraId="4A53E94E"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Sí</w:t>
            </w:r>
            <w:r w:rsidRPr="003D1EB9">
              <w:rPr>
                <w:rFonts w:ascii="Times New Roman" w:hAnsi="Times New Roman"/>
                <w:color w:val="000000"/>
                <w:sz w:val="24"/>
                <w:szCs w:val="24"/>
              </w:rPr>
              <w:tab/>
            </w:r>
            <w:r w:rsidRPr="003D1EB9">
              <w:rPr>
                <w:rFonts w:ascii="Times New Roman" w:hAnsi="Times New Roman"/>
                <w:color w:val="000000"/>
                <w:sz w:val="24"/>
                <w:szCs w:val="24"/>
              </w:rPr>
              <w:tab/>
              <w:t xml:space="preserve">0. No </w:t>
            </w:r>
            <w:r w:rsidRPr="003D1EB9">
              <w:rPr>
                <w:rFonts w:ascii="Times New Roman" w:hAnsi="Times New Roman"/>
                <w:b/>
                <w:color w:val="000000"/>
                <w:sz w:val="24"/>
                <w:szCs w:val="24"/>
              </w:rPr>
              <w:t>(PASE A PREG. 21)</w:t>
            </w:r>
            <w:r w:rsidRPr="003D1EB9">
              <w:rPr>
                <w:rFonts w:ascii="Times New Roman" w:hAnsi="Times New Roman"/>
                <w:color w:val="000000"/>
                <w:sz w:val="24"/>
                <w:szCs w:val="24"/>
              </w:rPr>
              <w:tab/>
            </w:r>
            <w:r w:rsidRPr="003D1EB9">
              <w:rPr>
                <w:rFonts w:ascii="Times New Roman" w:hAnsi="Times New Roman"/>
                <w:color w:val="000000"/>
                <w:sz w:val="24"/>
                <w:szCs w:val="24"/>
              </w:rPr>
              <w:tab/>
              <w:t xml:space="preserve">99. NS/NR </w:t>
            </w:r>
            <w:r w:rsidRPr="003D1EB9">
              <w:rPr>
                <w:rFonts w:ascii="Times New Roman" w:hAnsi="Times New Roman"/>
                <w:b/>
                <w:color w:val="000000"/>
                <w:sz w:val="24"/>
                <w:szCs w:val="24"/>
              </w:rPr>
              <w:t>(PASE A PREG. 21)</w:t>
            </w:r>
          </w:p>
        </w:tc>
      </w:tr>
      <w:tr w:rsidR="006966E4" w:rsidRPr="003D1EB9" w14:paraId="3C7114C0"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0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21BCE3"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20.</w:t>
            </w:r>
          </w:p>
        </w:tc>
        <w:tc>
          <w:tcPr>
            <w:tcW w:w="10885" w:type="dxa"/>
            <w:gridSpan w:val="14"/>
            <w:tcBorders>
              <w:top w:val="single" w:sz="4" w:space="0" w:color="auto"/>
              <w:left w:val="single" w:sz="4" w:space="0" w:color="auto"/>
              <w:right w:val="single" w:sz="4" w:space="0" w:color="auto"/>
            </w:tcBorders>
            <w:shd w:val="clear" w:color="auto" w:fill="auto"/>
            <w:noWrap/>
            <w:hideMark/>
          </w:tcPr>
          <w:p w14:paraId="18581613"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Mencione al menos 3 políticas que conozca</w:t>
            </w:r>
          </w:p>
          <w:p w14:paraId="0653A6EE"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a.</w:t>
            </w:r>
          </w:p>
          <w:p w14:paraId="5237ABA3"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b.</w:t>
            </w:r>
          </w:p>
          <w:p w14:paraId="3CC06861"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c.</w:t>
            </w:r>
          </w:p>
        </w:tc>
      </w:tr>
      <w:tr w:rsidR="006966E4" w:rsidRPr="003D1EB9" w14:paraId="08B15692"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01"/>
        </w:trPr>
        <w:tc>
          <w:tcPr>
            <w:tcW w:w="4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35D67A"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21.</w:t>
            </w:r>
          </w:p>
        </w:tc>
        <w:tc>
          <w:tcPr>
            <w:tcW w:w="10885" w:type="dxa"/>
            <w:gridSpan w:val="14"/>
            <w:tcBorders>
              <w:top w:val="single" w:sz="4" w:space="0" w:color="auto"/>
              <w:left w:val="single" w:sz="4" w:space="0" w:color="auto"/>
              <w:right w:val="single" w:sz="4" w:space="0" w:color="auto"/>
            </w:tcBorders>
            <w:shd w:val="clear" w:color="auto" w:fill="auto"/>
            <w:noWrap/>
            <w:hideMark/>
          </w:tcPr>
          <w:p w14:paraId="0171E02A"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¿Considera que dónde usted trabaja existen limitaciones para investigar sobre discapacidad?</w:t>
            </w:r>
          </w:p>
        </w:tc>
      </w:tr>
      <w:tr w:rsidR="006966E4" w:rsidRPr="003D1EB9" w14:paraId="387D152E"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89"/>
        </w:trPr>
        <w:tc>
          <w:tcPr>
            <w:tcW w:w="456" w:type="dxa"/>
            <w:vMerge/>
            <w:tcBorders>
              <w:left w:val="single" w:sz="4" w:space="0" w:color="auto"/>
              <w:bottom w:val="single" w:sz="4" w:space="0" w:color="auto"/>
              <w:right w:val="single" w:sz="4" w:space="0" w:color="auto"/>
            </w:tcBorders>
            <w:shd w:val="clear" w:color="auto" w:fill="auto"/>
            <w:noWrap/>
            <w:vAlign w:val="center"/>
            <w:hideMark/>
          </w:tcPr>
          <w:p w14:paraId="1652D212" w14:textId="77777777" w:rsidR="006966E4" w:rsidRPr="003D1EB9" w:rsidRDefault="006966E4" w:rsidP="009E41DB">
            <w:pPr>
              <w:rPr>
                <w:rFonts w:ascii="Times New Roman" w:hAnsi="Times New Roman"/>
                <w:b/>
                <w:bCs/>
                <w:color w:val="000000"/>
                <w:sz w:val="24"/>
                <w:szCs w:val="24"/>
              </w:rPr>
            </w:pPr>
          </w:p>
        </w:tc>
        <w:tc>
          <w:tcPr>
            <w:tcW w:w="8525" w:type="dxa"/>
            <w:gridSpan w:val="11"/>
            <w:tcBorders>
              <w:left w:val="single" w:sz="4" w:space="0" w:color="auto"/>
              <w:bottom w:val="single" w:sz="4" w:space="0" w:color="auto"/>
            </w:tcBorders>
            <w:shd w:val="clear" w:color="auto" w:fill="auto"/>
            <w:noWrap/>
            <w:hideMark/>
          </w:tcPr>
          <w:p w14:paraId="0251AFE8"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 xml:space="preserve">1. Sí                  0. No </w:t>
            </w:r>
            <w:r w:rsidRPr="003D1EB9">
              <w:rPr>
                <w:rFonts w:ascii="Times New Roman" w:hAnsi="Times New Roman"/>
                <w:b/>
                <w:color w:val="000000"/>
                <w:sz w:val="24"/>
                <w:szCs w:val="24"/>
              </w:rPr>
              <w:t>(PASE PREG 23)</w:t>
            </w:r>
            <w:r w:rsidRPr="003D1EB9">
              <w:rPr>
                <w:rFonts w:ascii="Times New Roman" w:hAnsi="Times New Roman"/>
                <w:color w:val="000000"/>
                <w:sz w:val="24"/>
                <w:szCs w:val="24"/>
              </w:rPr>
              <w:t xml:space="preserve">                       99. NS/NR </w:t>
            </w:r>
            <w:r w:rsidRPr="003D1EB9">
              <w:rPr>
                <w:rFonts w:ascii="Times New Roman" w:hAnsi="Times New Roman"/>
                <w:b/>
                <w:color w:val="000000"/>
                <w:sz w:val="24"/>
                <w:szCs w:val="24"/>
              </w:rPr>
              <w:t>(PASE PREG 23)</w:t>
            </w:r>
          </w:p>
        </w:tc>
        <w:tc>
          <w:tcPr>
            <w:tcW w:w="2360" w:type="dxa"/>
            <w:gridSpan w:val="3"/>
            <w:tcBorders>
              <w:bottom w:val="single" w:sz="4" w:space="0" w:color="auto"/>
              <w:right w:val="single" w:sz="4" w:space="0" w:color="auto"/>
            </w:tcBorders>
            <w:shd w:val="clear" w:color="auto" w:fill="auto"/>
          </w:tcPr>
          <w:p w14:paraId="12D60B52" w14:textId="77777777" w:rsidR="006966E4" w:rsidRPr="003D1EB9" w:rsidRDefault="006966E4" w:rsidP="009E41DB">
            <w:pPr>
              <w:rPr>
                <w:rFonts w:ascii="Times New Roman" w:hAnsi="Times New Roman"/>
                <w:color w:val="000000"/>
                <w:sz w:val="24"/>
                <w:szCs w:val="24"/>
              </w:rPr>
            </w:pPr>
          </w:p>
        </w:tc>
      </w:tr>
      <w:tr w:rsidR="006966E4" w:rsidRPr="003D1EB9" w14:paraId="669974AD"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69"/>
        </w:trPr>
        <w:tc>
          <w:tcPr>
            <w:tcW w:w="456" w:type="dxa"/>
            <w:vMerge w:val="restart"/>
            <w:tcBorders>
              <w:top w:val="single" w:sz="4" w:space="0" w:color="auto"/>
              <w:left w:val="single" w:sz="4" w:space="0" w:color="auto"/>
              <w:right w:val="single" w:sz="4" w:space="0" w:color="auto"/>
            </w:tcBorders>
            <w:shd w:val="clear" w:color="auto" w:fill="auto"/>
            <w:noWrap/>
            <w:vAlign w:val="center"/>
            <w:hideMark/>
          </w:tcPr>
          <w:p w14:paraId="31A26A61"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22.</w:t>
            </w:r>
          </w:p>
          <w:p w14:paraId="3ED7D32B" w14:textId="77777777" w:rsidR="006966E4" w:rsidRPr="003D1EB9" w:rsidRDefault="006966E4" w:rsidP="009E41DB">
            <w:pPr>
              <w:rPr>
                <w:rFonts w:ascii="Times New Roman" w:hAnsi="Times New Roman"/>
                <w:b/>
                <w:bCs/>
                <w:color w:val="000000"/>
                <w:sz w:val="24"/>
                <w:szCs w:val="24"/>
              </w:rPr>
            </w:pPr>
          </w:p>
          <w:p w14:paraId="78CD00D8" w14:textId="77777777" w:rsidR="006966E4" w:rsidRPr="003D1EB9" w:rsidRDefault="006966E4" w:rsidP="009E41DB">
            <w:pPr>
              <w:rPr>
                <w:rFonts w:ascii="Times New Roman" w:hAnsi="Times New Roman"/>
                <w:b/>
                <w:bCs/>
                <w:color w:val="000000"/>
                <w:sz w:val="24"/>
                <w:szCs w:val="24"/>
              </w:rPr>
            </w:pPr>
          </w:p>
        </w:tc>
        <w:tc>
          <w:tcPr>
            <w:tcW w:w="10885" w:type="dxa"/>
            <w:gridSpan w:val="14"/>
            <w:tcBorders>
              <w:top w:val="single" w:sz="4" w:space="0" w:color="auto"/>
              <w:left w:val="single" w:sz="4" w:space="0" w:color="auto"/>
              <w:right w:val="single" w:sz="4" w:space="0" w:color="auto"/>
            </w:tcBorders>
            <w:shd w:val="clear" w:color="auto" w:fill="auto"/>
            <w:hideMark/>
          </w:tcPr>
          <w:p w14:paraId="6BA651B5"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 xml:space="preserve">¿Cuáles cree usted que son los motivos? </w:t>
            </w:r>
            <w:r w:rsidRPr="003D1EB9">
              <w:rPr>
                <w:rFonts w:ascii="Times New Roman" w:hAnsi="Times New Roman"/>
                <w:b/>
                <w:color w:val="000000"/>
                <w:sz w:val="24"/>
                <w:szCs w:val="24"/>
              </w:rPr>
              <w:t>(PUEDE SELECCIONAR MAS DE UNA OPCIÓN)</w:t>
            </w:r>
          </w:p>
        </w:tc>
      </w:tr>
      <w:tr w:rsidR="006966E4" w:rsidRPr="003D1EB9" w14:paraId="59C63D92"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20"/>
        </w:trPr>
        <w:tc>
          <w:tcPr>
            <w:tcW w:w="456" w:type="dxa"/>
            <w:vMerge/>
            <w:tcBorders>
              <w:left w:val="single" w:sz="4" w:space="0" w:color="auto"/>
              <w:right w:val="single" w:sz="4" w:space="0" w:color="auto"/>
            </w:tcBorders>
            <w:shd w:val="clear" w:color="auto" w:fill="auto"/>
            <w:vAlign w:val="center"/>
            <w:hideMark/>
          </w:tcPr>
          <w:p w14:paraId="281E0EA7" w14:textId="77777777" w:rsidR="006966E4" w:rsidRPr="003D1EB9" w:rsidRDefault="006966E4" w:rsidP="009E41DB">
            <w:pPr>
              <w:rPr>
                <w:rFonts w:ascii="Times New Roman" w:hAnsi="Times New Roman"/>
                <w:b/>
                <w:bCs/>
                <w:color w:val="000000"/>
                <w:sz w:val="24"/>
                <w:szCs w:val="24"/>
              </w:rPr>
            </w:pPr>
          </w:p>
        </w:tc>
        <w:tc>
          <w:tcPr>
            <w:tcW w:w="4188" w:type="dxa"/>
            <w:gridSpan w:val="2"/>
            <w:tcBorders>
              <w:left w:val="single" w:sz="4" w:space="0" w:color="auto"/>
            </w:tcBorders>
            <w:shd w:val="clear" w:color="auto" w:fill="auto"/>
            <w:hideMark/>
          </w:tcPr>
          <w:p w14:paraId="2424F589"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Falta de personal</w:t>
            </w:r>
          </w:p>
        </w:tc>
        <w:tc>
          <w:tcPr>
            <w:tcW w:w="3760" w:type="dxa"/>
            <w:gridSpan w:val="6"/>
            <w:shd w:val="clear" w:color="auto" w:fill="auto"/>
            <w:hideMark/>
          </w:tcPr>
          <w:p w14:paraId="38EC4C95"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Falta de presupuesto</w:t>
            </w:r>
          </w:p>
        </w:tc>
        <w:tc>
          <w:tcPr>
            <w:tcW w:w="2937" w:type="dxa"/>
            <w:gridSpan w:val="6"/>
            <w:tcBorders>
              <w:right w:val="single" w:sz="4" w:space="0" w:color="auto"/>
            </w:tcBorders>
            <w:shd w:val="clear" w:color="auto" w:fill="auto"/>
            <w:hideMark/>
          </w:tcPr>
          <w:p w14:paraId="5C42B25D"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3. Restricción para la participación</w:t>
            </w:r>
          </w:p>
          <w:p w14:paraId="05C18982" w14:textId="77777777" w:rsidR="006966E4" w:rsidRPr="003D1EB9" w:rsidRDefault="006966E4" w:rsidP="009E41DB">
            <w:pPr>
              <w:rPr>
                <w:rFonts w:ascii="Times New Roman" w:hAnsi="Times New Roman"/>
                <w:b/>
                <w:bCs/>
                <w:color w:val="000000"/>
                <w:sz w:val="24"/>
                <w:szCs w:val="24"/>
              </w:rPr>
            </w:pPr>
          </w:p>
          <w:p w14:paraId="6CC4ED08" w14:textId="77777777" w:rsidR="006966E4" w:rsidRPr="003D1EB9" w:rsidRDefault="006966E4" w:rsidP="009E41DB">
            <w:pPr>
              <w:rPr>
                <w:rFonts w:ascii="Times New Roman" w:hAnsi="Times New Roman"/>
                <w:color w:val="000000"/>
                <w:sz w:val="24"/>
                <w:szCs w:val="24"/>
              </w:rPr>
            </w:pPr>
          </w:p>
        </w:tc>
      </w:tr>
      <w:tr w:rsidR="006966E4" w:rsidRPr="003D1EB9" w14:paraId="6C4AF1BF"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63"/>
        </w:trPr>
        <w:tc>
          <w:tcPr>
            <w:tcW w:w="456" w:type="dxa"/>
            <w:vMerge/>
            <w:tcBorders>
              <w:left w:val="single" w:sz="4" w:space="0" w:color="auto"/>
              <w:right w:val="single" w:sz="4" w:space="0" w:color="auto"/>
            </w:tcBorders>
            <w:shd w:val="clear" w:color="auto" w:fill="auto"/>
            <w:vAlign w:val="center"/>
            <w:hideMark/>
          </w:tcPr>
          <w:p w14:paraId="2534F903" w14:textId="77777777" w:rsidR="006966E4" w:rsidRPr="003D1EB9" w:rsidRDefault="006966E4" w:rsidP="009E41DB">
            <w:pPr>
              <w:rPr>
                <w:rFonts w:ascii="Times New Roman" w:hAnsi="Times New Roman"/>
                <w:b/>
                <w:bCs/>
                <w:color w:val="000000"/>
                <w:sz w:val="24"/>
                <w:szCs w:val="24"/>
              </w:rPr>
            </w:pPr>
          </w:p>
        </w:tc>
        <w:tc>
          <w:tcPr>
            <w:tcW w:w="4188" w:type="dxa"/>
            <w:gridSpan w:val="2"/>
            <w:tcBorders>
              <w:left w:val="single" w:sz="4" w:space="0" w:color="auto"/>
            </w:tcBorders>
            <w:shd w:val="clear" w:color="auto" w:fill="auto"/>
            <w:hideMark/>
          </w:tcPr>
          <w:p w14:paraId="7C419BF0"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Falta de espacios adecuados para investigar</w:t>
            </w:r>
          </w:p>
          <w:p w14:paraId="7C083AB3" w14:textId="77777777" w:rsidR="006966E4" w:rsidRPr="003D1EB9" w:rsidRDefault="006966E4" w:rsidP="009E41DB">
            <w:pPr>
              <w:rPr>
                <w:rFonts w:ascii="Times New Roman" w:hAnsi="Times New Roman"/>
                <w:color w:val="000000"/>
                <w:sz w:val="24"/>
                <w:szCs w:val="24"/>
              </w:rPr>
            </w:pPr>
          </w:p>
        </w:tc>
        <w:tc>
          <w:tcPr>
            <w:tcW w:w="3760" w:type="dxa"/>
            <w:gridSpan w:val="6"/>
            <w:shd w:val="clear" w:color="auto" w:fill="auto"/>
            <w:hideMark/>
          </w:tcPr>
          <w:p w14:paraId="62C0D03F"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color w:val="000000"/>
                <w:sz w:val="24"/>
                <w:szCs w:val="24"/>
              </w:rPr>
              <w:t xml:space="preserve">Falta de interés de los participantes o sus familias        </w:t>
            </w:r>
          </w:p>
          <w:p w14:paraId="1A01FE65" w14:textId="77777777" w:rsidR="006966E4" w:rsidRPr="003D1EB9" w:rsidRDefault="006966E4" w:rsidP="009E41DB">
            <w:pPr>
              <w:rPr>
                <w:rFonts w:ascii="Times New Roman" w:hAnsi="Times New Roman"/>
                <w:b/>
                <w:bCs/>
                <w:color w:val="000000"/>
                <w:sz w:val="24"/>
                <w:szCs w:val="24"/>
              </w:rPr>
            </w:pPr>
          </w:p>
          <w:p w14:paraId="598925AF" w14:textId="77777777" w:rsidR="006966E4" w:rsidRPr="003D1EB9" w:rsidRDefault="006966E4" w:rsidP="009E41DB">
            <w:pPr>
              <w:rPr>
                <w:rFonts w:ascii="Times New Roman" w:hAnsi="Times New Roman"/>
                <w:b/>
                <w:bCs/>
                <w:color w:val="000000"/>
                <w:sz w:val="24"/>
                <w:szCs w:val="24"/>
              </w:rPr>
            </w:pPr>
          </w:p>
        </w:tc>
        <w:tc>
          <w:tcPr>
            <w:tcW w:w="2937" w:type="dxa"/>
            <w:gridSpan w:val="6"/>
            <w:tcBorders>
              <w:right w:val="single" w:sz="4" w:space="0" w:color="auto"/>
            </w:tcBorders>
            <w:shd w:val="clear" w:color="auto" w:fill="auto"/>
          </w:tcPr>
          <w:p w14:paraId="7D777EDD"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color w:val="000000"/>
                <w:sz w:val="24"/>
                <w:szCs w:val="24"/>
              </w:rPr>
              <w:t xml:space="preserve">6. </w:t>
            </w:r>
            <w:r w:rsidRPr="003D1EB9">
              <w:rPr>
                <w:rFonts w:ascii="Times New Roman" w:hAnsi="Times New Roman"/>
                <w:bCs/>
                <w:color w:val="000000"/>
                <w:sz w:val="24"/>
                <w:szCs w:val="24"/>
              </w:rPr>
              <w:t>Políticas nacionales</w:t>
            </w:r>
          </w:p>
        </w:tc>
      </w:tr>
      <w:tr w:rsidR="006966E4" w:rsidRPr="003D1EB9" w14:paraId="09B67B09"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623"/>
        </w:trPr>
        <w:tc>
          <w:tcPr>
            <w:tcW w:w="456" w:type="dxa"/>
            <w:vMerge/>
            <w:tcBorders>
              <w:left w:val="single" w:sz="4" w:space="0" w:color="auto"/>
              <w:right w:val="single" w:sz="4" w:space="0" w:color="auto"/>
            </w:tcBorders>
            <w:shd w:val="clear" w:color="auto" w:fill="auto"/>
            <w:vAlign w:val="center"/>
          </w:tcPr>
          <w:p w14:paraId="12292A32" w14:textId="77777777" w:rsidR="006966E4" w:rsidRPr="003D1EB9" w:rsidRDefault="006966E4" w:rsidP="009E41DB">
            <w:pPr>
              <w:rPr>
                <w:rFonts w:ascii="Times New Roman" w:hAnsi="Times New Roman"/>
                <w:b/>
                <w:bCs/>
                <w:color w:val="000000"/>
                <w:sz w:val="24"/>
                <w:szCs w:val="24"/>
              </w:rPr>
            </w:pPr>
          </w:p>
        </w:tc>
        <w:tc>
          <w:tcPr>
            <w:tcW w:w="4188" w:type="dxa"/>
            <w:gridSpan w:val="2"/>
            <w:tcBorders>
              <w:left w:val="single" w:sz="4" w:space="0" w:color="auto"/>
            </w:tcBorders>
            <w:shd w:val="clear" w:color="auto" w:fill="auto"/>
          </w:tcPr>
          <w:p w14:paraId="504472BD" w14:textId="77777777" w:rsidR="006966E4" w:rsidRPr="003D1EB9" w:rsidRDefault="006966E4" w:rsidP="009E41DB">
            <w:pPr>
              <w:rPr>
                <w:rFonts w:ascii="Times New Roman" w:hAnsi="Times New Roman"/>
                <w:bCs/>
                <w:color w:val="000000"/>
                <w:sz w:val="24"/>
                <w:szCs w:val="24"/>
              </w:rPr>
            </w:pPr>
            <w:r w:rsidRPr="003D1EB9">
              <w:rPr>
                <w:rFonts w:ascii="Times New Roman" w:hAnsi="Times New Roman"/>
                <w:color w:val="000000"/>
                <w:sz w:val="24"/>
                <w:szCs w:val="24"/>
              </w:rPr>
              <w:t xml:space="preserve">7. </w:t>
            </w:r>
            <w:r w:rsidRPr="003D1EB9">
              <w:rPr>
                <w:rFonts w:ascii="Times New Roman" w:hAnsi="Times New Roman"/>
                <w:bCs/>
                <w:color w:val="000000"/>
                <w:sz w:val="24"/>
                <w:szCs w:val="24"/>
              </w:rPr>
              <w:t>Estrategias para abordar el tema</w:t>
            </w:r>
          </w:p>
        </w:tc>
        <w:tc>
          <w:tcPr>
            <w:tcW w:w="3760" w:type="dxa"/>
            <w:gridSpan w:val="6"/>
            <w:shd w:val="clear" w:color="auto" w:fill="auto"/>
          </w:tcPr>
          <w:p w14:paraId="6CF2ADCD" w14:textId="77777777" w:rsidR="006966E4" w:rsidRPr="003D1EB9" w:rsidRDefault="006966E4" w:rsidP="009E41DB">
            <w:pPr>
              <w:rPr>
                <w:rFonts w:ascii="Times New Roman" w:hAnsi="Times New Roman"/>
                <w:bCs/>
                <w:color w:val="000000"/>
                <w:sz w:val="24"/>
                <w:szCs w:val="24"/>
              </w:rPr>
            </w:pPr>
            <w:r w:rsidRPr="003D1EB9">
              <w:rPr>
                <w:rFonts w:ascii="Times New Roman" w:hAnsi="Times New Roman"/>
                <w:bCs/>
                <w:color w:val="000000"/>
                <w:sz w:val="24"/>
                <w:szCs w:val="24"/>
              </w:rPr>
              <w:t xml:space="preserve">8. Falta de tecnología adecuada                     </w:t>
            </w:r>
          </w:p>
          <w:p w14:paraId="350275F4" w14:textId="77777777" w:rsidR="006966E4" w:rsidRPr="003D1EB9" w:rsidRDefault="006966E4" w:rsidP="009E41DB">
            <w:pPr>
              <w:rPr>
                <w:rFonts w:ascii="Times New Roman" w:hAnsi="Times New Roman"/>
                <w:color w:val="000000"/>
                <w:sz w:val="24"/>
                <w:szCs w:val="24"/>
              </w:rPr>
            </w:pPr>
          </w:p>
        </w:tc>
        <w:tc>
          <w:tcPr>
            <w:tcW w:w="2937" w:type="dxa"/>
            <w:gridSpan w:val="6"/>
            <w:tcBorders>
              <w:right w:val="single" w:sz="4" w:space="0" w:color="auto"/>
            </w:tcBorders>
            <w:shd w:val="clear" w:color="auto" w:fill="auto"/>
          </w:tcPr>
          <w:p w14:paraId="3A73DB72"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Cs/>
                <w:color w:val="000000"/>
                <w:sz w:val="24"/>
                <w:szCs w:val="24"/>
              </w:rPr>
              <w:t>9. Falta de datos estadísticos</w:t>
            </w:r>
          </w:p>
        </w:tc>
      </w:tr>
      <w:tr w:rsidR="006966E4" w:rsidRPr="003D1EB9" w14:paraId="5EB95BE5"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80"/>
        </w:trPr>
        <w:tc>
          <w:tcPr>
            <w:tcW w:w="456" w:type="dxa"/>
            <w:vMerge/>
            <w:tcBorders>
              <w:left w:val="single" w:sz="4" w:space="0" w:color="auto"/>
              <w:bottom w:val="single" w:sz="4" w:space="0" w:color="auto"/>
              <w:right w:val="single" w:sz="4" w:space="0" w:color="auto"/>
            </w:tcBorders>
            <w:shd w:val="clear" w:color="auto" w:fill="auto"/>
            <w:vAlign w:val="center"/>
          </w:tcPr>
          <w:p w14:paraId="389ABAD9" w14:textId="77777777" w:rsidR="006966E4" w:rsidRPr="003D1EB9" w:rsidRDefault="006966E4" w:rsidP="009E41DB">
            <w:pPr>
              <w:rPr>
                <w:rFonts w:ascii="Times New Roman" w:hAnsi="Times New Roman"/>
                <w:b/>
                <w:bCs/>
                <w:color w:val="000000"/>
                <w:sz w:val="24"/>
                <w:szCs w:val="24"/>
              </w:rPr>
            </w:pPr>
          </w:p>
        </w:tc>
        <w:tc>
          <w:tcPr>
            <w:tcW w:w="6394" w:type="dxa"/>
            <w:gridSpan w:val="6"/>
            <w:tcBorders>
              <w:left w:val="single" w:sz="4" w:space="0" w:color="auto"/>
              <w:bottom w:val="single" w:sz="4" w:space="0" w:color="auto"/>
            </w:tcBorders>
            <w:shd w:val="clear" w:color="auto" w:fill="auto"/>
          </w:tcPr>
          <w:p w14:paraId="22FEE19D"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10. Falta de interés de las personas investigadoras</w:t>
            </w:r>
          </w:p>
        </w:tc>
        <w:tc>
          <w:tcPr>
            <w:tcW w:w="4491" w:type="dxa"/>
            <w:gridSpan w:val="8"/>
            <w:tcBorders>
              <w:bottom w:val="single" w:sz="4" w:space="0" w:color="auto"/>
              <w:right w:val="single" w:sz="4" w:space="0" w:color="auto"/>
            </w:tcBorders>
            <w:shd w:val="clear" w:color="auto" w:fill="auto"/>
          </w:tcPr>
          <w:p w14:paraId="27220227" w14:textId="77777777" w:rsidR="006966E4" w:rsidRPr="003D1EB9" w:rsidRDefault="006966E4" w:rsidP="009E41DB">
            <w:pPr>
              <w:rPr>
                <w:rFonts w:ascii="Times New Roman" w:hAnsi="Times New Roman"/>
                <w:bCs/>
                <w:color w:val="000000"/>
                <w:sz w:val="24"/>
                <w:szCs w:val="24"/>
              </w:rPr>
            </w:pPr>
            <w:r w:rsidRPr="003D1EB9">
              <w:rPr>
                <w:rFonts w:ascii="Times New Roman" w:hAnsi="Times New Roman"/>
                <w:bCs/>
                <w:color w:val="000000"/>
                <w:sz w:val="24"/>
                <w:szCs w:val="24"/>
              </w:rPr>
              <w:t>88. Otros________________________________</w:t>
            </w:r>
          </w:p>
        </w:tc>
      </w:tr>
      <w:tr w:rsidR="006966E4" w:rsidRPr="003D1EB9" w14:paraId="305569FF"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40"/>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075635"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23.</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hideMark/>
          </w:tcPr>
          <w:p w14:paraId="1C82E5F4"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¿Conoce usted cuáles son los requisitos para que las Universidades realicen investigación sobre discapacidad?</w:t>
            </w:r>
          </w:p>
          <w:p w14:paraId="64BC8C0B"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Si              0. No</w:t>
            </w:r>
            <w:r w:rsidRPr="003D1EB9">
              <w:rPr>
                <w:rFonts w:ascii="Times New Roman" w:hAnsi="Times New Roman"/>
                <w:b/>
                <w:color w:val="000000"/>
                <w:sz w:val="24"/>
                <w:szCs w:val="24"/>
              </w:rPr>
              <w:t>(PASE PREG 25)</w:t>
            </w:r>
            <w:r w:rsidRPr="003D1EB9">
              <w:rPr>
                <w:rFonts w:ascii="Times New Roman" w:hAnsi="Times New Roman"/>
                <w:color w:val="000000"/>
                <w:sz w:val="24"/>
                <w:szCs w:val="24"/>
              </w:rPr>
              <w:t xml:space="preserve">                      99. NS/NR </w:t>
            </w:r>
            <w:r w:rsidRPr="003D1EB9">
              <w:rPr>
                <w:rFonts w:ascii="Times New Roman" w:hAnsi="Times New Roman"/>
                <w:b/>
                <w:color w:val="000000"/>
                <w:sz w:val="24"/>
                <w:szCs w:val="24"/>
              </w:rPr>
              <w:t>(PASE PREG 23)</w:t>
            </w:r>
          </w:p>
        </w:tc>
      </w:tr>
      <w:tr w:rsidR="006966E4" w:rsidRPr="003D1EB9" w14:paraId="00C68771"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40"/>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D039F8"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24.</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hideMark/>
          </w:tcPr>
          <w:p w14:paraId="6A4CD33B"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Podría mencionar al menos 3 de estos requisitos</w:t>
            </w:r>
            <w:r w:rsidRPr="003D1EB9">
              <w:rPr>
                <w:rFonts w:ascii="Times New Roman" w:hAnsi="Times New Roman"/>
                <w:color w:val="000000"/>
                <w:sz w:val="24"/>
                <w:szCs w:val="24"/>
              </w:rPr>
              <w:br/>
              <w:t>a.</w:t>
            </w:r>
          </w:p>
          <w:p w14:paraId="20506D1B"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b.</w:t>
            </w:r>
          </w:p>
          <w:p w14:paraId="48766326"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c.</w:t>
            </w:r>
          </w:p>
        </w:tc>
      </w:tr>
      <w:tr w:rsidR="006966E4" w:rsidRPr="003D1EB9" w14:paraId="6A02FE3B"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66"/>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46BD56"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25.</w:t>
            </w:r>
          </w:p>
        </w:tc>
        <w:tc>
          <w:tcPr>
            <w:tcW w:w="10885" w:type="dxa"/>
            <w:gridSpan w:val="14"/>
            <w:tcBorders>
              <w:top w:val="single" w:sz="4" w:space="0" w:color="auto"/>
              <w:left w:val="nil"/>
              <w:bottom w:val="single" w:sz="4" w:space="0" w:color="auto"/>
              <w:right w:val="single" w:sz="4" w:space="0" w:color="auto"/>
            </w:tcBorders>
            <w:shd w:val="clear" w:color="auto" w:fill="auto"/>
            <w:vAlign w:val="center"/>
            <w:hideMark/>
          </w:tcPr>
          <w:p w14:paraId="43DA6A6E"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¿Conoce si el proyecto o lugar para el que usted trabaja posee estos requerimientos?</w:t>
            </w:r>
          </w:p>
          <w:p w14:paraId="2D31C944"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Sí (</w:t>
            </w:r>
            <w:r w:rsidRPr="003D1EB9">
              <w:rPr>
                <w:rFonts w:ascii="Times New Roman" w:hAnsi="Times New Roman"/>
                <w:b/>
                <w:color w:val="000000"/>
                <w:sz w:val="24"/>
                <w:szCs w:val="24"/>
              </w:rPr>
              <w:t xml:space="preserve">FINALIZA EL CUESTIONARIO)                     </w:t>
            </w:r>
            <w:r w:rsidRPr="003D1EB9">
              <w:rPr>
                <w:rFonts w:ascii="Times New Roman" w:hAnsi="Times New Roman"/>
                <w:color w:val="000000"/>
                <w:sz w:val="24"/>
                <w:szCs w:val="24"/>
              </w:rPr>
              <w:t>0. No</w:t>
            </w:r>
            <w:r w:rsidRPr="003D1EB9">
              <w:rPr>
                <w:rFonts w:ascii="Times New Roman" w:hAnsi="Times New Roman"/>
                <w:color w:val="000000"/>
                <w:sz w:val="24"/>
                <w:szCs w:val="24"/>
              </w:rPr>
              <w:tab/>
            </w:r>
            <w:r w:rsidRPr="003D1EB9">
              <w:rPr>
                <w:rFonts w:ascii="Times New Roman" w:hAnsi="Times New Roman"/>
                <w:b/>
                <w:color w:val="000000"/>
                <w:sz w:val="24"/>
                <w:szCs w:val="24"/>
              </w:rPr>
              <w:t>(PASE PREG 26)</w:t>
            </w:r>
            <w:r w:rsidRPr="003D1EB9">
              <w:rPr>
                <w:rFonts w:ascii="Times New Roman" w:hAnsi="Times New Roman"/>
                <w:color w:val="000000"/>
                <w:sz w:val="24"/>
                <w:szCs w:val="24"/>
              </w:rPr>
              <w:t xml:space="preserve">            99. NS/NR </w:t>
            </w:r>
            <w:r w:rsidRPr="003D1EB9">
              <w:rPr>
                <w:rFonts w:ascii="Times New Roman" w:hAnsi="Times New Roman"/>
                <w:b/>
                <w:color w:val="000000"/>
                <w:sz w:val="24"/>
                <w:szCs w:val="24"/>
              </w:rPr>
              <w:t>(PASE PREG 26)</w:t>
            </w:r>
          </w:p>
        </w:tc>
      </w:tr>
      <w:tr w:rsidR="006966E4" w:rsidRPr="003D1EB9" w14:paraId="4A3E1924" w14:textId="77777777" w:rsidTr="009E41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66"/>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E0170C"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26.</w:t>
            </w:r>
          </w:p>
        </w:tc>
        <w:tc>
          <w:tcPr>
            <w:tcW w:w="10885" w:type="dxa"/>
            <w:gridSpan w:val="14"/>
            <w:tcBorders>
              <w:top w:val="single" w:sz="4" w:space="0" w:color="auto"/>
              <w:left w:val="nil"/>
              <w:bottom w:val="single" w:sz="4" w:space="0" w:color="auto"/>
              <w:right w:val="single" w:sz="4" w:space="0" w:color="auto"/>
            </w:tcBorders>
            <w:shd w:val="clear" w:color="auto" w:fill="auto"/>
            <w:vAlign w:val="center"/>
            <w:hideMark/>
          </w:tcPr>
          <w:p w14:paraId="22E0D345"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Mencione 3  requerimientos que usted considera que le hacen falta al proyecto o lugar para el que trabaja</w:t>
            </w:r>
          </w:p>
          <w:p w14:paraId="2615C27A"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a.</w:t>
            </w:r>
          </w:p>
          <w:p w14:paraId="2BD295F1"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b.</w:t>
            </w:r>
          </w:p>
          <w:p w14:paraId="48CF0D4D" w14:textId="77777777" w:rsidR="006966E4" w:rsidRPr="003D1EB9" w:rsidRDefault="006966E4" w:rsidP="009E41DB">
            <w:pPr>
              <w:rPr>
                <w:rFonts w:ascii="Times New Roman" w:hAnsi="Times New Roman"/>
                <w:color w:val="000000"/>
                <w:sz w:val="24"/>
                <w:szCs w:val="24"/>
              </w:rPr>
            </w:pPr>
            <w:r w:rsidRPr="003D1EB9">
              <w:rPr>
                <w:rFonts w:ascii="Times New Roman" w:hAnsi="Times New Roman"/>
                <w:color w:val="000000"/>
                <w:sz w:val="24"/>
                <w:szCs w:val="24"/>
              </w:rPr>
              <w:t>c.</w:t>
            </w:r>
          </w:p>
        </w:tc>
      </w:tr>
      <w:tr w:rsidR="006966E4" w:rsidRPr="003D1EB9" w14:paraId="77D84B80" w14:textId="77777777" w:rsidTr="009E41DB">
        <w:trPr>
          <w:trHeight w:val="500"/>
        </w:trPr>
        <w:tc>
          <w:tcPr>
            <w:tcW w:w="11341" w:type="dxa"/>
            <w:gridSpan w:val="15"/>
            <w:shd w:val="clear" w:color="auto" w:fill="E0E0E0"/>
            <w:vAlign w:val="center"/>
          </w:tcPr>
          <w:p w14:paraId="4B574F92" w14:textId="77777777" w:rsidR="006966E4" w:rsidRPr="003D1EB9" w:rsidRDefault="006966E4" w:rsidP="009E41DB">
            <w:pPr>
              <w:rPr>
                <w:rFonts w:ascii="Times New Roman" w:hAnsi="Times New Roman"/>
                <w:b/>
                <w:bCs/>
                <w:color w:val="000000"/>
                <w:sz w:val="24"/>
                <w:szCs w:val="24"/>
              </w:rPr>
            </w:pPr>
          </w:p>
          <w:p w14:paraId="6F94778B" w14:textId="77777777" w:rsidR="006966E4" w:rsidRPr="003D1EB9" w:rsidRDefault="006966E4" w:rsidP="009E41DB">
            <w:pPr>
              <w:rPr>
                <w:rFonts w:ascii="Times New Roman" w:hAnsi="Times New Roman"/>
                <w:b/>
                <w:bCs/>
                <w:color w:val="000000"/>
                <w:sz w:val="24"/>
                <w:szCs w:val="24"/>
              </w:rPr>
            </w:pPr>
            <w:r w:rsidRPr="003D1EB9">
              <w:rPr>
                <w:rFonts w:ascii="Times New Roman" w:hAnsi="Times New Roman"/>
                <w:b/>
                <w:bCs/>
                <w:color w:val="000000"/>
                <w:sz w:val="24"/>
                <w:szCs w:val="24"/>
              </w:rPr>
              <w:t>MUCHAS GRACIAS</w:t>
            </w:r>
          </w:p>
          <w:p w14:paraId="2DBAF1BB" w14:textId="77777777" w:rsidR="006966E4" w:rsidRPr="003D1EB9" w:rsidRDefault="006966E4" w:rsidP="009E41DB">
            <w:pPr>
              <w:rPr>
                <w:rFonts w:ascii="Times New Roman" w:hAnsi="Times New Roman"/>
                <w:b/>
                <w:bCs/>
                <w:color w:val="000000"/>
                <w:sz w:val="24"/>
                <w:szCs w:val="24"/>
              </w:rPr>
            </w:pPr>
          </w:p>
        </w:tc>
      </w:tr>
    </w:tbl>
    <w:p w14:paraId="681124FE" w14:textId="77777777" w:rsidR="006966E4" w:rsidRPr="003D1EB9" w:rsidRDefault="006966E4" w:rsidP="002805C0">
      <w:pPr>
        <w:rPr>
          <w:rFonts w:ascii="Times New Roman" w:hAnsi="Times New Roman"/>
          <w:b/>
          <w:sz w:val="24"/>
          <w:szCs w:val="24"/>
        </w:rPr>
      </w:pPr>
    </w:p>
    <w:p w14:paraId="7270523F" w14:textId="77777777" w:rsidR="00BF67A2" w:rsidRPr="003D1EB9" w:rsidRDefault="00BF67A2" w:rsidP="002805C0">
      <w:pPr>
        <w:rPr>
          <w:rFonts w:ascii="Times New Roman" w:hAnsi="Times New Roman"/>
          <w:b/>
          <w:sz w:val="24"/>
          <w:szCs w:val="24"/>
        </w:rPr>
      </w:pPr>
    </w:p>
    <w:p w14:paraId="5A1020F0" w14:textId="77777777" w:rsidR="00BF67A2" w:rsidRPr="003D1EB9" w:rsidRDefault="00BF67A2" w:rsidP="002805C0">
      <w:pPr>
        <w:rPr>
          <w:rFonts w:ascii="Times New Roman" w:hAnsi="Times New Roman"/>
          <w:b/>
          <w:sz w:val="24"/>
          <w:szCs w:val="24"/>
        </w:rPr>
      </w:pPr>
    </w:p>
    <w:p w14:paraId="37CC8050" w14:textId="77777777" w:rsidR="00BF67A2" w:rsidRPr="003D1EB9" w:rsidRDefault="00BF67A2" w:rsidP="002805C0">
      <w:pPr>
        <w:rPr>
          <w:rFonts w:ascii="Times New Roman" w:hAnsi="Times New Roman"/>
          <w:b/>
          <w:sz w:val="24"/>
          <w:szCs w:val="24"/>
        </w:rPr>
      </w:pPr>
    </w:p>
    <w:p w14:paraId="3B6350D5" w14:textId="77777777" w:rsidR="00BF67A2" w:rsidRDefault="00BF67A2" w:rsidP="002805C0">
      <w:pPr>
        <w:rPr>
          <w:rFonts w:ascii="Times New Roman" w:hAnsi="Times New Roman"/>
          <w:b/>
          <w:sz w:val="24"/>
          <w:szCs w:val="24"/>
        </w:rPr>
      </w:pPr>
    </w:p>
    <w:p w14:paraId="6092124A" w14:textId="77777777" w:rsidR="003D1EB9" w:rsidRDefault="003D1EB9" w:rsidP="002805C0">
      <w:pPr>
        <w:rPr>
          <w:rFonts w:ascii="Times New Roman" w:hAnsi="Times New Roman"/>
          <w:b/>
          <w:sz w:val="24"/>
          <w:szCs w:val="24"/>
        </w:rPr>
      </w:pPr>
    </w:p>
    <w:p w14:paraId="5ED48895" w14:textId="77777777" w:rsidR="003D1EB9" w:rsidRDefault="003D1EB9" w:rsidP="002805C0">
      <w:pPr>
        <w:rPr>
          <w:rFonts w:ascii="Times New Roman" w:hAnsi="Times New Roman"/>
          <w:b/>
          <w:sz w:val="24"/>
          <w:szCs w:val="24"/>
        </w:rPr>
      </w:pPr>
    </w:p>
    <w:p w14:paraId="1A88A4F5" w14:textId="77777777" w:rsidR="003D1EB9" w:rsidRDefault="003D1EB9" w:rsidP="002805C0">
      <w:pPr>
        <w:rPr>
          <w:rFonts w:ascii="Times New Roman" w:hAnsi="Times New Roman"/>
          <w:b/>
          <w:sz w:val="24"/>
          <w:szCs w:val="24"/>
        </w:rPr>
      </w:pPr>
    </w:p>
    <w:p w14:paraId="072D02E7" w14:textId="77777777" w:rsidR="003D1EB9" w:rsidRDefault="003D1EB9" w:rsidP="002805C0">
      <w:pPr>
        <w:rPr>
          <w:rFonts w:ascii="Times New Roman" w:hAnsi="Times New Roman"/>
          <w:b/>
          <w:sz w:val="24"/>
          <w:szCs w:val="24"/>
        </w:rPr>
      </w:pPr>
    </w:p>
    <w:p w14:paraId="64D51EB9" w14:textId="77777777" w:rsidR="003D1EB9" w:rsidRDefault="003D1EB9" w:rsidP="002805C0">
      <w:pPr>
        <w:rPr>
          <w:rFonts w:ascii="Times New Roman" w:hAnsi="Times New Roman"/>
          <w:b/>
          <w:sz w:val="24"/>
          <w:szCs w:val="24"/>
        </w:rPr>
      </w:pPr>
    </w:p>
    <w:p w14:paraId="5F0891FF" w14:textId="77777777" w:rsidR="003D1EB9" w:rsidRDefault="003D1EB9" w:rsidP="002805C0">
      <w:pPr>
        <w:rPr>
          <w:rFonts w:ascii="Times New Roman" w:hAnsi="Times New Roman"/>
          <w:b/>
          <w:sz w:val="24"/>
          <w:szCs w:val="24"/>
        </w:rPr>
      </w:pPr>
    </w:p>
    <w:p w14:paraId="66D5C7F7" w14:textId="77777777" w:rsidR="003D1EB9" w:rsidRDefault="003D1EB9" w:rsidP="002805C0">
      <w:pPr>
        <w:rPr>
          <w:rFonts w:ascii="Times New Roman" w:hAnsi="Times New Roman"/>
          <w:b/>
          <w:sz w:val="24"/>
          <w:szCs w:val="24"/>
        </w:rPr>
      </w:pPr>
    </w:p>
    <w:p w14:paraId="326530E3" w14:textId="77777777" w:rsidR="003D1EB9" w:rsidRPr="003D1EB9" w:rsidRDefault="003D1EB9" w:rsidP="002805C0">
      <w:pPr>
        <w:rPr>
          <w:rFonts w:ascii="Times New Roman" w:hAnsi="Times New Roman"/>
          <w:b/>
          <w:sz w:val="24"/>
          <w:szCs w:val="24"/>
        </w:rPr>
      </w:pPr>
    </w:p>
    <w:p w14:paraId="46A746F6" w14:textId="77777777" w:rsidR="003D1EB9" w:rsidRPr="003D1EB9" w:rsidRDefault="003D1EB9" w:rsidP="002805C0">
      <w:pPr>
        <w:rPr>
          <w:rFonts w:ascii="Times New Roman" w:hAnsi="Times New Roman"/>
          <w:b/>
          <w:sz w:val="24"/>
          <w:szCs w:val="24"/>
        </w:rPr>
      </w:pPr>
    </w:p>
    <w:p w14:paraId="1A5A35B1" w14:textId="77777777" w:rsidR="003D1EB9" w:rsidRPr="003D1EB9" w:rsidRDefault="003D1EB9" w:rsidP="002805C0">
      <w:pPr>
        <w:rPr>
          <w:rFonts w:ascii="Times New Roman" w:hAnsi="Times New Roman"/>
          <w:b/>
          <w:sz w:val="24"/>
          <w:szCs w:val="24"/>
        </w:rPr>
      </w:pPr>
    </w:p>
    <w:p w14:paraId="6C20D810" w14:textId="77777777" w:rsidR="00BF67A2" w:rsidRPr="003D1EB9" w:rsidRDefault="00BF67A2" w:rsidP="002805C0">
      <w:pPr>
        <w:rPr>
          <w:rFonts w:ascii="Times New Roman" w:hAnsi="Times New Roman"/>
          <w:b/>
          <w:sz w:val="24"/>
          <w:szCs w:val="24"/>
        </w:rPr>
      </w:pPr>
    </w:p>
    <w:p w14:paraId="430DD21A" w14:textId="77777777" w:rsidR="00BF67A2" w:rsidRDefault="00BF67A2" w:rsidP="002805C0">
      <w:pPr>
        <w:rPr>
          <w:rFonts w:ascii="Times New Roman" w:hAnsi="Times New Roman"/>
          <w:b/>
          <w:sz w:val="24"/>
          <w:szCs w:val="24"/>
        </w:rPr>
      </w:pPr>
    </w:p>
    <w:p w14:paraId="7F5E9D37" w14:textId="77777777" w:rsidR="00AF72FC" w:rsidRDefault="00AF72FC" w:rsidP="002805C0">
      <w:pPr>
        <w:rPr>
          <w:rFonts w:ascii="Times New Roman" w:hAnsi="Times New Roman"/>
          <w:b/>
          <w:sz w:val="24"/>
          <w:szCs w:val="24"/>
        </w:rPr>
      </w:pPr>
    </w:p>
    <w:p w14:paraId="485B9087" w14:textId="77777777" w:rsidR="003F6AF0" w:rsidRDefault="003F6AF0" w:rsidP="002805C0">
      <w:pPr>
        <w:rPr>
          <w:rFonts w:ascii="Times New Roman" w:hAnsi="Times New Roman"/>
          <w:b/>
          <w:sz w:val="24"/>
          <w:szCs w:val="24"/>
        </w:rPr>
      </w:pPr>
    </w:p>
    <w:p w14:paraId="6BC23F63" w14:textId="77777777" w:rsidR="00AF72FC" w:rsidRDefault="00AF72FC" w:rsidP="002805C0">
      <w:pPr>
        <w:rPr>
          <w:rFonts w:ascii="Times New Roman" w:hAnsi="Times New Roman"/>
          <w:b/>
          <w:sz w:val="24"/>
          <w:szCs w:val="24"/>
        </w:rPr>
      </w:pPr>
    </w:p>
    <w:p w14:paraId="1606B546" w14:textId="77777777" w:rsidR="00AF72FC" w:rsidRPr="003D1EB9" w:rsidRDefault="00AF72FC" w:rsidP="002805C0">
      <w:pPr>
        <w:rPr>
          <w:rFonts w:ascii="Times New Roman" w:hAnsi="Times New Roman"/>
          <w:b/>
          <w:sz w:val="24"/>
          <w:szCs w:val="24"/>
        </w:rPr>
      </w:pPr>
    </w:p>
    <w:p w14:paraId="1BCBE171" w14:textId="77777777" w:rsidR="00BF67A2" w:rsidRPr="003D1EB9" w:rsidRDefault="00BF67A2" w:rsidP="003F6AF0">
      <w:pPr>
        <w:pStyle w:val="Ttulo2"/>
      </w:pPr>
      <w:bookmarkStart w:id="28" w:name="_Toc405220999"/>
      <w:r w:rsidRPr="003D1EB9">
        <w:t>ANEXO 2</w:t>
      </w:r>
      <w:bookmarkEnd w:id="28"/>
    </w:p>
    <w:p w14:paraId="7794685D" w14:textId="77777777" w:rsidR="00BF67A2" w:rsidRPr="003D1EB9" w:rsidRDefault="00BF67A2" w:rsidP="00BF67A2">
      <w:pPr>
        <w:rPr>
          <w:rFonts w:ascii="Times New Roman" w:hAnsi="Times New Roman"/>
          <w:b/>
          <w:sz w:val="24"/>
          <w:szCs w:val="24"/>
        </w:rPr>
      </w:pPr>
      <w:r w:rsidRPr="003D1EB9">
        <w:rPr>
          <w:rFonts w:ascii="Times New Roman" w:hAnsi="Times New Roman"/>
          <w:b/>
          <w:sz w:val="24"/>
          <w:szCs w:val="24"/>
        </w:rPr>
        <w:t>DISEÑO TALLER</w:t>
      </w:r>
    </w:p>
    <w:p w14:paraId="1374C075" w14:textId="77777777" w:rsidR="00BF67A2" w:rsidRPr="003D1EB9" w:rsidRDefault="00BF67A2" w:rsidP="00BF67A2">
      <w:pPr>
        <w:rPr>
          <w:rFonts w:ascii="Times New Roman" w:hAnsi="Times New Roman"/>
          <w:b/>
          <w:i/>
          <w:sz w:val="24"/>
          <w:szCs w:val="24"/>
        </w:rPr>
      </w:pPr>
      <w:r w:rsidRPr="003D1EB9">
        <w:rPr>
          <w:rFonts w:ascii="Times New Roman" w:hAnsi="Times New Roman"/>
          <w:b/>
          <w:i/>
          <w:sz w:val="24"/>
          <w:szCs w:val="24"/>
        </w:rPr>
        <w:t>Necesidades de Investigación sobre Discapacidad en Costa Rica: Retos y Desafíos.</w:t>
      </w:r>
    </w:p>
    <w:p w14:paraId="010807F9" w14:textId="77777777" w:rsidR="00BF67A2" w:rsidRPr="003D1EB9" w:rsidRDefault="00BF67A2" w:rsidP="00BF67A2">
      <w:pPr>
        <w:rPr>
          <w:rFonts w:ascii="Times New Roman" w:hAnsi="Times New Roman"/>
          <w:sz w:val="24"/>
          <w:szCs w:val="24"/>
        </w:rPr>
      </w:pPr>
    </w:p>
    <w:p w14:paraId="2C26892A" w14:textId="77777777" w:rsidR="00BF67A2" w:rsidRPr="003D1EB9" w:rsidRDefault="00BF67A2" w:rsidP="00BF67A2">
      <w:pPr>
        <w:jc w:val="both"/>
        <w:rPr>
          <w:rFonts w:ascii="Times New Roman" w:hAnsi="Times New Roman"/>
          <w:b/>
          <w:sz w:val="24"/>
          <w:szCs w:val="24"/>
        </w:rPr>
      </w:pPr>
      <w:r w:rsidRPr="003D1EB9">
        <w:rPr>
          <w:rFonts w:ascii="Times New Roman" w:hAnsi="Times New Roman"/>
          <w:b/>
          <w:sz w:val="24"/>
          <w:szCs w:val="24"/>
        </w:rPr>
        <w:t>a. Liberia</w:t>
      </w:r>
    </w:p>
    <w:p w14:paraId="5D68E274"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Se inició visualizando un video proporcionado por el equipo del CONAPDIS titulado “Vox Populi”, en donde por medio de un conjunto de entrevistas a personas con discapacidad se abarca el tema de la poca investigación sobre discapacidad. Este material fue realizado en el 2014.</w:t>
      </w:r>
    </w:p>
    <w:p w14:paraId="1BC46B73" w14:textId="77777777" w:rsidR="00BF67A2" w:rsidRPr="003D1EB9" w:rsidRDefault="00BF67A2" w:rsidP="00BF67A2">
      <w:pPr>
        <w:jc w:val="both"/>
        <w:rPr>
          <w:rFonts w:ascii="Times New Roman" w:hAnsi="Times New Roman"/>
          <w:sz w:val="24"/>
          <w:szCs w:val="24"/>
        </w:rPr>
      </w:pPr>
      <w:r w:rsidRPr="003D1EB9">
        <w:rPr>
          <w:rFonts w:ascii="Times New Roman" w:hAnsi="Times New Roman"/>
          <w:b/>
          <w:sz w:val="24"/>
          <w:szCs w:val="24"/>
        </w:rPr>
        <w:t>Identificación de temas en discapacidad estudiados en la región Chorotega.</w:t>
      </w:r>
      <w:r w:rsidRPr="003D1EB9">
        <w:rPr>
          <w:rFonts w:ascii="Times New Roman" w:hAnsi="Times New Roman"/>
          <w:sz w:val="24"/>
          <w:szCs w:val="24"/>
        </w:rPr>
        <w:t xml:space="preserve"> En esta sección de forma individual, las personas asistentes completaron la matriz 1, en la que se indicaron los temas sobre discapacidad que conocen. Cuando dicha actividad concluyó se juntaron en un solo grupo para discutir la matriz 2, la cual buscaba consensuar los temas que conocen, así como los vacíos de información a nivel nacional y regional. </w:t>
      </w:r>
    </w:p>
    <w:p w14:paraId="595ADAC4" w14:textId="77777777" w:rsidR="00BF67A2" w:rsidRPr="003D1EB9" w:rsidRDefault="00BF67A2" w:rsidP="00BF67A2">
      <w:pPr>
        <w:jc w:val="both"/>
        <w:rPr>
          <w:rFonts w:ascii="Times New Roman" w:hAnsi="Times New Roman"/>
          <w:sz w:val="24"/>
          <w:szCs w:val="24"/>
        </w:rPr>
      </w:pPr>
      <w:r w:rsidRPr="003D1EB9">
        <w:rPr>
          <w:rFonts w:ascii="Times New Roman" w:hAnsi="Times New Roman"/>
          <w:b/>
          <w:sz w:val="24"/>
          <w:szCs w:val="24"/>
        </w:rPr>
        <w:t>Principales temáticas y principales vacíos de investigación en la región Chorotega: limitaciones y desafíos.</w:t>
      </w:r>
      <w:r w:rsidRPr="003D1EB9">
        <w:rPr>
          <w:rFonts w:ascii="Times New Roman" w:hAnsi="Times New Roman"/>
          <w:sz w:val="24"/>
          <w:szCs w:val="24"/>
        </w:rPr>
        <w:t xml:space="preserve"> En este apartado se discutió en plenaria los resultados de la discusión en la matriz 1 y 2. Seguidamente se abordaron las siguientes interrogantes:</w:t>
      </w:r>
    </w:p>
    <w:p w14:paraId="0D876FB1"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¿Por qué no se realiza investigación en discapacidad en la región chorotega?</w:t>
      </w:r>
    </w:p>
    <w:p w14:paraId="1FD48EA7"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Posibles causas (institucionales, ideológicas, de capacidades, etc.)</w:t>
      </w:r>
    </w:p>
    <w:p w14:paraId="38715CBC"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¿Cuáles herramientas de investigación son necesarias para desarrollar el trabajo a nivel regional?</w:t>
      </w:r>
    </w:p>
    <w:p w14:paraId="6FFF5762"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 xml:space="preserve">Discusión preliminar sobre la inter y transdisciplinariedad para el abordaje de la discapacidad en la región. </w:t>
      </w:r>
    </w:p>
    <w:p w14:paraId="31C8488F" w14:textId="77777777" w:rsidR="00BF67A2" w:rsidRPr="003D1EB9" w:rsidRDefault="00BF67A2" w:rsidP="00BF67A2">
      <w:pPr>
        <w:jc w:val="both"/>
        <w:rPr>
          <w:rFonts w:ascii="Times New Roman" w:hAnsi="Times New Roman"/>
          <w:sz w:val="24"/>
          <w:szCs w:val="24"/>
        </w:rPr>
      </w:pPr>
      <w:r w:rsidRPr="003D1EB9">
        <w:rPr>
          <w:rFonts w:ascii="Times New Roman" w:hAnsi="Times New Roman"/>
          <w:b/>
          <w:sz w:val="24"/>
          <w:szCs w:val="24"/>
        </w:rPr>
        <w:t>Hacia una agenda de investigación regional sobre la discapacidad.</w:t>
      </w:r>
      <w:r w:rsidRPr="003D1EB9">
        <w:rPr>
          <w:rFonts w:ascii="Times New Roman" w:hAnsi="Times New Roman"/>
          <w:sz w:val="24"/>
          <w:szCs w:val="24"/>
        </w:rPr>
        <w:t xml:space="preserve"> De forma individual llenaron la matriz 3, y posteriormente en grupo discutieron los principales resultados. Las preguntas abarcadas fueron:</w:t>
      </w:r>
    </w:p>
    <w:p w14:paraId="6B945676"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Temas que deben investigarse. ¿Por qué?</w:t>
      </w:r>
    </w:p>
    <w:p w14:paraId="34C5D5C5"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Temas para os cuales se necesita capacitación.</w:t>
      </w:r>
    </w:p>
    <w:p w14:paraId="24A6A56F"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Herramientas que consideren deben poseer para poder realizar investigación.</w:t>
      </w:r>
    </w:p>
    <w:p w14:paraId="28255603"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Consideración de factores como:</w:t>
      </w:r>
    </w:p>
    <w:p w14:paraId="3B617DE4"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Presupuestos.</w:t>
      </w:r>
    </w:p>
    <w:p w14:paraId="262774A3"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Personal.</w:t>
      </w:r>
    </w:p>
    <w:p w14:paraId="52B25EC4"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Tiempos.</w:t>
      </w:r>
    </w:p>
    <w:p w14:paraId="1FEA5EF8"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¿Cuáles son las líneas de investigación de la Universidad en la que trabaja? Perfil profesional del personal involucrado. ¿Hay personal específico para trabajar temas sobre discapacidad?</w:t>
      </w:r>
    </w:p>
    <w:p w14:paraId="7D4A1ACB"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¿Dónde ubicarían la investigación sobre discapacidad en los programas universitarios?</w:t>
      </w:r>
    </w:p>
    <w:p w14:paraId="1EF2E19F"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 xml:space="preserve">Conocimiento sobre trabajos realizados por otras Universidades Públicas. </w:t>
      </w:r>
    </w:p>
    <w:p w14:paraId="66C65E9C"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 xml:space="preserve">Una plenaria final para cerrar el taller. </w:t>
      </w:r>
    </w:p>
    <w:p w14:paraId="63287C4F" w14:textId="77777777" w:rsidR="00BF67A2" w:rsidRPr="003D1EB9" w:rsidRDefault="00BF67A2" w:rsidP="00BF67A2">
      <w:pPr>
        <w:jc w:val="both"/>
        <w:rPr>
          <w:rFonts w:ascii="Times New Roman" w:hAnsi="Times New Roman"/>
          <w:b/>
          <w:sz w:val="24"/>
          <w:szCs w:val="24"/>
        </w:rPr>
      </w:pPr>
      <w:r w:rsidRPr="003D1EB9">
        <w:rPr>
          <w:rFonts w:ascii="Times New Roman" w:hAnsi="Times New Roman"/>
          <w:b/>
          <w:sz w:val="24"/>
          <w:szCs w:val="24"/>
        </w:rPr>
        <w:t xml:space="preserve">b. Pérez Zeledón </w:t>
      </w:r>
    </w:p>
    <w:p w14:paraId="2335C349"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Se inició visualizando un video proporcionado por el equipo del CONAPDIS titulado “Vox Populi”, en donde por medio de un conjunto de entrevistas a personas con discapacidad se abarca el tema de la poca investigación sobre discapacidad. Este material fue realizado en el 2014.</w:t>
      </w:r>
    </w:p>
    <w:p w14:paraId="6091802A" w14:textId="77777777" w:rsidR="00BF67A2" w:rsidRPr="003D1EB9" w:rsidRDefault="00BF67A2" w:rsidP="00BF67A2">
      <w:pPr>
        <w:jc w:val="both"/>
        <w:rPr>
          <w:rFonts w:ascii="Times New Roman" w:hAnsi="Times New Roman"/>
          <w:sz w:val="24"/>
          <w:szCs w:val="24"/>
        </w:rPr>
      </w:pPr>
      <w:r w:rsidRPr="003D1EB9">
        <w:rPr>
          <w:rFonts w:ascii="Times New Roman" w:hAnsi="Times New Roman"/>
          <w:b/>
          <w:sz w:val="24"/>
          <w:szCs w:val="24"/>
        </w:rPr>
        <w:t>Identificación de temas en discapacidad estudiados en la región Brunca.</w:t>
      </w:r>
      <w:r w:rsidRPr="003D1EB9">
        <w:rPr>
          <w:rFonts w:ascii="Times New Roman" w:hAnsi="Times New Roman"/>
          <w:sz w:val="24"/>
          <w:szCs w:val="24"/>
        </w:rPr>
        <w:t xml:space="preserve"> En esta sección de forma individual, las personas asistentes completaron la matriz 1, en la que se indicaron los temas sobre discapacidad que conocen. Cuando dicha actividad concluyó se juntaron en un solo grupo para discutir la matriz 2, la cual buscaba consensuar los temas que conocen, así como los vacíos de información a nivel nacional y regional. </w:t>
      </w:r>
    </w:p>
    <w:p w14:paraId="48EEB163" w14:textId="77777777" w:rsidR="00BF67A2" w:rsidRPr="003D1EB9" w:rsidRDefault="00BF67A2" w:rsidP="00BF67A2">
      <w:pPr>
        <w:jc w:val="both"/>
        <w:rPr>
          <w:rFonts w:ascii="Times New Roman" w:hAnsi="Times New Roman"/>
          <w:sz w:val="24"/>
          <w:szCs w:val="24"/>
        </w:rPr>
      </w:pPr>
      <w:r w:rsidRPr="003D1EB9">
        <w:rPr>
          <w:rFonts w:ascii="Times New Roman" w:hAnsi="Times New Roman"/>
          <w:b/>
          <w:sz w:val="24"/>
          <w:szCs w:val="24"/>
        </w:rPr>
        <w:t>Principales temáticas y principales vacíos de investigación en la región Brunca: limitaciones y desafíos.</w:t>
      </w:r>
      <w:r w:rsidRPr="003D1EB9">
        <w:rPr>
          <w:rFonts w:ascii="Times New Roman" w:hAnsi="Times New Roman"/>
          <w:sz w:val="24"/>
          <w:szCs w:val="24"/>
        </w:rPr>
        <w:t xml:space="preserve"> En este apartado se discutió en plenaria los resultados de la discusión en la matriz 1 y 2. Seguidamente se abordaron las siguientes interrogantes:</w:t>
      </w:r>
    </w:p>
    <w:p w14:paraId="0817EC8C"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¿Por qué no se realiza investigación en discapacidad en la región Brunca?</w:t>
      </w:r>
    </w:p>
    <w:p w14:paraId="18DA7893"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Posibles causas (institucionales, ideológicas, de capacidades, etc.)</w:t>
      </w:r>
    </w:p>
    <w:p w14:paraId="10505E58"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¿Cuáles herramientas de investigación son necesarias para desarrollar el trabajo a nivel regional?</w:t>
      </w:r>
    </w:p>
    <w:p w14:paraId="76401F9F"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Algunas sugerencias: Entrevista a profundidad, Grupo Focal, Historia de Vida.</w:t>
      </w:r>
    </w:p>
    <w:p w14:paraId="150A05CF"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 xml:space="preserve">Discusión preliminar sobre la inter y transdisciplinariedad para el abordaje de la discapacidad en la región. </w:t>
      </w:r>
    </w:p>
    <w:p w14:paraId="3C8D912B" w14:textId="77777777" w:rsidR="00BF67A2" w:rsidRPr="003D1EB9" w:rsidRDefault="00BF67A2" w:rsidP="00BF67A2">
      <w:pPr>
        <w:jc w:val="both"/>
        <w:rPr>
          <w:rFonts w:ascii="Times New Roman" w:hAnsi="Times New Roman"/>
          <w:sz w:val="24"/>
          <w:szCs w:val="24"/>
        </w:rPr>
      </w:pPr>
      <w:r w:rsidRPr="003D1EB9">
        <w:rPr>
          <w:rFonts w:ascii="Times New Roman" w:hAnsi="Times New Roman"/>
          <w:b/>
          <w:sz w:val="24"/>
          <w:szCs w:val="24"/>
        </w:rPr>
        <w:t>Hacia una agenda de investigación regional sobre la discapacidad.</w:t>
      </w:r>
      <w:r w:rsidRPr="003D1EB9">
        <w:rPr>
          <w:rFonts w:ascii="Times New Roman" w:hAnsi="Times New Roman"/>
          <w:sz w:val="24"/>
          <w:szCs w:val="24"/>
        </w:rPr>
        <w:t xml:space="preserve"> De forma individual llenaron la matriz 3, y posteriormente en grupo discutieron los principales resultados. Las preguntas abarcadas fueron:</w:t>
      </w:r>
    </w:p>
    <w:p w14:paraId="1E06F697"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Temas que deben investigarse. ¿Por qué?</w:t>
      </w:r>
    </w:p>
    <w:p w14:paraId="0C2EBBC7"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Temas para os cuales se necesita capacitación.</w:t>
      </w:r>
    </w:p>
    <w:p w14:paraId="77E66841"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Herramientas que consideren deben poseer para poder realizar investigación.</w:t>
      </w:r>
    </w:p>
    <w:p w14:paraId="5D3A70D6"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Consideración de factores como:</w:t>
      </w:r>
    </w:p>
    <w:p w14:paraId="260798E3"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Presupuestos.</w:t>
      </w:r>
    </w:p>
    <w:p w14:paraId="0C80F976"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Personal.</w:t>
      </w:r>
    </w:p>
    <w:p w14:paraId="4AEED1CC"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Tiempos.</w:t>
      </w:r>
    </w:p>
    <w:p w14:paraId="46F36636"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¿Cuáles son las líneas de investigación de la Universidad en la que trabaja? Perfil profesional del personal involucrado. ¿Hay personal específico para trabajar temas sobre discapacidad?</w:t>
      </w:r>
    </w:p>
    <w:p w14:paraId="02A4FD10"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¿Dónde ubicarían la investigación sobre discapacidad en los programas universitarios?</w:t>
      </w:r>
    </w:p>
    <w:p w14:paraId="0E8D0151"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 xml:space="preserve">Conocimiento sobre trabajos realizados por otras Universidades Públicas. </w:t>
      </w:r>
    </w:p>
    <w:p w14:paraId="5278443D"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 xml:space="preserve">Una plenaria final para cerrar el taller. </w:t>
      </w:r>
    </w:p>
    <w:p w14:paraId="6ADEB166" w14:textId="77777777" w:rsidR="00BF67A2" w:rsidRPr="003D1EB9" w:rsidRDefault="00BF67A2" w:rsidP="00BF67A2">
      <w:pPr>
        <w:jc w:val="both"/>
        <w:rPr>
          <w:rFonts w:ascii="Times New Roman" w:hAnsi="Times New Roman"/>
          <w:b/>
          <w:sz w:val="24"/>
          <w:szCs w:val="24"/>
        </w:rPr>
      </w:pPr>
      <w:r w:rsidRPr="003D1EB9">
        <w:rPr>
          <w:rFonts w:ascii="Times New Roman" w:hAnsi="Times New Roman"/>
          <w:b/>
          <w:sz w:val="24"/>
          <w:szCs w:val="24"/>
        </w:rPr>
        <w:t xml:space="preserve">c. Heredia </w:t>
      </w:r>
    </w:p>
    <w:p w14:paraId="7C487CB4"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Inició visualizando un video proporcionado por el equipo del CONAPDIS titulado “Vox Populi”, en donde por medio de un conjunto de entrevistas a personas con discapacidad se abarca el tema de la poca investigación sobre discapacidad. Este material fue realizado en el 2014.</w:t>
      </w:r>
    </w:p>
    <w:p w14:paraId="03E4FFE7" w14:textId="77777777" w:rsidR="00BF67A2" w:rsidRPr="003D1EB9" w:rsidRDefault="00BF67A2" w:rsidP="00BF67A2">
      <w:pPr>
        <w:jc w:val="both"/>
        <w:rPr>
          <w:rFonts w:ascii="Times New Roman" w:hAnsi="Times New Roman"/>
          <w:sz w:val="24"/>
          <w:szCs w:val="24"/>
        </w:rPr>
      </w:pPr>
      <w:r w:rsidRPr="003D1EB9">
        <w:rPr>
          <w:rFonts w:ascii="Times New Roman" w:hAnsi="Times New Roman"/>
          <w:b/>
          <w:sz w:val="24"/>
          <w:szCs w:val="24"/>
        </w:rPr>
        <w:t>Trabajo en grupos.</w:t>
      </w:r>
      <w:r w:rsidRPr="003D1EB9">
        <w:rPr>
          <w:rFonts w:ascii="Times New Roman" w:hAnsi="Times New Roman"/>
          <w:sz w:val="24"/>
          <w:szCs w:val="24"/>
        </w:rPr>
        <w:t xml:space="preserve"> Creación de una imagen a partir del video que se observó. El fin de esta actividad era reconocer el concepto de discapacidad-Inclusividad que las personas asistentes manejan. Cada grupo expuso dicha imagen y se dejaron pegadas en una pizarra, para un trabajo posterior.</w:t>
      </w:r>
    </w:p>
    <w:p w14:paraId="0339F3CC" w14:textId="77777777" w:rsidR="00BF67A2" w:rsidRPr="003D1EB9" w:rsidRDefault="00BF67A2" w:rsidP="00BF67A2">
      <w:pPr>
        <w:jc w:val="both"/>
        <w:rPr>
          <w:rFonts w:ascii="Times New Roman" w:hAnsi="Times New Roman"/>
          <w:sz w:val="24"/>
          <w:szCs w:val="24"/>
        </w:rPr>
      </w:pPr>
      <w:r w:rsidRPr="003D1EB9">
        <w:rPr>
          <w:rFonts w:ascii="Times New Roman" w:hAnsi="Times New Roman"/>
          <w:b/>
          <w:sz w:val="24"/>
          <w:szCs w:val="24"/>
        </w:rPr>
        <w:t>Identificación de temas en discapacidad estudiados en el país.</w:t>
      </w:r>
      <w:r w:rsidRPr="003D1EB9">
        <w:rPr>
          <w:rFonts w:ascii="Times New Roman" w:hAnsi="Times New Roman"/>
          <w:sz w:val="24"/>
          <w:szCs w:val="24"/>
        </w:rPr>
        <w:t xml:space="preserve"> En esta sección de forma individual, las personas asistentes completaron la matriz 1, en la que se indicaron los temas sobre discapacidad que conocen y en los temas en los cuales identifican que hay vacíos de información a nivel de investigación. Cuando dicha actividad concluyó se juntaron en grupos para discutir la matriz 2, la cual buscaba consensuar los temas que conocen, así como los vacíos de información a nivel nacional y regional. Ambas fueron expuestas por los grupos. </w:t>
      </w:r>
    </w:p>
    <w:p w14:paraId="614A9965" w14:textId="77777777" w:rsidR="00BF67A2" w:rsidRPr="003D1EB9" w:rsidRDefault="00BF67A2" w:rsidP="00BF67A2">
      <w:pPr>
        <w:jc w:val="both"/>
        <w:rPr>
          <w:rFonts w:ascii="Times New Roman" w:hAnsi="Times New Roman"/>
          <w:sz w:val="24"/>
          <w:szCs w:val="24"/>
        </w:rPr>
      </w:pPr>
      <w:r w:rsidRPr="003D1EB9">
        <w:rPr>
          <w:rFonts w:ascii="Times New Roman" w:hAnsi="Times New Roman"/>
          <w:b/>
          <w:sz w:val="24"/>
          <w:szCs w:val="24"/>
        </w:rPr>
        <w:t>Principales temáticas y principales vacíos de investigación en el GAM: limitaciones y desafíos.</w:t>
      </w:r>
      <w:r w:rsidRPr="003D1EB9">
        <w:rPr>
          <w:rFonts w:ascii="Times New Roman" w:hAnsi="Times New Roman"/>
          <w:sz w:val="24"/>
          <w:szCs w:val="24"/>
        </w:rPr>
        <w:t xml:space="preserve"> En este apartado se discutió en plenaria los resultados de la discusión en la matriz 1 y 2. Seguidamente se abordaron las siguientes interrogantes:</w:t>
      </w:r>
    </w:p>
    <w:p w14:paraId="05EBB20E"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¿Por qué no se realiza investigación en discapacidad en el GAM?</w:t>
      </w:r>
    </w:p>
    <w:p w14:paraId="3E1A7EF4"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Posibles causas (institucionales, ideológicas, de capacidades, etc.)</w:t>
      </w:r>
    </w:p>
    <w:p w14:paraId="19853581"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¿Cuáles herramientas de investigación son necesarias para desarrollar el trabajo a nivel regional?</w:t>
      </w:r>
    </w:p>
    <w:p w14:paraId="266247B1"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Algunas sugerencias: Entrevista a profundidad, Grupo Focal, Historia de Vida.</w:t>
      </w:r>
    </w:p>
    <w:p w14:paraId="23652320"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Discusión preliminar sobre la inter y transdisciplinariedad para el abordaje de la discapacidad en el GAM.</w:t>
      </w:r>
    </w:p>
    <w:p w14:paraId="7A014396"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Ejemplos de temáticas:</w:t>
      </w:r>
    </w:p>
    <w:p w14:paraId="1D8ABDD7"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 xml:space="preserve"> Reinserción Laboral.</w:t>
      </w:r>
    </w:p>
    <w:p w14:paraId="6EA1ADC1"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Calidad de vida de las personas con discapacidad.</w:t>
      </w:r>
    </w:p>
    <w:p w14:paraId="4B93BE59"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 xml:space="preserve">Política Educativa. </w:t>
      </w:r>
    </w:p>
    <w:p w14:paraId="7DFA3245" w14:textId="77777777" w:rsidR="00BF67A2" w:rsidRPr="003D1EB9" w:rsidRDefault="00BF67A2" w:rsidP="00BF67A2">
      <w:pPr>
        <w:jc w:val="both"/>
        <w:rPr>
          <w:rFonts w:ascii="Times New Roman" w:hAnsi="Times New Roman"/>
          <w:sz w:val="24"/>
          <w:szCs w:val="24"/>
        </w:rPr>
      </w:pPr>
      <w:r w:rsidRPr="003D1EB9">
        <w:rPr>
          <w:rFonts w:ascii="Times New Roman" w:hAnsi="Times New Roman"/>
          <w:b/>
          <w:sz w:val="24"/>
          <w:szCs w:val="24"/>
        </w:rPr>
        <w:t>Hacia una agenda de investigación regional sobre la discapacidad.</w:t>
      </w:r>
      <w:r w:rsidRPr="003D1EB9">
        <w:rPr>
          <w:rFonts w:ascii="Times New Roman" w:hAnsi="Times New Roman"/>
          <w:sz w:val="24"/>
          <w:szCs w:val="24"/>
        </w:rPr>
        <w:t xml:space="preserve"> De forma grupal discutieron los principales resultados de la matriz 3. Las preguntas abarcadas fueron:</w:t>
      </w:r>
    </w:p>
    <w:p w14:paraId="02678E63"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Temas que deben investigarse. ¿Por qué?</w:t>
      </w:r>
    </w:p>
    <w:p w14:paraId="59CE0F41"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Temas para os cuales se necesita capacitación.</w:t>
      </w:r>
    </w:p>
    <w:p w14:paraId="512C1FA9"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Herramientas que consideren deben poseer para poder realizar investigación.</w:t>
      </w:r>
    </w:p>
    <w:p w14:paraId="24C76838"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Consideración de factores como:</w:t>
      </w:r>
    </w:p>
    <w:p w14:paraId="10F5ED4F"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Presupuestos.</w:t>
      </w:r>
    </w:p>
    <w:p w14:paraId="459DB5AF"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Personal.</w:t>
      </w:r>
    </w:p>
    <w:p w14:paraId="4E4FC713"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Tiempos.</w:t>
      </w:r>
    </w:p>
    <w:p w14:paraId="65950F33"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¿Cuáles son las líneas de investigación de la Universidad en la que trabaja? Perfil profesional del personal involucrado. ¿Hay personal específico para trabajar temas sobre discapacidad?</w:t>
      </w:r>
    </w:p>
    <w:p w14:paraId="2274F591"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¿Dónde ubicarían la investigación sobre discapacidad en los programas universitarios?</w:t>
      </w:r>
    </w:p>
    <w:p w14:paraId="7BFD6D93"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 xml:space="preserve">Conocimiento sobre trabajos realizados por otras Universidades Públicas. </w:t>
      </w:r>
    </w:p>
    <w:p w14:paraId="44619F8E" w14:textId="77777777" w:rsidR="00BF67A2" w:rsidRPr="003D1EB9" w:rsidRDefault="00BF67A2" w:rsidP="00BF67A2">
      <w:pPr>
        <w:jc w:val="both"/>
        <w:rPr>
          <w:rFonts w:ascii="Times New Roman" w:hAnsi="Times New Roman"/>
          <w:sz w:val="24"/>
          <w:szCs w:val="24"/>
        </w:rPr>
      </w:pPr>
      <w:r w:rsidRPr="003D1EB9">
        <w:rPr>
          <w:rFonts w:ascii="Times New Roman" w:hAnsi="Times New Roman"/>
          <w:sz w:val="24"/>
          <w:szCs w:val="24"/>
        </w:rPr>
        <w:t xml:space="preserve">Una plenaria final para cerrar el taller. </w:t>
      </w:r>
    </w:p>
    <w:p w14:paraId="7032EDDD" w14:textId="77777777" w:rsidR="00BF67A2" w:rsidRPr="003D1EB9" w:rsidRDefault="00BF67A2" w:rsidP="00BF67A2">
      <w:pPr>
        <w:rPr>
          <w:rFonts w:ascii="Times New Roman" w:hAnsi="Times New Roman"/>
          <w:sz w:val="24"/>
          <w:szCs w:val="24"/>
        </w:rPr>
      </w:pPr>
    </w:p>
    <w:p w14:paraId="044205B1" w14:textId="77777777" w:rsidR="00BF67A2" w:rsidRPr="003D1EB9" w:rsidRDefault="00BF67A2" w:rsidP="002805C0">
      <w:pPr>
        <w:rPr>
          <w:rFonts w:ascii="Times New Roman" w:hAnsi="Times New Roman"/>
          <w:b/>
          <w:sz w:val="24"/>
          <w:szCs w:val="24"/>
        </w:rPr>
      </w:pPr>
    </w:p>
    <w:p w14:paraId="73E10D65" w14:textId="77777777" w:rsidR="00BF67A2" w:rsidRPr="003D1EB9" w:rsidRDefault="00BF67A2" w:rsidP="002805C0">
      <w:pPr>
        <w:rPr>
          <w:rFonts w:ascii="Times New Roman" w:hAnsi="Times New Roman"/>
          <w:b/>
          <w:sz w:val="24"/>
          <w:szCs w:val="24"/>
        </w:rPr>
      </w:pPr>
    </w:p>
    <w:sectPr w:rsidR="00BF67A2" w:rsidRPr="003D1EB9" w:rsidSect="00A568BA">
      <w:footerReference w:type="default" r:id="rId11"/>
      <w:pgSz w:w="12240" w:h="15840"/>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5BDA31" w14:textId="77777777" w:rsidR="00773D22" w:rsidRDefault="00773D22" w:rsidP="00A568BA">
      <w:pPr>
        <w:spacing w:after="0" w:line="240" w:lineRule="auto"/>
      </w:pPr>
      <w:r>
        <w:separator/>
      </w:r>
    </w:p>
  </w:endnote>
  <w:endnote w:type="continuationSeparator" w:id="0">
    <w:p w14:paraId="01264018" w14:textId="77777777" w:rsidR="00773D22" w:rsidRDefault="00773D22" w:rsidP="00A568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25391974"/>
      <w:docPartObj>
        <w:docPartGallery w:val="Page Numbers (Bottom of Page)"/>
        <w:docPartUnique/>
      </w:docPartObj>
    </w:sdtPr>
    <w:sdtEndPr/>
    <w:sdtContent>
      <w:p w14:paraId="65591223" w14:textId="77777777" w:rsidR="00456339" w:rsidRDefault="00456339">
        <w:pPr>
          <w:pStyle w:val="Piedepgina"/>
          <w:jc w:val="center"/>
        </w:pPr>
        <w:r>
          <w:fldChar w:fldCharType="begin"/>
        </w:r>
        <w:r>
          <w:instrText>PAGE   \* MERGEFORMAT</w:instrText>
        </w:r>
        <w:r>
          <w:fldChar w:fldCharType="separate"/>
        </w:r>
        <w:r w:rsidR="006D199F" w:rsidRPr="006D199F">
          <w:rPr>
            <w:noProof/>
            <w:lang w:val="es-ES"/>
          </w:rPr>
          <w:t>1</w:t>
        </w:r>
        <w:r>
          <w:fldChar w:fldCharType="end"/>
        </w:r>
      </w:p>
    </w:sdtContent>
  </w:sdt>
  <w:p w14:paraId="2519BECE" w14:textId="77777777" w:rsidR="00456339" w:rsidRDefault="0045633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D7C522" w14:textId="77777777" w:rsidR="00773D22" w:rsidRDefault="00773D22" w:rsidP="00A568BA">
      <w:pPr>
        <w:spacing w:after="0" w:line="240" w:lineRule="auto"/>
      </w:pPr>
      <w:r>
        <w:separator/>
      </w:r>
    </w:p>
  </w:footnote>
  <w:footnote w:type="continuationSeparator" w:id="0">
    <w:p w14:paraId="49844551" w14:textId="77777777" w:rsidR="00773D22" w:rsidRDefault="00773D22" w:rsidP="00A568BA">
      <w:pPr>
        <w:spacing w:after="0" w:line="240" w:lineRule="auto"/>
      </w:pPr>
      <w:r>
        <w:continuationSeparator/>
      </w:r>
    </w:p>
  </w:footnote>
  <w:footnote w:id="1">
    <w:p w14:paraId="204178D4" w14:textId="77777777" w:rsidR="00456339" w:rsidRPr="00205409" w:rsidRDefault="00456339" w:rsidP="00FE0C58">
      <w:pPr>
        <w:pStyle w:val="Textonotapie"/>
        <w:jc w:val="both"/>
        <w:rPr>
          <w:rFonts w:ascii="Times New Roman" w:hAnsi="Times New Roman"/>
          <w:lang w:val="es-CR"/>
        </w:rPr>
      </w:pPr>
      <w:r w:rsidRPr="00205409">
        <w:rPr>
          <w:rStyle w:val="Refdenotaalpie"/>
          <w:rFonts w:ascii="Times New Roman" w:hAnsi="Times New Roman"/>
        </w:rPr>
        <w:footnoteRef/>
      </w:r>
      <w:r w:rsidRPr="00205409">
        <w:rPr>
          <w:rFonts w:ascii="Times New Roman" w:hAnsi="Times New Roman"/>
          <w:lang w:val="es-CR"/>
        </w:rPr>
        <w:t>Menos de 25 personas. Puede verse la base de dato</w:t>
      </w:r>
      <w:r>
        <w:rPr>
          <w:rFonts w:ascii="Times New Roman" w:hAnsi="Times New Roman"/>
          <w:lang w:val="es-CR"/>
        </w:rPr>
        <w:t>s</w:t>
      </w:r>
      <w:r w:rsidRPr="00205409">
        <w:rPr>
          <w:rFonts w:ascii="Times New Roman" w:hAnsi="Times New Roman"/>
          <w:lang w:val="es-CR"/>
        </w:rPr>
        <w:t xml:space="preserve"> del segundo producto entregado.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035751"/>
    <w:multiLevelType w:val="hybridMultilevel"/>
    <w:tmpl w:val="1818D1A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16D7702B"/>
    <w:multiLevelType w:val="hybridMultilevel"/>
    <w:tmpl w:val="78DAAB9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1BA54915"/>
    <w:multiLevelType w:val="hybridMultilevel"/>
    <w:tmpl w:val="1B0E3DB2"/>
    <w:lvl w:ilvl="0" w:tplc="3076638A">
      <w:start w:val="1"/>
      <w:numFmt w:val="decimal"/>
      <w:lvlText w:val="%1."/>
      <w:lvlJc w:val="left"/>
      <w:pPr>
        <w:ind w:left="1060" w:hanging="70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312471F7"/>
    <w:multiLevelType w:val="hybridMultilevel"/>
    <w:tmpl w:val="A82E98D4"/>
    <w:lvl w:ilvl="0" w:tplc="7096907C">
      <w:start w:val="3"/>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433456BF"/>
    <w:multiLevelType w:val="hybridMultilevel"/>
    <w:tmpl w:val="385804A4"/>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47A12072"/>
    <w:multiLevelType w:val="hybridMultilevel"/>
    <w:tmpl w:val="E564EB5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4A8E6456"/>
    <w:multiLevelType w:val="multilevel"/>
    <w:tmpl w:val="1C8EF296"/>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53940C2A"/>
    <w:multiLevelType w:val="hybridMultilevel"/>
    <w:tmpl w:val="62108F2E"/>
    <w:lvl w:ilvl="0" w:tplc="423204B8">
      <w:start w:val="1"/>
      <w:numFmt w:val="decimal"/>
      <w:lvlText w:val="%1."/>
      <w:lvlJc w:val="left"/>
      <w:pPr>
        <w:ind w:left="1060" w:hanging="70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58046BD2"/>
    <w:multiLevelType w:val="hybridMultilevel"/>
    <w:tmpl w:val="84648552"/>
    <w:lvl w:ilvl="0" w:tplc="4024317A">
      <w:start w:val="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5D8B6A79"/>
    <w:multiLevelType w:val="hybridMultilevel"/>
    <w:tmpl w:val="DF8824EC"/>
    <w:lvl w:ilvl="0" w:tplc="3CAE3DB6">
      <w:start w:val="1"/>
      <w:numFmt w:val="decimal"/>
      <w:lvlText w:val="%1."/>
      <w:lvlJc w:val="left"/>
      <w:pPr>
        <w:ind w:left="760" w:hanging="40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640618BE"/>
    <w:multiLevelType w:val="hybridMultilevel"/>
    <w:tmpl w:val="E5CEB28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68D75C3E"/>
    <w:multiLevelType w:val="hybridMultilevel"/>
    <w:tmpl w:val="0C14BEE2"/>
    <w:lvl w:ilvl="0" w:tplc="080A000F">
      <w:start w:val="1"/>
      <w:numFmt w:val="decimal"/>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num w:numId="1">
    <w:abstractNumId w:val="1"/>
  </w:num>
  <w:num w:numId="2">
    <w:abstractNumId w:val="6"/>
  </w:num>
  <w:num w:numId="3">
    <w:abstractNumId w:val="4"/>
  </w:num>
  <w:num w:numId="4">
    <w:abstractNumId w:val="5"/>
  </w:num>
  <w:num w:numId="5">
    <w:abstractNumId w:val="11"/>
  </w:num>
  <w:num w:numId="6">
    <w:abstractNumId w:val="0"/>
  </w:num>
  <w:num w:numId="7">
    <w:abstractNumId w:val="7"/>
  </w:num>
  <w:num w:numId="8">
    <w:abstractNumId w:val="2"/>
  </w:num>
  <w:num w:numId="9">
    <w:abstractNumId w:val="10"/>
  </w:num>
  <w:num w:numId="10">
    <w:abstractNumId w:val="8"/>
  </w:num>
  <w:num w:numId="11">
    <w:abstractNumId w:val="3"/>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2398"/>
    <w:rsid w:val="0001200D"/>
    <w:rsid w:val="00061F9C"/>
    <w:rsid w:val="00067314"/>
    <w:rsid w:val="000E4AF7"/>
    <w:rsid w:val="00104E1F"/>
    <w:rsid w:val="001062EB"/>
    <w:rsid w:val="0013669D"/>
    <w:rsid w:val="001D001D"/>
    <w:rsid w:val="001E06D6"/>
    <w:rsid w:val="00270C77"/>
    <w:rsid w:val="00276740"/>
    <w:rsid w:val="00276ED9"/>
    <w:rsid w:val="002805C0"/>
    <w:rsid w:val="002E3DD1"/>
    <w:rsid w:val="00360674"/>
    <w:rsid w:val="003D1EB9"/>
    <w:rsid w:val="003D751F"/>
    <w:rsid w:val="003F3E84"/>
    <w:rsid w:val="003F6AF0"/>
    <w:rsid w:val="004054A6"/>
    <w:rsid w:val="00417D6A"/>
    <w:rsid w:val="00442CC7"/>
    <w:rsid w:val="00456339"/>
    <w:rsid w:val="00497A7D"/>
    <w:rsid w:val="004F26EC"/>
    <w:rsid w:val="004F6CDF"/>
    <w:rsid w:val="00511E37"/>
    <w:rsid w:val="005176FB"/>
    <w:rsid w:val="00542421"/>
    <w:rsid w:val="005437EE"/>
    <w:rsid w:val="00576EED"/>
    <w:rsid w:val="005A367E"/>
    <w:rsid w:val="005D0E86"/>
    <w:rsid w:val="005E3CE2"/>
    <w:rsid w:val="005E77B0"/>
    <w:rsid w:val="005F0FD8"/>
    <w:rsid w:val="00600B35"/>
    <w:rsid w:val="0060354B"/>
    <w:rsid w:val="00622BFF"/>
    <w:rsid w:val="00636A68"/>
    <w:rsid w:val="00650387"/>
    <w:rsid w:val="00652D0B"/>
    <w:rsid w:val="006858BA"/>
    <w:rsid w:val="006966E4"/>
    <w:rsid w:val="006D199F"/>
    <w:rsid w:val="006E07F2"/>
    <w:rsid w:val="006E093E"/>
    <w:rsid w:val="006E5F58"/>
    <w:rsid w:val="006E768C"/>
    <w:rsid w:val="006F7507"/>
    <w:rsid w:val="00703427"/>
    <w:rsid w:val="00733D30"/>
    <w:rsid w:val="00736097"/>
    <w:rsid w:val="00773587"/>
    <w:rsid w:val="00773D22"/>
    <w:rsid w:val="00862398"/>
    <w:rsid w:val="008C0672"/>
    <w:rsid w:val="00922607"/>
    <w:rsid w:val="009E11B2"/>
    <w:rsid w:val="009E41DB"/>
    <w:rsid w:val="009F62C6"/>
    <w:rsid w:val="00A04229"/>
    <w:rsid w:val="00A05B80"/>
    <w:rsid w:val="00A430EA"/>
    <w:rsid w:val="00A52CAE"/>
    <w:rsid w:val="00A568BA"/>
    <w:rsid w:val="00AD1E9D"/>
    <w:rsid w:val="00AD3D24"/>
    <w:rsid w:val="00AE2AAC"/>
    <w:rsid w:val="00AF5525"/>
    <w:rsid w:val="00AF72FC"/>
    <w:rsid w:val="00BF67A2"/>
    <w:rsid w:val="00C42E2E"/>
    <w:rsid w:val="00CB7270"/>
    <w:rsid w:val="00CD0BBD"/>
    <w:rsid w:val="00CD2A7F"/>
    <w:rsid w:val="00CD55B5"/>
    <w:rsid w:val="00D01C58"/>
    <w:rsid w:val="00D22BD7"/>
    <w:rsid w:val="00D51275"/>
    <w:rsid w:val="00D821E5"/>
    <w:rsid w:val="00DC163E"/>
    <w:rsid w:val="00DC58E0"/>
    <w:rsid w:val="00DE3EF1"/>
    <w:rsid w:val="00E062E2"/>
    <w:rsid w:val="00E12646"/>
    <w:rsid w:val="00E13230"/>
    <w:rsid w:val="00E17E1C"/>
    <w:rsid w:val="00E27AF0"/>
    <w:rsid w:val="00E678A2"/>
    <w:rsid w:val="00EA24AA"/>
    <w:rsid w:val="00EE0B40"/>
    <w:rsid w:val="00EE4CE4"/>
    <w:rsid w:val="00EF2EB1"/>
    <w:rsid w:val="00F044EA"/>
    <w:rsid w:val="00F67499"/>
    <w:rsid w:val="00F92A54"/>
    <w:rsid w:val="00FC7491"/>
    <w:rsid w:val="00FE0C58"/>
  </w:rsids>
  <m:mathPr>
    <m:mathFont m:val="Cambria Math"/>
    <m:brkBin m:val="before"/>
    <m:brkBinSub m:val="--"/>
    <m:smallFrac m:val="0"/>
    <m:dispDef/>
    <m:lMargin m:val="0"/>
    <m:rMargin m:val="0"/>
    <m:defJc m:val="centerGroup"/>
    <m:wrapIndent m:val="1440"/>
    <m:intLim m:val="subSup"/>
    <m:naryLim m:val="undOvr"/>
  </m:mathPr>
  <w:themeFontLang w:val="es-C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64650BD"/>
  <w15:docId w15:val="{B8686DCF-9C01-4106-9D38-83B19919A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2398"/>
    <w:pPr>
      <w:spacing w:after="200" w:line="276" w:lineRule="auto"/>
    </w:pPr>
    <w:rPr>
      <w:rFonts w:ascii="Calibri" w:eastAsia="Calibri" w:hAnsi="Calibri" w:cs="Times New Roman"/>
      <w:lang w:val="es-MX"/>
    </w:rPr>
  </w:style>
  <w:style w:type="paragraph" w:styleId="Ttulo1">
    <w:name w:val="heading 1"/>
    <w:basedOn w:val="Normal"/>
    <w:next w:val="Normal"/>
    <w:link w:val="Ttulo1Car"/>
    <w:uiPriority w:val="9"/>
    <w:qFormat/>
    <w:rsid w:val="00A05B8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qFormat/>
    <w:rsid w:val="00A05B80"/>
    <w:pPr>
      <w:keepNext/>
      <w:spacing w:before="240" w:after="60"/>
      <w:outlineLvl w:val="1"/>
    </w:pPr>
    <w:rPr>
      <w:rFonts w:ascii="Arial" w:hAnsi="Arial" w:cs="Arial"/>
      <w:b/>
      <w:bCs/>
      <w:i/>
      <w:iCs/>
      <w:sz w:val="28"/>
      <w:szCs w:val="28"/>
      <w:lang w:val="es-CR"/>
    </w:rPr>
  </w:style>
  <w:style w:type="paragraph" w:styleId="Ttulo3">
    <w:name w:val="heading 3"/>
    <w:basedOn w:val="Normal"/>
    <w:next w:val="Normal"/>
    <w:link w:val="Ttulo3Car"/>
    <w:uiPriority w:val="9"/>
    <w:unhideWhenUsed/>
    <w:qFormat/>
    <w:rsid w:val="00FE0C58"/>
    <w:pPr>
      <w:keepNext/>
      <w:keepLines/>
      <w:spacing w:before="200" w:after="0"/>
      <w:outlineLvl w:val="2"/>
    </w:pPr>
    <w:rPr>
      <w:rFonts w:asciiTheme="majorHAnsi" w:eastAsiaTheme="majorEastAsia" w:hAnsiTheme="majorHAnsi" w:cstheme="majorBidi"/>
      <w:b/>
      <w:bCs/>
      <w:color w:val="4472C4"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rsid w:val="00A05B80"/>
    <w:rPr>
      <w:rFonts w:ascii="Arial" w:eastAsia="Calibri" w:hAnsi="Arial" w:cs="Arial"/>
      <w:b/>
      <w:bCs/>
      <w:i/>
      <w:iCs/>
      <w:sz w:val="28"/>
      <w:szCs w:val="28"/>
    </w:rPr>
  </w:style>
  <w:style w:type="character" w:customStyle="1" w:styleId="Ttulo1Car">
    <w:name w:val="Título 1 Car"/>
    <w:basedOn w:val="Fuentedeprrafopredeter"/>
    <w:link w:val="Ttulo1"/>
    <w:uiPriority w:val="9"/>
    <w:rsid w:val="00A05B80"/>
    <w:rPr>
      <w:rFonts w:asciiTheme="majorHAnsi" w:eastAsiaTheme="majorEastAsia" w:hAnsiTheme="majorHAnsi" w:cstheme="majorBidi"/>
      <w:color w:val="2F5496" w:themeColor="accent1" w:themeShade="BF"/>
      <w:sz w:val="32"/>
      <w:szCs w:val="32"/>
      <w:lang w:val="es-MX"/>
    </w:rPr>
  </w:style>
  <w:style w:type="paragraph" w:styleId="Encabezado">
    <w:name w:val="header"/>
    <w:basedOn w:val="Normal"/>
    <w:link w:val="EncabezadoCar"/>
    <w:uiPriority w:val="99"/>
    <w:unhideWhenUsed/>
    <w:rsid w:val="00A568B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568BA"/>
    <w:rPr>
      <w:rFonts w:ascii="Calibri" w:eastAsia="Calibri" w:hAnsi="Calibri" w:cs="Times New Roman"/>
      <w:lang w:val="es-MX"/>
    </w:rPr>
  </w:style>
  <w:style w:type="paragraph" w:styleId="Piedepgina">
    <w:name w:val="footer"/>
    <w:basedOn w:val="Normal"/>
    <w:link w:val="PiedepginaCar"/>
    <w:uiPriority w:val="99"/>
    <w:unhideWhenUsed/>
    <w:rsid w:val="00A568B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568BA"/>
    <w:rPr>
      <w:rFonts w:ascii="Calibri" w:eastAsia="Calibri" w:hAnsi="Calibri" w:cs="Times New Roman"/>
      <w:lang w:val="es-MX"/>
    </w:rPr>
  </w:style>
  <w:style w:type="paragraph" w:styleId="Prrafodelista">
    <w:name w:val="List Paragraph"/>
    <w:basedOn w:val="Normal"/>
    <w:uiPriority w:val="34"/>
    <w:qFormat/>
    <w:rsid w:val="00104E1F"/>
    <w:pPr>
      <w:ind w:left="720"/>
      <w:contextualSpacing/>
    </w:pPr>
  </w:style>
  <w:style w:type="paragraph" w:styleId="TtuloTDC">
    <w:name w:val="TOC Heading"/>
    <w:basedOn w:val="Ttulo1"/>
    <w:next w:val="Normal"/>
    <w:uiPriority w:val="39"/>
    <w:unhideWhenUsed/>
    <w:qFormat/>
    <w:rsid w:val="00360674"/>
    <w:pPr>
      <w:spacing w:line="259" w:lineRule="auto"/>
      <w:outlineLvl w:val="9"/>
    </w:pPr>
    <w:rPr>
      <w:lang w:val="es-CR" w:eastAsia="es-CR"/>
    </w:rPr>
  </w:style>
  <w:style w:type="paragraph" w:styleId="TDC1">
    <w:name w:val="toc 1"/>
    <w:basedOn w:val="Normal"/>
    <w:next w:val="Normal"/>
    <w:autoRedefine/>
    <w:uiPriority w:val="39"/>
    <w:unhideWhenUsed/>
    <w:rsid w:val="00360674"/>
    <w:pPr>
      <w:spacing w:after="100"/>
    </w:pPr>
  </w:style>
  <w:style w:type="character" w:styleId="Hipervnculo">
    <w:name w:val="Hyperlink"/>
    <w:basedOn w:val="Fuentedeprrafopredeter"/>
    <w:uiPriority w:val="99"/>
    <w:unhideWhenUsed/>
    <w:rsid w:val="00360674"/>
    <w:rPr>
      <w:color w:val="0563C1" w:themeColor="hyperlink"/>
      <w:u w:val="single"/>
    </w:rPr>
  </w:style>
  <w:style w:type="paragraph" w:styleId="Textodeglobo">
    <w:name w:val="Balloon Text"/>
    <w:basedOn w:val="Normal"/>
    <w:link w:val="TextodegloboCar"/>
    <w:uiPriority w:val="99"/>
    <w:semiHidden/>
    <w:unhideWhenUsed/>
    <w:rsid w:val="00270C77"/>
    <w:pPr>
      <w:spacing w:after="0"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270C77"/>
    <w:rPr>
      <w:rFonts w:ascii="Lucida Grande" w:eastAsia="Calibri" w:hAnsi="Lucida Grande" w:cs="Lucida Grande"/>
      <w:sz w:val="18"/>
      <w:szCs w:val="18"/>
      <w:lang w:val="es-MX"/>
    </w:rPr>
  </w:style>
  <w:style w:type="character" w:customStyle="1" w:styleId="Ttulo3Car">
    <w:name w:val="Título 3 Car"/>
    <w:basedOn w:val="Fuentedeprrafopredeter"/>
    <w:link w:val="Ttulo3"/>
    <w:uiPriority w:val="9"/>
    <w:rsid w:val="00FE0C58"/>
    <w:rPr>
      <w:rFonts w:asciiTheme="majorHAnsi" w:eastAsiaTheme="majorEastAsia" w:hAnsiTheme="majorHAnsi" w:cstheme="majorBidi"/>
      <w:b/>
      <w:bCs/>
      <w:color w:val="4472C4" w:themeColor="accent1"/>
      <w:lang w:val="es-MX"/>
    </w:rPr>
  </w:style>
  <w:style w:type="paragraph" w:styleId="Textonotapie">
    <w:name w:val="footnote text"/>
    <w:basedOn w:val="Normal"/>
    <w:link w:val="TextonotapieCar"/>
    <w:uiPriority w:val="99"/>
    <w:unhideWhenUsed/>
    <w:rsid w:val="00FE0C58"/>
    <w:pPr>
      <w:spacing w:after="0" w:line="240" w:lineRule="auto"/>
    </w:pPr>
    <w:rPr>
      <w:sz w:val="20"/>
      <w:szCs w:val="20"/>
    </w:rPr>
  </w:style>
  <w:style w:type="character" w:customStyle="1" w:styleId="TextonotapieCar">
    <w:name w:val="Texto nota pie Car"/>
    <w:basedOn w:val="Fuentedeprrafopredeter"/>
    <w:link w:val="Textonotapie"/>
    <w:uiPriority w:val="99"/>
    <w:rsid w:val="00FE0C58"/>
    <w:rPr>
      <w:rFonts w:ascii="Calibri" w:eastAsia="Calibri" w:hAnsi="Calibri" w:cs="Times New Roman"/>
      <w:sz w:val="20"/>
      <w:szCs w:val="20"/>
      <w:lang w:val="es-MX"/>
    </w:rPr>
  </w:style>
  <w:style w:type="character" w:styleId="Refdenotaalpie">
    <w:name w:val="footnote reference"/>
    <w:basedOn w:val="Fuentedeprrafopredeter"/>
    <w:uiPriority w:val="99"/>
    <w:semiHidden/>
    <w:unhideWhenUsed/>
    <w:rsid w:val="00FE0C58"/>
    <w:rPr>
      <w:vertAlign w:val="superscript"/>
    </w:rPr>
  </w:style>
  <w:style w:type="paragraph" w:styleId="TDC2">
    <w:name w:val="toc 2"/>
    <w:basedOn w:val="Normal"/>
    <w:next w:val="Normal"/>
    <w:autoRedefine/>
    <w:uiPriority w:val="39"/>
    <w:unhideWhenUsed/>
    <w:rsid w:val="00622BFF"/>
    <w:pPr>
      <w:spacing w:after="100"/>
      <w:ind w:left="220"/>
    </w:pPr>
  </w:style>
  <w:style w:type="paragraph" w:styleId="TDC3">
    <w:name w:val="toc 3"/>
    <w:basedOn w:val="Normal"/>
    <w:next w:val="Normal"/>
    <w:autoRedefine/>
    <w:uiPriority w:val="39"/>
    <w:unhideWhenUsed/>
    <w:rsid w:val="00622BFF"/>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4114446">
      <w:bodyDiv w:val="1"/>
      <w:marLeft w:val="0"/>
      <w:marRight w:val="0"/>
      <w:marTop w:val="0"/>
      <w:marBottom w:val="0"/>
      <w:divBdr>
        <w:top w:val="none" w:sz="0" w:space="0" w:color="auto"/>
        <w:left w:val="none" w:sz="0" w:space="0" w:color="auto"/>
        <w:bottom w:val="none" w:sz="0" w:space="0" w:color="auto"/>
        <w:right w:val="none" w:sz="0" w:space="0" w:color="auto"/>
      </w:divBdr>
      <w:divsChild>
        <w:div w:id="1828475813">
          <w:marLeft w:val="0"/>
          <w:marRight w:val="0"/>
          <w:marTop w:val="0"/>
          <w:marBottom w:val="0"/>
          <w:divBdr>
            <w:top w:val="none" w:sz="0" w:space="0" w:color="auto"/>
            <w:left w:val="none" w:sz="0" w:space="0" w:color="auto"/>
            <w:bottom w:val="none" w:sz="0" w:space="0" w:color="auto"/>
            <w:right w:val="none" w:sz="0" w:space="0" w:color="auto"/>
          </w:divBdr>
        </w:div>
        <w:div w:id="232474401">
          <w:marLeft w:val="0"/>
          <w:marRight w:val="0"/>
          <w:marTop w:val="0"/>
          <w:marBottom w:val="0"/>
          <w:divBdr>
            <w:top w:val="none" w:sz="0" w:space="0" w:color="auto"/>
            <w:left w:val="none" w:sz="0" w:space="0" w:color="auto"/>
            <w:bottom w:val="none" w:sz="0" w:space="0" w:color="auto"/>
            <w:right w:val="none" w:sz="0" w:space="0" w:color="auto"/>
          </w:divBdr>
        </w:div>
        <w:div w:id="1559513005">
          <w:marLeft w:val="0"/>
          <w:marRight w:val="0"/>
          <w:marTop w:val="0"/>
          <w:marBottom w:val="0"/>
          <w:divBdr>
            <w:top w:val="none" w:sz="0" w:space="0" w:color="auto"/>
            <w:left w:val="none" w:sz="0" w:space="0" w:color="auto"/>
            <w:bottom w:val="none" w:sz="0" w:space="0" w:color="auto"/>
            <w:right w:val="none" w:sz="0" w:space="0" w:color="auto"/>
          </w:divBdr>
        </w:div>
        <w:div w:id="1327631858">
          <w:marLeft w:val="0"/>
          <w:marRight w:val="0"/>
          <w:marTop w:val="0"/>
          <w:marBottom w:val="0"/>
          <w:divBdr>
            <w:top w:val="none" w:sz="0" w:space="0" w:color="auto"/>
            <w:left w:val="none" w:sz="0" w:space="0" w:color="auto"/>
            <w:bottom w:val="none" w:sz="0" w:space="0" w:color="auto"/>
            <w:right w:val="none" w:sz="0" w:space="0" w:color="auto"/>
          </w:divBdr>
        </w:div>
        <w:div w:id="20303343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yperlink" Target="https://www.clacso.org.ar/grupos_trabajo/detalle_gt.php?ficha=606&amp;s=5&amp;idiom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ustomXml" Target="../customXml/item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Props1.xml><?xml version="1.0" encoding="utf-8"?>
<ds:datastoreItem xmlns:ds="http://schemas.openxmlformats.org/officeDocument/2006/customXml" ds:itemID="{D0E2CF40-322C-4316-BDE6-E4A9497B14CD}">
  <ds:schemaRefs>
    <ds:schemaRef ds:uri="http://schemas.openxmlformats.org/officeDocument/2006/bibliography"/>
  </ds:schemaRefs>
</ds:datastoreItem>
</file>

<file path=customXml/itemProps2.xml><?xml version="1.0" encoding="utf-8"?>
<ds:datastoreItem xmlns:ds="http://schemas.openxmlformats.org/officeDocument/2006/customXml" ds:itemID="{64C31584-1870-4802-AF0C-61B573749523}"/>
</file>

<file path=customXml/itemProps3.xml><?xml version="1.0" encoding="utf-8"?>
<ds:datastoreItem xmlns:ds="http://schemas.openxmlformats.org/officeDocument/2006/customXml" ds:itemID="{0CCB3227-EB0C-4EF4-B87E-8710B2A717BE}"/>
</file>

<file path=customXml/itemProps4.xml><?xml version="1.0" encoding="utf-8"?>
<ds:datastoreItem xmlns:ds="http://schemas.openxmlformats.org/officeDocument/2006/customXml" ds:itemID="{407CF8FD-084A-4C2E-BF5B-236A120EE654}"/>
</file>

<file path=docProps/app.xml><?xml version="1.0" encoding="utf-8"?>
<Properties xmlns="http://schemas.openxmlformats.org/officeDocument/2006/extended-properties" xmlns:vt="http://schemas.openxmlformats.org/officeDocument/2006/docPropsVTypes">
  <Template>Normal</Template>
  <TotalTime>41</TotalTime>
  <Pages>34</Pages>
  <Words>8552</Words>
  <Characters>47041</Characters>
  <Application>Microsoft Office Word</Application>
  <DocSecurity>0</DocSecurity>
  <Lines>392</Lines>
  <Paragraphs>110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Mónica Ulloa Gómez</dc:creator>
  <cp:keywords/>
  <dc:description/>
  <cp:lastModifiedBy>Ilse Herrera Arias</cp:lastModifiedBy>
  <cp:revision>7</cp:revision>
  <dcterms:created xsi:type="dcterms:W3CDTF">2022-02-15T15:39:00Z</dcterms:created>
  <dcterms:modified xsi:type="dcterms:W3CDTF">2022-02-23T16:21:00Z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