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790943" w14:textId="77777777" w:rsidR="00F051B6" w:rsidRPr="009F2FF9" w:rsidRDefault="00F051B6" w:rsidP="00F051B6">
      <w:pPr>
        <w:spacing w:after="0"/>
        <w:jc w:val="both"/>
        <w:rPr>
          <w:rFonts w:ascii="Times New Roman" w:hAnsi="Times New Roman"/>
          <w:b/>
          <w:sz w:val="24"/>
          <w:szCs w:val="24"/>
        </w:rPr>
      </w:pPr>
      <w:r w:rsidRPr="009F2FF9">
        <w:rPr>
          <w:rFonts w:ascii="Times New Roman" w:hAnsi="Times New Roman"/>
          <w:noProof/>
          <w:sz w:val="24"/>
          <w:szCs w:val="24"/>
          <w:lang w:val="es-CR" w:eastAsia="es-CR"/>
        </w:rPr>
        <w:drawing>
          <wp:anchor distT="0" distB="0" distL="114300" distR="114300" simplePos="0" relativeHeight="251659264" behindDoc="1" locked="0" layoutInCell="1" allowOverlap="1" wp14:anchorId="40E31727" wp14:editId="62FC1240">
            <wp:simplePos x="0" y="0"/>
            <wp:positionH relativeFrom="margin">
              <wp:posOffset>-680085</wp:posOffset>
            </wp:positionH>
            <wp:positionV relativeFrom="margin">
              <wp:posOffset>-128905</wp:posOffset>
            </wp:positionV>
            <wp:extent cx="2514600" cy="1043940"/>
            <wp:effectExtent l="0" t="0" r="0" b="3810"/>
            <wp:wrapNone/>
            <wp:docPr id="2" name="Imagen 2" descr="Macintosh HD:Users:Alberto:Desktop:Logo-car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lberto:Desktop:Logo-carta.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14600" cy="10439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F2FF9">
        <w:rPr>
          <w:rFonts w:ascii="Times New Roman" w:hAnsi="Times New Roman"/>
          <w:noProof/>
          <w:sz w:val="24"/>
          <w:szCs w:val="24"/>
          <w:lang w:val="es-CR" w:eastAsia="es-CR"/>
        </w:rPr>
        <w:t xml:space="preserve">                                                                                                               </w:t>
      </w:r>
      <w:r w:rsidRPr="009F2FF9">
        <w:rPr>
          <w:rFonts w:ascii="Times New Roman" w:hAnsi="Times New Roman"/>
          <w:noProof/>
          <w:sz w:val="24"/>
          <w:szCs w:val="24"/>
          <w:lang w:val="es-CR" w:eastAsia="es-CR"/>
        </w:rPr>
        <w:drawing>
          <wp:inline distT="0" distB="0" distL="0" distR="0" wp14:anchorId="7B550E58" wp14:editId="091431CB">
            <wp:extent cx="1314450" cy="9048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14450" cy="904875"/>
                    </a:xfrm>
                    <a:prstGeom prst="rect">
                      <a:avLst/>
                    </a:prstGeom>
                    <a:noFill/>
                    <a:ln>
                      <a:noFill/>
                    </a:ln>
                  </pic:spPr>
                </pic:pic>
              </a:graphicData>
            </a:graphic>
          </wp:inline>
        </w:drawing>
      </w:r>
    </w:p>
    <w:p w14:paraId="65653DEF" w14:textId="77777777" w:rsidR="00F051B6" w:rsidRPr="009F2FF9" w:rsidRDefault="00F051B6" w:rsidP="00F051B6">
      <w:pPr>
        <w:spacing w:after="0"/>
        <w:jc w:val="both"/>
        <w:rPr>
          <w:rFonts w:ascii="Times New Roman" w:hAnsi="Times New Roman"/>
          <w:b/>
          <w:sz w:val="24"/>
          <w:szCs w:val="24"/>
        </w:rPr>
      </w:pPr>
    </w:p>
    <w:p w14:paraId="7805D78E" w14:textId="77777777" w:rsidR="00F051B6" w:rsidRPr="009F2FF9" w:rsidRDefault="00F051B6" w:rsidP="00501AF1">
      <w:pPr>
        <w:spacing w:after="0"/>
        <w:jc w:val="center"/>
        <w:rPr>
          <w:rFonts w:ascii="Times New Roman" w:hAnsi="Times New Roman"/>
          <w:b/>
          <w:sz w:val="24"/>
          <w:szCs w:val="24"/>
        </w:rPr>
      </w:pPr>
    </w:p>
    <w:p w14:paraId="132B6BB5" w14:textId="77777777" w:rsidR="00F051B6" w:rsidRPr="009F2FF9" w:rsidRDefault="00F051B6" w:rsidP="00501AF1">
      <w:pPr>
        <w:spacing w:after="0"/>
        <w:jc w:val="center"/>
        <w:rPr>
          <w:rFonts w:ascii="Times New Roman" w:hAnsi="Times New Roman"/>
          <w:b/>
          <w:sz w:val="24"/>
          <w:szCs w:val="24"/>
        </w:rPr>
      </w:pPr>
    </w:p>
    <w:p w14:paraId="03CFC1D2"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UNIVERSIDAD NACIONAL</w:t>
      </w:r>
    </w:p>
    <w:p w14:paraId="544B3834"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FACULTAD DE CIENCIAS SOCIALES</w:t>
      </w:r>
    </w:p>
    <w:p w14:paraId="64B81574"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INSTITUTO DE ESTUDIOS SOCIALES EN POBLACION –IDESPO</w:t>
      </w:r>
    </w:p>
    <w:p w14:paraId="051BF8EF" w14:textId="77777777" w:rsidR="00501AF1" w:rsidRPr="009F2FF9" w:rsidRDefault="00501AF1" w:rsidP="00501AF1">
      <w:pPr>
        <w:spacing w:after="0"/>
        <w:jc w:val="center"/>
        <w:rPr>
          <w:rFonts w:ascii="Times New Roman" w:hAnsi="Times New Roman"/>
          <w:sz w:val="24"/>
          <w:szCs w:val="24"/>
        </w:rPr>
      </w:pPr>
      <w:r w:rsidRPr="009F2FF9">
        <w:rPr>
          <w:rFonts w:ascii="Times New Roman" w:hAnsi="Times New Roman"/>
          <w:b/>
          <w:sz w:val="24"/>
          <w:szCs w:val="24"/>
        </w:rPr>
        <w:t>CONSEJO NACIONAL DE PERSONAS CON DISCAPACIDAD-CONAPDIS</w:t>
      </w:r>
    </w:p>
    <w:p w14:paraId="1D298A9F" w14:textId="77777777" w:rsidR="00501AF1" w:rsidRPr="009F2FF9" w:rsidRDefault="00501AF1" w:rsidP="00501AF1">
      <w:pPr>
        <w:tabs>
          <w:tab w:val="left" w:pos="4994"/>
        </w:tabs>
        <w:spacing w:after="0"/>
        <w:jc w:val="both"/>
        <w:rPr>
          <w:rFonts w:ascii="Times New Roman" w:hAnsi="Times New Roman"/>
          <w:sz w:val="24"/>
          <w:szCs w:val="24"/>
        </w:rPr>
      </w:pPr>
    </w:p>
    <w:p w14:paraId="5DB7A62A" w14:textId="77777777" w:rsidR="00501AF1" w:rsidRPr="009F2FF9" w:rsidRDefault="00501AF1" w:rsidP="00501AF1">
      <w:pPr>
        <w:spacing w:after="0"/>
        <w:jc w:val="both"/>
        <w:rPr>
          <w:rFonts w:ascii="Times New Roman" w:hAnsi="Times New Roman"/>
          <w:sz w:val="24"/>
          <w:szCs w:val="24"/>
        </w:rPr>
      </w:pPr>
    </w:p>
    <w:p w14:paraId="696E8022" w14:textId="77777777" w:rsidR="00501AF1" w:rsidRPr="009F2FF9" w:rsidRDefault="00501AF1" w:rsidP="00501AF1">
      <w:pPr>
        <w:spacing w:after="0"/>
        <w:jc w:val="both"/>
        <w:rPr>
          <w:rFonts w:ascii="Times New Roman" w:hAnsi="Times New Roman"/>
          <w:sz w:val="24"/>
          <w:szCs w:val="24"/>
        </w:rPr>
      </w:pPr>
    </w:p>
    <w:p w14:paraId="4F368140" w14:textId="77777777" w:rsidR="00501AF1" w:rsidRPr="009F2FF9" w:rsidRDefault="00501AF1" w:rsidP="00501AF1">
      <w:pPr>
        <w:spacing w:after="0"/>
        <w:jc w:val="center"/>
        <w:rPr>
          <w:rFonts w:ascii="Times New Roman" w:hAnsi="Times New Roman"/>
          <w:b/>
          <w:sz w:val="24"/>
          <w:szCs w:val="24"/>
        </w:rPr>
      </w:pPr>
    </w:p>
    <w:p w14:paraId="7909597A"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 xml:space="preserve">CUARTO PRODUCTO: </w:t>
      </w:r>
    </w:p>
    <w:p w14:paraId="76BA865E" w14:textId="2264C49C" w:rsidR="00501AF1" w:rsidRPr="009F2FF9" w:rsidRDefault="00A75080" w:rsidP="00501AF1">
      <w:pPr>
        <w:spacing w:after="0"/>
        <w:jc w:val="center"/>
        <w:rPr>
          <w:rFonts w:ascii="Times New Roman" w:hAnsi="Times New Roman"/>
          <w:b/>
          <w:sz w:val="24"/>
          <w:szCs w:val="24"/>
        </w:rPr>
      </w:pPr>
      <w:r w:rsidRPr="009F2FF9">
        <w:rPr>
          <w:rFonts w:ascii="Times New Roman" w:hAnsi="Times New Roman"/>
          <w:b/>
          <w:sz w:val="24"/>
          <w:szCs w:val="24"/>
        </w:rPr>
        <w:t>PROPUESTA DE UNA AGENDA DE I</w:t>
      </w:r>
      <w:r w:rsidR="000957BF">
        <w:rPr>
          <w:rFonts w:ascii="Times New Roman" w:hAnsi="Times New Roman"/>
          <w:b/>
          <w:sz w:val="24"/>
          <w:szCs w:val="24"/>
        </w:rPr>
        <w:t>NVESTIGACIÓN SOBRE DISCAPACIDAD</w:t>
      </w:r>
    </w:p>
    <w:p w14:paraId="6CC1B776" w14:textId="77777777" w:rsidR="00501AF1" w:rsidRPr="009F2FF9" w:rsidRDefault="00501AF1" w:rsidP="00501AF1">
      <w:pPr>
        <w:spacing w:after="0"/>
        <w:jc w:val="center"/>
        <w:rPr>
          <w:rFonts w:ascii="Times New Roman" w:hAnsi="Times New Roman"/>
          <w:b/>
          <w:sz w:val="24"/>
          <w:szCs w:val="24"/>
        </w:rPr>
      </w:pPr>
    </w:p>
    <w:p w14:paraId="5EA818AF" w14:textId="77777777" w:rsidR="00501AF1" w:rsidRPr="009F2FF9" w:rsidRDefault="00501AF1" w:rsidP="00501AF1">
      <w:pPr>
        <w:spacing w:after="0"/>
        <w:jc w:val="center"/>
        <w:rPr>
          <w:rFonts w:ascii="Times New Roman" w:hAnsi="Times New Roman"/>
          <w:b/>
          <w:sz w:val="24"/>
          <w:szCs w:val="24"/>
        </w:rPr>
      </w:pPr>
    </w:p>
    <w:p w14:paraId="71C7E449"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CONTRATACIÓN DE SERVICIOS PARA LA CONSTRUCCIÓN DE UNA PROPUESTA DE AGENDA DE INVESTIGACIÓN SOBRE DISCAPACIDAD Y ESTUDIO DE LOS PERFILES DE INVESTIGADORES SOBRE DISCAPACIDAD EN LAS UNIVERSIDADES ESTATALES</w:t>
      </w:r>
    </w:p>
    <w:p w14:paraId="1C8DC83F" w14:textId="77777777" w:rsidR="00501AF1" w:rsidRPr="009F2FF9" w:rsidRDefault="00501AF1" w:rsidP="00501AF1">
      <w:pPr>
        <w:spacing w:after="0"/>
        <w:jc w:val="center"/>
        <w:rPr>
          <w:rFonts w:ascii="Times New Roman" w:hAnsi="Times New Roman"/>
          <w:b/>
          <w:sz w:val="24"/>
          <w:szCs w:val="24"/>
        </w:rPr>
      </w:pPr>
    </w:p>
    <w:p w14:paraId="0647D8F4" w14:textId="77777777" w:rsidR="00501AF1" w:rsidRPr="009F2FF9" w:rsidRDefault="00501AF1" w:rsidP="00501AF1">
      <w:pPr>
        <w:spacing w:after="0"/>
        <w:jc w:val="center"/>
        <w:rPr>
          <w:rFonts w:ascii="Times New Roman" w:hAnsi="Times New Roman"/>
          <w:b/>
          <w:sz w:val="24"/>
          <w:szCs w:val="24"/>
        </w:rPr>
      </w:pPr>
    </w:p>
    <w:p w14:paraId="0D5AC7BC" w14:textId="77777777" w:rsidR="00501AF1" w:rsidRPr="009F2FF9" w:rsidRDefault="00501AF1" w:rsidP="00501AF1">
      <w:pPr>
        <w:spacing w:after="0"/>
        <w:jc w:val="center"/>
        <w:rPr>
          <w:rFonts w:ascii="Times New Roman" w:hAnsi="Times New Roman"/>
          <w:b/>
          <w:sz w:val="24"/>
          <w:szCs w:val="24"/>
        </w:rPr>
      </w:pPr>
    </w:p>
    <w:p w14:paraId="6EAD2886" w14:textId="77777777" w:rsidR="00501AF1" w:rsidRPr="009F2FF9" w:rsidRDefault="00501AF1" w:rsidP="00501AF1">
      <w:pPr>
        <w:spacing w:after="0"/>
        <w:jc w:val="center"/>
        <w:rPr>
          <w:rFonts w:ascii="Times New Roman" w:hAnsi="Times New Roman"/>
          <w:b/>
          <w:sz w:val="24"/>
          <w:szCs w:val="24"/>
        </w:rPr>
      </w:pPr>
    </w:p>
    <w:p w14:paraId="03F8837C"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COORDINACIÓN: GUILLERMO ACUÑA GONZÁLEZ</w:t>
      </w:r>
    </w:p>
    <w:p w14:paraId="6FD8E79D"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SUB-COORDINACIÓN: MARÍA JOSÉ UREÑA NARANJO</w:t>
      </w:r>
    </w:p>
    <w:p w14:paraId="6F3A5B62"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ASISTENTE ACADÉMICA: MONICA ULLOA GÓMEZ</w:t>
      </w:r>
    </w:p>
    <w:p w14:paraId="2CD0A76E" w14:textId="77777777" w:rsidR="00501AF1" w:rsidRPr="009F2FF9" w:rsidRDefault="00501AF1" w:rsidP="00501AF1">
      <w:pPr>
        <w:spacing w:after="0"/>
        <w:jc w:val="center"/>
        <w:rPr>
          <w:rFonts w:ascii="Times New Roman" w:hAnsi="Times New Roman"/>
          <w:sz w:val="24"/>
          <w:szCs w:val="24"/>
        </w:rPr>
      </w:pPr>
    </w:p>
    <w:p w14:paraId="5BB3DEEE" w14:textId="77777777" w:rsidR="00501AF1" w:rsidRPr="009F2FF9" w:rsidRDefault="00501AF1" w:rsidP="00501AF1">
      <w:pPr>
        <w:spacing w:after="0"/>
        <w:jc w:val="center"/>
        <w:rPr>
          <w:rFonts w:ascii="Times New Roman" w:hAnsi="Times New Roman"/>
          <w:sz w:val="24"/>
          <w:szCs w:val="24"/>
        </w:rPr>
      </w:pPr>
    </w:p>
    <w:p w14:paraId="1E7C449A" w14:textId="77777777" w:rsidR="00501AF1" w:rsidRPr="009F2FF9" w:rsidRDefault="00501AF1" w:rsidP="00501AF1">
      <w:pPr>
        <w:spacing w:after="0"/>
        <w:jc w:val="center"/>
        <w:rPr>
          <w:rFonts w:ascii="Times New Roman" w:hAnsi="Times New Roman"/>
          <w:sz w:val="24"/>
          <w:szCs w:val="24"/>
        </w:rPr>
      </w:pPr>
    </w:p>
    <w:p w14:paraId="20609041" w14:textId="77777777" w:rsidR="00501AF1" w:rsidRPr="009F2FF9" w:rsidRDefault="00501AF1" w:rsidP="00501AF1">
      <w:pPr>
        <w:spacing w:after="0"/>
        <w:jc w:val="center"/>
        <w:rPr>
          <w:rFonts w:ascii="Times New Roman" w:hAnsi="Times New Roman"/>
          <w:sz w:val="24"/>
          <w:szCs w:val="24"/>
        </w:rPr>
      </w:pPr>
    </w:p>
    <w:p w14:paraId="338ACBF4" w14:textId="38E05506" w:rsidR="00501AF1" w:rsidRPr="009F2FF9" w:rsidRDefault="00BE3983" w:rsidP="00501AF1">
      <w:pPr>
        <w:jc w:val="center"/>
        <w:rPr>
          <w:rFonts w:ascii="Times New Roman" w:hAnsi="Times New Roman"/>
          <w:b/>
          <w:sz w:val="24"/>
          <w:szCs w:val="24"/>
        </w:rPr>
      </w:pPr>
      <w:r>
        <w:rPr>
          <w:rFonts w:ascii="Times New Roman" w:hAnsi="Times New Roman"/>
          <w:b/>
          <w:sz w:val="24"/>
          <w:szCs w:val="24"/>
        </w:rPr>
        <w:t>DICIEMBRE</w:t>
      </w:r>
      <w:r w:rsidR="00501AF1" w:rsidRPr="009F2FF9">
        <w:rPr>
          <w:rFonts w:ascii="Times New Roman" w:hAnsi="Times New Roman"/>
          <w:b/>
          <w:sz w:val="24"/>
          <w:szCs w:val="24"/>
        </w:rPr>
        <w:t>, 2018</w:t>
      </w:r>
    </w:p>
    <w:p w14:paraId="6EBF2E46" w14:textId="77777777" w:rsidR="00501AF1" w:rsidRPr="009F2FF9" w:rsidRDefault="00501AF1" w:rsidP="00501AF1">
      <w:pPr>
        <w:spacing w:line="360" w:lineRule="auto"/>
        <w:jc w:val="both"/>
        <w:rPr>
          <w:rFonts w:ascii="Times New Roman" w:hAnsi="Times New Roman"/>
          <w:sz w:val="24"/>
          <w:szCs w:val="24"/>
        </w:rPr>
      </w:pPr>
    </w:p>
    <w:p w14:paraId="375F1D14" w14:textId="77777777" w:rsidR="00807A68" w:rsidRPr="009F2FF9" w:rsidRDefault="00807A68">
      <w:pPr>
        <w:rPr>
          <w:rFonts w:ascii="Times New Roman" w:hAnsi="Times New Roman"/>
          <w:sz w:val="24"/>
          <w:szCs w:val="24"/>
        </w:rPr>
      </w:pPr>
    </w:p>
    <w:p w14:paraId="56EB6699" w14:textId="77777777" w:rsidR="003F59D7" w:rsidRPr="009F2FF9" w:rsidRDefault="003F59D7">
      <w:pPr>
        <w:rPr>
          <w:rFonts w:ascii="Times New Roman" w:hAnsi="Times New Roman"/>
          <w:sz w:val="24"/>
          <w:szCs w:val="24"/>
        </w:rPr>
      </w:pPr>
    </w:p>
    <w:sdt>
      <w:sdtPr>
        <w:rPr>
          <w:rFonts w:ascii="Times New Roman" w:eastAsia="Calibri" w:hAnsi="Times New Roman" w:cs="Times New Roman"/>
          <w:color w:val="auto"/>
          <w:sz w:val="24"/>
          <w:szCs w:val="24"/>
          <w:lang w:val="es-ES" w:eastAsia="en-US"/>
        </w:rPr>
        <w:id w:val="1129891861"/>
        <w:docPartObj>
          <w:docPartGallery w:val="Table of Contents"/>
          <w:docPartUnique/>
        </w:docPartObj>
      </w:sdtPr>
      <w:sdtEndPr>
        <w:rPr>
          <w:b/>
          <w:bCs/>
        </w:rPr>
      </w:sdtEndPr>
      <w:sdtContent>
        <w:p w14:paraId="1FCBEFB9" w14:textId="77777777" w:rsidR="008062CA" w:rsidRPr="00D12150" w:rsidRDefault="008062CA" w:rsidP="008062CA">
          <w:pPr>
            <w:pStyle w:val="TtuloTDC"/>
            <w:spacing w:line="720" w:lineRule="auto"/>
            <w:rPr>
              <w:rFonts w:ascii="Times New Roman" w:hAnsi="Times New Roman" w:cs="Times New Roman"/>
              <w:b/>
              <w:color w:val="auto"/>
              <w:sz w:val="24"/>
              <w:szCs w:val="24"/>
            </w:rPr>
          </w:pPr>
          <w:r w:rsidRPr="00D12150">
            <w:rPr>
              <w:rFonts w:ascii="Times New Roman" w:hAnsi="Times New Roman" w:cs="Times New Roman"/>
              <w:b/>
              <w:color w:val="auto"/>
              <w:sz w:val="24"/>
              <w:szCs w:val="24"/>
              <w:lang w:val="es-ES"/>
            </w:rPr>
            <w:t>Contenido</w:t>
          </w:r>
        </w:p>
        <w:p w14:paraId="00A754E6" w14:textId="131F7795" w:rsidR="007D34D2" w:rsidRPr="00D12150" w:rsidRDefault="008062CA" w:rsidP="007D34D2">
          <w:pPr>
            <w:pStyle w:val="TDC1"/>
            <w:tabs>
              <w:tab w:val="right" w:leader="dot" w:pos="8828"/>
            </w:tabs>
            <w:jc w:val="both"/>
            <w:rPr>
              <w:rFonts w:ascii="Times New Roman" w:eastAsiaTheme="minorEastAsia" w:hAnsi="Times New Roman"/>
              <w:noProof/>
              <w:lang w:val="es-CR" w:eastAsia="es-CR"/>
            </w:rPr>
          </w:pPr>
          <w:r w:rsidRPr="00D12150">
            <w:rPr>
              <w:rFonts w:ascii="Times New Roman" w:hAnsi="Times New Roman"/>
              <w:bCs/>
              <w:sz w:val="24"/>
              <w:szCs w:val="24"/>
              <w:lang w:val="es-ES"/>
            </w:rPr>
            <w:fldChar w:fldCharType="begin"/>
          </w:r>
          <w:r w:rsidRPr="00D12150">
            <w:rPr>
              <w:rFonts w:ascii="Times New Roman" w:hAnsi="Times New Roman"/>
              <w:bCs/>
              <w:sz w:val="24"/>
              <w:szCs w:val="24"/>
              <w:lang w:val="es-ES"/>
            </w:rPr>
            <w:instrText xml:space="preserve"> TOC \o "1-3" \h \z \u </w:instrText>
          </w:r>
          <w:r w:rsidRPr="00D12150">
            <w:rPr>
              <w:rFonts w:ascii="Times New Roman" w:hAnsi="Times New Roman"/>
              <w:bCs/>
              <w:sz w:val="24"/>
              <w:szCs w:val="24"/>
              <w:lang w:val="es-ES"/>
            </w:rPr>
            <w:fldChar w:fldCharType="separate"/>
          </w:r>
          <w:hyperlink w:anchor="_Toc531288069" w:history="1">
            <w:r w:rsidR="007D34D2" w:rsidRPr="00D12150">
              <w:rPr>
                <w:rStyle w:val="Hipervnculo"/>
                <w:rFonts w:ascii="Times New Roman" w:hAnsi="Times New Roman"/>
                <w:noProof/>
              </w:rPr>
              <w:t>Introducción</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_Toc531288069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2</w:t>
            </w:r>
            <w:r w:rsidR="007D34D2" w:rsidRPr="00D12150">
              <w:rPr>
                <w:rFonts w:ascii="Times New Roman" w:hAnsi="Times New Roman"/>
                <w:noProof/>
                <w:webHidden/>
              </w:rPr>
              <w:fldChar w:fldCharType="end"/>
            </w:r>
          </w:hyperlink>
        </w:p>
        <w:p w14:paraId="2E70A3CB" w14:textId="03C6510C" w:rsidR="007D34D2" w:rsidRPr="00D12150" w:rsidRDefault="007D34D2" w:rsidP="007D34D2">
          <w:pPr>
            <w:pStyle w:val="TDC1"/>
            <w:tabs>
              <w:tab w:val="right" w:leader="dot" w:pos="8828"/>
            </w:tabs>
            <w:jc w:val="both"/>
            <w:rPr>
              <w:rFonts w:ascii="Times New Roman" w:eastAsiaTheme="minorEastAsia" w:hAnsi="Times New Roman"/>
              <w:noProof/>
              <w:lang w:val="es-CR" w:eastAsia="es-CR"/>
            </w:rPr>
          </w:pPr>
          <w:hyperlink w:anchor="_Toc531288070" w:history="1">
            <w:r w:rsidRPr="00D12150">
              <w:rPr>
                <w:rStyle w:val="Hipervnculo"/>
                <w:rFonts w:ascii="Times New Roman" w:hAnsi="Times New Roman"/>
                <w:noProof/>
              </w:rPr>
              <w:t>I. Metodología</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_Toc531288070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5</w:t>
            </w:r>
            <w:r w:rsidRPr="00D12150">
              <w:rPr>
                <w:rFonts w:ascii="Times New Roman" w:hAnsi="Times New Roman"/>
                <w:noProof/>
                <w:webHidden/>
              </w:rPr>
              <w:fldChar w:fldCharType="end"/>
            </w:r>
          </w:hyperlink>
        </w:p>
        <w:p w14:paraId="32486AFB" w14:textId="318D2C9B" w:rsidR="007D34D2" w:rsidRPr="00D12150" w:rsidRDefault="007D34D2" w:rsidP="007D34D2">
          <w:pPr>
            <w:pStyle w:val="TDC2"/>
            <w:tabs>
              <w:tab w:val="left" w:pos="660"/>
              <w:tab w:val="right" w:leader="dot" w:pos="8828"/>
            </w:tabs>
            <w:jc w:val="both"/>
            <w:rPr>
              <w:rFonts w:ascii="Times New Roman" w:eastAsiaTheme="minorEastAsia" w:hAnsi="Times New Roman"/>
              <w:noProof/>
              <w:lang w:val="es-CR" w:eastAsia="es-CR"/>
            </w:rPr>
          </w:pPr>
          <w:hyperlink w:anchor="_Toc531288071" w:history="1">
            <w:r w:rsidRPr="00D12150">
              <w:rPr>
                <w:rStyle w:val="Hipervnculo"/>
                <w:rFonts w:ascii="Times New Roman" w:hAnsi="Times New Roman"/>
                <w:noProof/>
              </w:rPr>
              <w:t>1.</w:t>
            </w:r>
            <w:r w:rsidRPr="00D12150">
              <w:rPr>
                <w:rFonts w:ascii="Times New Roman" w:eastAsiaTheme="minorEastAsia" w:hAnsi="Times New Roman"/>
                <w:noProof/>
                <w:lang w:val="es-CR" w:eastAsia="es-CR"/>
              </w:rPr>
              <w:tab/>
            </w:r>
            <w:r w:rsidRPr="00D12150">
              <w:rPr>
                <w:rStyle w:val="Hipervnculo"/>
                <w:rFonts w:ascii="Times New Roman" w:hAnsi="Times New Roman"/>
                <w:noProof/>
              </w:rPr>
              <w:t>Metodología Propuesta</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_Toc531288071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5</w:t>
            </w:r>
            <w:r w:rsidRPr="00D12150">
              <w:rPr>
                <w:rFonts w:ascii="Times New Roman" w:hAnsi="Times New Roman"/>
                <w:noProof/>
                <w:webHidden/>
              </w:rPr>
              <w:fldChar w:fldCharType="end"/>
            </w:r>
          </w:hyperlink>
        </w:p>
        <w:p w14:paraId="1F3CE20F" w14:textId="286D6206"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72" w:history="1">
            <w:r w:rsidRPr="00D12150">
              <w:rPr>
                <w:rStyle w:val="Hipervnculo"/>
                <w:rFonts w:ascii="Times New Roman" w:hAnsi="Times New Roman"/>
                <w:noProof/>
              </w:rPr>
              <w:t>2. Metodología implementada</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_Toc531288072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6</w:t>
            </w:r>
            <w:r w:rsidRPr="00D12150">
              <w:rPr>
                <w:rFonts w:ascii="Times New Roman" w:hAnsi="Times New Roman"/>
                <w:noProof/>
                <w:webHidden/>
              </w:rPr>
              <w:fldChar w:fldCharType="end"/>
            </w:r>
          </w:hyperlink>
        </w:p>
        <w:p w14:paraId="7DB9247D" w14:textId="2E999D98" w:rsidR="007D34D2" w:rsidRPr="00D12150" w:rsidRDefault="007D34D2" w:rsidP="007D34D2">
          <w:pPr>
            <w:pStyle w:val="TDC3"/>
            <w:tabs>
              <w:tab w:val="right" w:leader="dot" w:pos="8828"/>
            </w:tabs>
            <w:jc w:val="both"/>
            <w:rPr>
              <w:rFonts w:ascii="Times New Roman" w:eastAsiaTheme="minorEastAsia" w:hAnsi="Times New Roman"/>
              <w:noProof/>
              <w:lang w:val="es-CR" w:eastAsia="es-CR"/>
            </w:rPr>
          </w:pPr>
          <w:hyperlink w:anchor="_Toc531288073" w:history="1">
            <w:r w:rsidRPr="00D12150">
              <w:rPr>
                <w:rStyle w:val="Hipervnculo"/>
                <w:rFonts w:ascii="Times New Roman" w:hAnsi="Times New Roman"/>
                <w:noProof/>
              </w:rPr>
              <w:t>Implementación de encuesta: principales aspectos metodológicos</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_Toc531288073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7</w:t>
            </w:r>
            <w:r w:rsidRPr="00D12150">
              <w:rPr>
                <w:rFonts w:ascii="Times New Roman" w:hAnsi="Times New Roman"/>
                <w:noProof/>
                <w:webHidden/>
              </w:rPr>
              <w:fldChar w:fldCharType="end"/>
            </w:r>
          </w:hyperlink>
        </w:p>
        <w:p w14:paraId="42B9B919" w14:textId="4957AFD1" w:rsidR="007D34D2" w:rsidRPr="00D12150" w:rsidRDefault="007D34D2" w:rsidP="007D34D2">
          <w:pPr>
            <w:pStyle w:val="TDC1"/>
            <w:tabs>
              <w:tab w:val="right" w:leader="dot" w:pos="8828"/>
            </w:tabs>
            <w:jc w:val="both"/>
            <w:rPr>
              <w:rFonts w:ascii="Times New Roman" w:eastAsiaTheme="minorEastAsia" w:hAnsi="Times New Roman"/>
              <w:noProof/>
              <w:lang w:val="es-CR" w:eastAsia="es-CR"/>
            </w:rPr>
          </w:pPr>
          <w:hyperlink w:anchor="_Toc531288074" w:history="1">
            <w:r w:rsidRPr="00D12150">
              <w:rPr>
                <w:rStyle w:val="Hipervnculo"/>
                <w:rFonts w:ascii="Times New Roman" w:hAnsi="Times New Roman"/>
                <w:noProof/>
              </w:rPr>
              <w:t>II.  La investigación en Discapacidad en Costa Rica: desarrollo, enfoques y limitaciones</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_Toc531288074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9</w:t>
            </w:r>
            <w:r w:rsidRPr="00D12150">
              <w:rPr>
                <w:rFonts w:ascii="Times New Roman" w:hAnsi="Times New Roman"/>
                <w:noProof/>
                <w:webHidden/>
              </w:rPr>
              <w:fldChar w:fldCharType="end"/>
            </w:r>
          </w:hyperlink>
        </w:p>
        <w:p w14:paraId="69FEC2AE" w14:textId="0ADE86A9"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75" w:history="1">
            <w:r w:rsidRPr="00D12150">
              <w:rPr>
                <w:rStyle w:val="Hipervnculo"/>
                <w:rFonts w:ascii="Times New Roman" w:hAnsi="Times New Roman"/>
                <w:i/>
                <w:noProof/>
              </w:rPr>
              <w:t>Investigación en Discapacidad en Costa Rica: invisibilización.</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_Toc531288075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9</w:t>
            </w:r>
            <w:r w:rsidRPr="00D12150">
              <w:rPr>
                <w:rFonts w:ascii="Times New Roman" w:hAnsi="Times New Roman"/>
                <w:noProof/>
                <w:webHidden/>
              </w:rPr>
              <w:fldChar w:fldCharType="end"/>
            </w:r>
          </w:hyperlink>
        </w:p>
        <w:p w14:paraId="6D7F7BCD" w14:textId="75371CB5"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76" w:history="1">
            <w:r w:rsidRPr="00D12150">
              <w:rPr>
                <w:rStyle w:val="Hipervnculo"/>
                <w:rFonts w:ascii="Times New Roman" w:hAnsi="Times New Roman"/>
                <w:i/>
                <w:noProof/>
                <w:lang w:val="es-ES_tradnl" w:eastAsia="es-ES"/>
              </w:rPr>
              <w:t>Limitaciones en la implementación de la investigación en Discapacidad en el país.</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_Toc531288076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12</w:t>
            </w:r>
            <w:r w:rsidRPr="00D12150">
              <w:rPr>
                <w:rFonts w:ascii="Times New Roman" w:hAnsi="Times New Roman"/>
                <w:noProof/>
                <w:webHidden/>
              </w:rPr>
              <w:fldChar w:fldCharType="end"/>
            </w:r>
          </w:hyperlink>
        </w:p>
        <w:p w14:paraId="4EBD6B92" w14:textId="69119E1D"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77" w:history="1">
            <w:r w:rsidRPr="00D12150">
              <w:rPr>
                <w:rStyle w:val="Hipervnculo"/>
                <w:rFonts w:ascii="Times New Roman" w:hAnsi="Times New Roman"/>
                <w:i/>
                <w:noProof/>
              </w:rPr>
              <w:t>Limitaciones institucionales.</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_Toc531288077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12</w:t>
            </w:r>
            <w:r w:rsidRPr="00D12150">
              <w:rPr>
                <w:rFonts w:ascii="Times New Roman" w:hAnsi="Times New Roman"/>
                <w:noProof/>
                <w:webHidden/>
              </w:rPr>
              <w:fldChar w:fldCharType="end"/>
            </w:r>
          </w:hyperlink>
        </w:p>
        <w:p w14:paraId="53D4A2DE" w14:textId="03E921F5"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78" w:history="1">
            <w:r w:rsidRPr="00D12150">
              <w:rPr>
                <w:rStyle w:val="Hipervnculo"/>
                <w:rFonts w:ascii="Times New Roman" w:hAnsi="Times New Roman"/>
                <w:i/>
                <w:noProof/>
              </w:rPr>
              <w:t>Limitaciones de los territorios.</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_Toc531288078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13</w:t>
            </w:r>
            <w:r w:rsidRPr="00D12150">
              <w:rPr>
                <w:rFonts w:ascii="Times New Roman" w:hAnsi="Times New Roman"/>
                <w:noProof/>
                <w:webHidden/>
              </w:rPr>
              <w:fldChar w:fldCharType="end"/>
            </w:r>
          </w:hyperlink>
        </w:p>
        <w:p w14:paraId="1F790EE5" w14:textId="2118FAD5"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79" w:history="1">
            <w:r w:rsidRPr="00D12150">
              <w:rPr>
                <w:rStyle w:val="Hipervnculo"/>
                <w:rFonts w:ascii="Times New Roman" w:hAnsi="Times New Roman"/>
                <w:i/>
                <w:noProof/>
              </w:rPr>
              <w:t>Limitaciones en la comprensión de la problemática.</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_Toc531288079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13</w:t>
            </w:r>
            <w:r w:rsidRPr="00D12150">
              <w:rPr>
                <w:rFonts w:ascii="Times New Roman" w:hAnsi="Times New Roman"/>
                <w:noProof/>
                <w:webHidden/>
              </w:rPr>
              <w:fldChar w:fldCharType="end"/>
            </w:r>
          </w:hyperlink>
        </w:p>
        <w:p w14:paraId="023D1E6B" w14:textId="06B79776"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80" w:history="1">
            <w:r w:rsidRPr="00D12150">
              <w:rPr>
                <w:rStyle w:val="Hipervnculo"/>
                <w:rFonts w:ascii="Times New Roman" w:hAnsi="Times New Roman"/>
                <w:i/>
                <w:noProof/>
              </w:rPr>
              <w:t>Limitaciones disciplinares y difusión.</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_Toc531288080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14</w:t>
            </w:r>
            <w:r w:rsidRPr="00D12150">
              <w:rPr>
                <w:rFonts w:ascii="Times New Roman" w:hAnsi="Times New Roman"/>
                <w:noProof/>
                <w:webHidden/>
              </w:rPr>
              <w:fldChar w:fldCharType="end"/>
            </w:r>
          </w:hyperlink>
        </w:p>
        <w:p w14:paraId="7DC49D53" w14:textId="4F977128" w:rsidR="007D34D2" w:rsidRPr="00D12150" w:rsidRDefault="007D34D2" w:rsidP="007D34D2">
          <w:pPr>
            <w:pStyle w:val="TDC1"/>
            <w:tabs>
              <w:tab w:val="left" w:pos="660"/>
              <w:tab w:val="right" w:leader="dot" w:pos="8828"/>
            </w:tabs>
            <w:jc w:val="both"/>
            <w:rPr>
              <w:rFonts w:ascii="Times New Roman" w:eastAsiaTheme="minorEastAsia" w:hAnsi="Times New Roman"/>
              <w:noProof/>
              <w:lang w:val="es-CR" w:eastAsia="es-CR"/>
            </w:rPr>
          </w:pPr>
          <w:hyperlink w:anchor="_Toc531288081" w:history="1">
            <w:r w:rsidRPr="00D12150">
              <w:rPr>
                <w:rStyle w:val="Hipervnculo"/>
                <w:rFonts w:ascii="Times New Roman" w:hAnsi="Times New Roman"/>
                <w:noProof/>
              </w:rPr>
              <w:t>III.</w:t>
            </w:r>
            <w:r w:rsidRPr="00D12150">
              <w:rPr>
                <w:rFonts w:ascii="Times New Roman" w:eastAsiaTheme="minorEastAsia" w:hAnsi="Times New Roman"/>
                <w:noProof/>
                <w:lang w:val="es-CR" w:eastAsia="es-CR"/>
              </w:rPr>
              <w:tab/>
            </w:r>
            <w:r w:rsidRPr="00D12150">
              <w:rPr>
                <w:rStyle w:val="Hipervnculo"/>
                <w:rFonts w:ascii="Times New Roman" w:hAnsi="Times New Roman"/>
                <w:noProof/>
              </w:rPr>
              <w:t>Agenda de investigación en discapacidad</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_Toc531288081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15</w:t>
            </w:r>
            <w:r w:rsidRPr="00D12150">
              <w:rPr>
                <w:rFonts w:ascii="Times New Roman" w:hAnsi="Times New Roman"/>
                <w:noProof/>
                <w:webHidden/>
              </w:rPr>
              <w:fldChar w:fldCharType="end"/>
            </w:r>
          </w:hyperlink>
        </w:p>
        <w:p w14:paraId="7AD46AAB" w14:textId="7912DBB1"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82" w:history="1">
            <w:r w:rsidRPr="00D12150">
              <w:rPr>
                <w:rStyle w:val="Hipervnculo"/>
                <w:rFonts w:ascii="Times New Roman" w:hAnsi="Times New Roman"/>
                <w:i/>
                <w:noProof/>
              </w:rPr>
              <w:t>Definición conceptual</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_Toc531288082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17</w:t>
            </w:r>
            <w:r w:rsidRPr="00D12150">
              <w:rPr>
                <w:rFonts w:ascii="Times New Roman" w:hAnsi="Times New Roman"/>
                <w:noProof/>
                <w:webHidden/>
              </w:rPr>
              <w:fldChar w:fldCharType="end"/>
            </w:r>
          </w:hyperlink>
        </w:p>
        <w:p w14:paraId="420D1A15" w14:textId="1BCAF3B7"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83" w:history="1">
            <w:r w:rsidRPr="00D12150">
              <w:rPr>
                <w:rStyle w:val="Hipervnculo"/>
                <w:rFonts w:ascii="Times New Roman" w:hAnsi="Times New Roman"/>
                <w:i/>
                <w:noProof/>
              </w:rPr>
              <w:t>Metodología</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_Toc531288083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18</w:t>
            </w:r>
            <w:r w:rsidRPr="00D12150">
              <w:rPr>
                <w:rFonts w:ascii="Times New Roman" w:hAnsi="Times New Roman"/>
                <w:noProof/>
                <w:webHidden/>
              </w:rPr>
              <w:fldChar w:fldCharType="end"/>
            </w:r>
          </w:hyperlink>
        </w:p>
        <w:p w14:paraId="0BAE6A21" w14:textId="65BC4139"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84" w:history="1">
            <w:r w:rsidRPr="00D12150">
              <w:rPr>
                <w:rStyle w:val="Hipervnculo"/>
                <w:rFonts w:ascii="Times New Roman" w:hAnsi="Times New Roman"/>
                <w:i/>
                <w:noProof/>
              </w:rPr>
              <w:t>Objetivos</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_Toc531288084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19</w:t>
            </w:r>
            <w:r w:rsidRPr="00D12150">
              <w:rPr>
                <w:rFonts w:ascii="Times New Roman" w:hAnsi="Times New Roman"/>
                <w:noProof/>
                <w:webHidden/>
              </w:rPr>
              <w:fldChar w:fldCharType="end"/>
            </w:r>
          </w:hyperlink>
        </w:p>
        <w:p w14:paraId="3D2A26F1" w14:textId="09AF439B" w:rsidR="007D34D2" w:rsidRPr="00D12150" w:rsidRDefault="007D34D2" w:rsidP="007D34D2">
          <w:pPr>
            <w:pStyle w:val="TDC3"/>
            <w:tabs>
              <w:tab w:val="right" w:leader="dot" w:pos="8828"/>
            </w:tabs>
            <w:jc w:val="both"/>
            <w:rPr>
              <w:rFonts w:ascii="Times New Roman" w:eastAsiaTheme="minorEastAsia" w:hAnsi="Times New Roman"/>
              <w:noProof/>
              <w:lang w:val="es-CR" w:eastAsia="es-CR"/>
            </w:rPr>
          </w:pPr>
          <w:hyperlink w:anchor="_Toc531288085" w:history="1">
            <w:r w:rsidRPr="00D12150">
              <w:rPr>
                <w:rStyle w:val="Hipervnculo"/>
                <w:rFonts w:ascii="Times New Roman" w:hAnsi="Times New Roman"/>
                <w:i/>
                <w:noProof/>
              </w:rPr>
              <w:t>General</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_Toc531288085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19</w:t>
            </w:r>
            <w:r w:rsidRPr="00D12150">
              <w:rPr>
                <w:rFonts w:ascii="Times New Roman" w:hAnsi="Times New Roman"/>
                <w:noProof/>
                <w:webHidden/>
              </w:rPr>
              <w:fldChar w:fldCharType="end"/>
            </w:r>
          </w:hyperlink>
        </w:p>
        <w:p w14:paraId="1524B2CF" w14:textId="60B97A70" w:rsidR="007D34D2" w:rsidRPr="00D12150" w:rsidRDefault="007D34D2" w:rsidP="007D34D2">
          <w:pPr>
            <w:pStyle w:val="TDC3"/>
            <w:tabs>
              <w:tab w:val="right" w:leader="dot" w:pos="8828"/>
            </w:tabs>
            <w:jc w:val="both"/>
            <w:rPr>
              <w:rFonts w:ascii="Times New Roman" w:eastAsiaTheme="minorEastAsia" w:hAnsi="Times New Roman"/>
              <w:noProof/>
              <w:lang w:val="es-CR" w:eastAsia="es-CR"/>
            </w:rPr>
          </w:pPr>
          <w:hyperlink w:anchor="_Toc531288086" w:history="1">
            <w:r w:rsidRPr="00D12150">
              <w:rPr>
                <w:rStyle w:val="Hipervnculo"/>
                <w:rFonts w:ascii="Times New Roman" w:hAnsi="Times New Roman"/>
                <w:i/>
                <w:noProof/>
              </w:rPr>
              <w:t>Especificos</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_Toc531288086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19</w:t>
            </w:r>
            <w:r w:rsidRPr="00D12150">
              <w:rPr>
                <w:rFonts w:ascii="Times New Roman" w:hAnsi="Times New Roman"/>
                <w:noProof/>
                <w:webHidden/>
              </w:rPr>
              <w:fldChar w:fldCharType="end"/>
            </w:r>
          </w:hyperlink>
        </w:p>
        <w:p w14:paraId="3BEC7F13" w14:textId="362BA361"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87" w:history="1">
            <w:r w:rsidRPr="00D12150">
              <w:rPr>
                <w:rStyle w:val="Hipervnculo"/>
                <w:rFonts w:ascii="Times New Roman" w:hAnsi="Times New Roman"/>
                <w:i/>
                <w:noProof/>
              </w:rPr>
              <w:t>Definición temática</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_Toc531288087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20</w:t>
            </w:r>
            <w:r w:rsidRPr="00D12150">
              <w:rPr>
                <w:rFonts w:ascii="Times New Roman" w:hAnsi="Times New Roman"/>
                <w:noProof/>
                <w:webHidden/>
              </w:rPr>
              <w:fldChar w:fldCharType="end"/>
            </w:r>
          </w:hyperlink>
        </w:p>
        <w:p w14:paraId="7AD3C780" w14:textId="0523E777"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88" w:history="1">
            <w:r w:rsidRPr="00D12150">
              <w:rPr>
                <w:rStyle w:val="Hipervnculo"/>
                <w:rFonts w:ascii="Times New Roman" w:hAnsi="Times New Roman"/>
                <w:i/>
                <w:noProof/>
              </w:rPr>
              <w:t>Ejes temáticos</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_Toc531288088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24</w:t>
            </w:r>
            <w:r w:rsidRPr="00D12150">
              <w:rPr>
                <w:rFonts w:ascii="Times New Roman" w:hAnsi="Times New Roman"/>
                <w:noProof/>
                <w:webHidden/>
              </w:rPr>
              <w:fldChar w:fldCharType="end"/>
            </w:r>
          </w:hyperlink>
        </w:p>
        <w:p w14:paraId="29998445" w14:textId="3E9C12CB" w:rsidR="007D34D2" w:rsidRPr="00D12150" w:rsidRDefault="007D34D2" w:rsidP="007D34D2">
          <w:pPr>
            <w:pStyle w:val="TDC2"/>
            <w:tabs>
              <w:tab w:val="right" w:leader="dot" w:pos="8828"/>
            </w:tabs>
            <w:jc w:val="both"/>
            <w:rPr>
              <w:rFonts w:ascii="Times New Roman" w:eastAsiaTheme="minorEastAsia" w:hAnsi="Times New Roman"/>
              <w:noProof/>
              <w:lang w:val="es-CR" w:eastAsia="es-CR"/>
            </w:rPr>
          </w:pPr>
          <w:hyperlink w:anchor="_Toc531288089" w:history="1">
            <w:r w:rsidRPr="00D12150">
              <w:rPr>
                <w:rStyle w:val="Hipervnculo"/>
                <w:rFonts w:ascii="Times New Roman" w:hAnsi="Times New Roman"/>
                <w:i/>
                <w:noProof/>
              </w:rPr>
              <w:t>Propuesta de operación</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_Toc531288089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29</w:t>
            </w:r>
            <w:r w:rsidRPr="00D12150">
              <w:rPr>
                <w:rFonts w:ascii="Times New Roman" w:hAnsi="Times New Roman"/>
                <w:noProof/>
                <w:webHidden/>
              </w:rPr>
              <w:fldChar w:fldCharType="end"/>
            </w:r>
          </w:hyperlink>
        </w:p>
        <w:p w14:paraId="01740DD5" w14:textId="6EF64E88" w:rsidR="007D34D2" w:rsidRPr="00D12150" w:rsidRDefault="007D34D2" w:rsidP="007D34D2">
          <w:pPr>
            <w:pStyle w:val="TDC1"/>
            <w:tabs>
              <w:tab w:val="left" w:pos="660"/>
              <w:tab w:val="right" w:leader="dot" w:pos="8828"/>
            </w:tabs>
            <w:jc w:val="both"/>
            <w:rPr>
              <w:rFonts w:ascii="Times New Roman" w:eastAsiaTheme="minorEastAsia" w:hAnsi="Times New Roman"/>
              <w:noProof/>
              <w:lang w:val="es-CR" w:eastAsia="es-CR"/>
            </w:rPr>
          </w:pPr>
          <w:hyperlink w:anchor="_Toc531288090" w:history="1">
            <w:r w:rsidRPr="00D12150">
              <w:rPr>
                <w:rStyle w:val="Hipervnculo"/>
                <w:rFonts w:ascii="Times New Roman" w:hAnsi="Times New Roman"/>
                <w:noProof/>
              </w:rPr>
              <w:t>III.</w:t>
            </w:r>
            <w:r w:rsidRPr="00D12150">
              <w:rPr>
                <w:rFonts w:ascii="Times New Roman" w:eastAsiaTheme="minorEastAsia" w:hAnsi="Times New Roman"/>
                <w:noProof/>
                <w:lang w:val="es-CR" w:eastAsia="es-CR"/>
              </w:rPr>
              <w:tab/>
            </w:r>
            <w:r w:rsidRPr="00D12150">
              <w:rPr>
                <w:rStyle w:val="Hipervnculo"/>
                <w:rFonts w:ascii="Times New Roman" w:hAnsi="Times New Roman"/>
                <w:noProof/>
              </w:rPr>
              <w:t>Conclusiones</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_Toc531288090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31</w:t>
            </w:r>
            <w:r w:rsidRPr="00D12150">
              <w:rPr>
                <w:rFonts w:ascii="Times New Roman" w:hAnsi="Times New Roman"/>
                <w:noProof/>
                <w:webHidden/>
              </w:rPr>
              <w:fldChar w:fldCharType="end"/>
            </w:r>
          </w:hyperlink>
        </w:p>
        <w:p w14:paraId="5C4351C9" w14:textId="0BEB2F8E" w:rsidR="007D34D2" w:rsidRPr="00D12150" w:rsidRDefault="007D34D2" w:rsidP="007D34D2">
          <w:pPr>
            <w:pStyle w:val="TDC1"/>
            <w:tabs>
              <w:tab w:val="right" w:leader="dot" w:pos="8828"/>
            </w:tabs>
            <w:jc w:val="both"/>
            <w:rPr>
              <w:rFonts w:ascii="Times New Roman" w:eastAsiaTheme="minorEastAsia" w:hAnsi="Times New Roman"/>
              <w:noProof/>
              <w:lang w:val="es-CR" w:eastAsia="es-CR"/>
            </w:rPr>
          </w:pPr>
          <w:hyperlink w:anchor="_Toc531288091" w:history="1">
            <w:r w:rsidRPr="00D12150">
              <w:rPr>
                <w:rStyle w:val="Hipervnculo"/>
                <w:rFonts w:ascii="Times New Roman" w:hAnsi="Times New Roman"/>
                <w:noProof/>
              </w:rPr>
              <w:t>Bibliografía</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_Toc531288091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34</w:t>
            </w:r>
            <w:r w:rsidRPr="00D12150">
              <w:rPr>
                <w:rFonts w:ascii="Times New Roman" w:hAnsi="Times New Roman"/>
                <w:noProof/>
                <w:webHidden/>
              </w:rPr>
              <w:fldChar w:fldCharType="end"/>
            </w:r>
          </w:hyperlink>
        </w:p>
        <w:p w14:paraId="1DA568B6" w14:textId="63C187C6" w:rsidR="007D34D2" w:rsidRPr="00D12150" w:rsidRDefault="007D34D2" w:rsidP="007D34D2">
          <w:pPr>
            <w:pStyle w:val="TDC1"/>
            <w:tabs>
              <w:tab w:val="right" w:leader="dot" w:pos="8828"/>
            </w:tabs>
            <w:jc w:val="both"/>
            <w:rPr>
              <w:rFonts w:ascii="Times New Roman" w:eastAsiaTheme="minorEastAsia" w:hAnsi="Times New Roman"/>
              <w:noProof/>
              <w:lang w:val="es-CR" w:eastAsia="es-CR"/>
            </w:rPr>
          </w:pPr>
          <w:hyperlink w:anchor="_Toc531288092" w:history="1">
            <w:r w:rsidRPr="00D12150">
              <w:rPr>
                <w:rStyle w:val="Hipervnculo"/>
                <w:rFonts w:ascii="Times New Roman" w:hAnsi="Times New Roman"/>
                <w:noProof/>
                <w:lang w:val="es-CR"/>
              </w:rPr>
              <w:t>Anexos</w:t>
            </w:r>
            <w:r w:rsidRPr="00D12150">
              <w:rPr>
                <w:rFonts w:ascii="Times New Roman" w:hAnsi="Times New Roman"/>
                <w:noProof/>
                <w:webHidden/>
              </w:rPr>
              <w:tab/>
            </w:r>
            <w:r w:rsidRPr="00D12150">
              <w:rPr>
                <w:rFonts w:ascii="Times New Roman" w:hAnsi="Times New Roman"/>
                <w:noProof/>
                <w:webHidden/>
              </w:rPr>
              <w:fldChar w:fldCharType="begin"/>
            </w:r>
            <w:r w:rsidRPr="00D12150">
              <w:rPr>
                <w:rFonts w:ascii="Times New Roman" w:hAnsi="Times New Roman"/>
                <w:noProof/>
                <w:webHidden/>
              </w:rPr>
              <w:instrText xml:space="preserve"> PAGEREF _Toc531288092 \h </w:instrText>
            </w:r>
            <w:r w:rsidRPr="00D12150">
              <w:rPr>
                <w:rFonts w:ascii="Times New Roman" w:hAnsi="Times New Roman"/>
                <w:noProof/>
                <w:webHidden/>
              </w:rPr>
            </w:r>
            <w:r w:rsidRPr="00D12150">
              <w:rPr>
                <w:rFonts w:ascii="Times New Roman" w:hAnsi="Times New Roman"/>
                <w:noProof/>
                <w:webHidden/>
              </w:rPr>
              <w:fldChar w:fldCharType="separate"/>
            </w:r>
            <w:r w:rsidRPr="00D12150">
              <w:rPr>
                <w:rFonts w:ascii="Times New Roman" w:hAnsi="Times New Roman"/>
                <w:noProof/>
                <w:webHidden/>
              </w:rPr>
              <w:t>35</w:t>
            </w:r>
            <w:r w:rsidRPr="00D12150">
              <w:rPr>
                <w:rFonts w:ascii="Times New Roman" w:hAnsi="Times New Roman"/>
                <w:noProof/>
                <w:webHidden/>
              </w:rPr>
              <w:fldChar w:fldCharType="end"/>
            </w:r>
          </w:hyperlink>
        </w:p>
        <w:p w14:paraId="49031B46" w14:textId="28A94420" w:rsidR="008062CA" w:rsidRPr="009F2FF9" w:rsidRDefault="008062CA" w:rsidP="007D34D2">
          <w:pPr>
            <w:spacing w:line="720" w:lineRule="auto"/>
            <w:jc w:val="both"/>
            <w:rPr>
              <w:rFonts w:ascii="Times New Roman" w:hAnsi="Times New Roman"/>
              <w:sz w:val="24"/>
              <w:szCs w:val="24"/>
            </w:rPr>
          </w:pPr>
          <w:r w:rsidRPr="00D12150">
            <w:rPr>
              <w:rFonts w:ascii="Times New Roman" w:hAnsi="Times New Roman"/>
              <w:bCs/>
              <w:sz w:val="24"/>
              <w:szCs w:val="24"/>
              <w:lang w:val="es-ES"/>
            </w:rPr>
            <w:fldChar w:fldCharType="end"/>
          </w:r>
        </w:p>
      </w:sdtContent>
    </w:sdt>
    <w:p w14:paraId="173A3063" w14:textId="77777777" w:rsidR="008062CA" w:rsidRPr="009F2FF9" w:rsidRDefault="008062CA" w:rsidP="008062CA">
      <w:pPr>
        <w:spacing w:line="360" w:lineRule="auto"/>
        <w:jc w:val="both"/>
        <w:rPr>
          <w:rFonts w:ascii="Times New Roman" w:hAnsi="Times New Roman"/>
          <w:sz w:val="24"/>
          <w:szCs w:val="24"/>
        </w:rPr>
      </w:pPr>
    </w:p>
    <w:p w14:paraId="1BE13C9A" w14:textId="77777777" w:rsidR="000F1600" w:rsidRPr="009F2FF9" w:rsidRDefault="000F1600" w:rsidP="008062CA">
      <w:pPr>
        <w:spacing w:line="360" w:lineRule="auto"/>
        <w:jc w:val="both"/>
        <w:rPr>
          <w:rFonts w:ascii="Times New Roman" w:hAnsi="Times New Roman"/>
          <w:sz w:val="24"/>
          <w:szCs w:val="24"/>
        </w:rPr>
      </w:pPr>
    </w:p>
    <w:p w14:paraId="3C25B5BA" w14:textId="5FF5B10A" w:rsidR="000F1600" w:rsidRDefault="000F1600" w:rsidP="00354042">
      <w:pPr>
        <w:pStyle w:val="Ttulo1"/>
        <w:spacing w:line="360" w:lineRule="auto"/>
        <w:jc w:val="both"/>
        <w:rPr>
          <w:rFonts w:ascii="Times New Roman" w:hAnsi="Times New Roman" w:cs="Times New Roman"/>
          <w:b/>
          <w:color w:val="auto"/>
          <w:sz w:val="24"/>
          <w:szCs w:val="24"/>
        </w:rPr>
      </w:pPr>
      <w:bookmarkStart w:id="0" w:name="_Toc531288069"/>
      <w:r w:rsidRPr="009F2FF9">
        <w:rPr>
          <w:rFonts w:ascii="Times New Roman" w:hAnsi="Times New Roman" w:cs="Times New Roman"/>
          <w:b/>
          <w:color w:val="auto"/>
          <w:sz w:val="24"/>
          <w:szCs w:val="24"/>
        </w:rPr>
        <w:lastRenderedPageBreak/>
        <w:t>Introducción</w:t>
      </w:r>
      <w:bookmarkEnd w:id="0"/>
    </w:p>
    <w:p w14:paraId="6F95A75E" w14:textId="77777777" w:rsidR="00354042" w:rsidRPr="00354042" w:rsidRDefault="00354042" w:rsidP="00354042"/>
    <w:p w14:paraId="7BB3592C" w14:textId="19F9BE95" w:rsidR="00CC710F" w:rsidRDefault="009E04AE" w:rsidP="009E04AE">
      <w:pPr>
        <w:spacing w:line="360" w:lineRule="auto"/>
        <w:jc w:val="both"/>
        <w:rPr>
          <w:rFonts w:ascii="Times New Roman" w:hAnsi="Times New Roman"/>
          <w:sz w:val="24"/>
          <w:szCs w:val="24"/>
        </w:rPr>
      </w:pPr>
      <w:r w:rsidRPr="009F2FF9">
        <w:rPr>
          <w:rFonts w:ascii="Times New Roman" w:hAnsi="Times New Roman"/>
          <w:sz w:val="24"/>
          <w:szCs w:val="24"/>
        </w:rPr>
        <w:tab/>
      </w:r>
      <w:r w:rsidR="00CC710F">
        <w:rPr>
          <w:rFonts w:ascii="Times New Roman" w:hAnsi="Times New Roman"/>
          <w:sz w:val="24"/>
          <w:szCs w:val="24"/>
        </w:rPr>
        <w:t xml:space="preserve">En los últimos años se </w:t>
      </w:r>
      <w:r w:rsidR="000957BF">
        <w:rPr>
          <w:rFonts w:ascii="Times New Roman" w:hAnsi="Times New Roman"/>
          <w:sz w:val="24"/>
          <w:szCs w:val="24"/>
        </w:rPr>
        <w:t xml:space="preserve">ha venido constatando </w:t>
      </w:r>
      <w:r w:rsidR="00CC710F">
        <w:rPr>
          <w:rFonts w:ascii="Times New Roman" w:hAnsi="Times New Roman"/>
          <w:sz w:val="24"/>
          <w:szCs w:val="24"/>
        </w:rPr>
        <w:t xml:space="preserve">una paradoja vinculada </w:t>
      </w:r>
      <w:r w:rsidR="000957BF">
        <w:rPr>
          <w:rFonts w:ascii="Times New Roman" w:hAnsi="Times New Roman"/>
          <w:sz w:val="24"/>
          <w:szCs w:val="24"/>
        </w:rPr>
        <w:t xml:space="preserve">al </w:t>
      </w:r>
      <w:r w:rsidR="00CC710F">
        <w:rPr>
          <w:rFonts w:ascii="Times New Roman" w:hAnsi="Times New Roman"/>
          <w:sz w:val="24"/>
          <w:szCs w:val="24"/>
        </w:rPr>
        <w:t>desarrollo de la investigación en discapacidad a nivel latinoamericano.</w:t>
      </w:r>
    </w:p>
    <w:p w14:paraId="5CD0DF3B" w14:textId="23CE9458" w:rsidR="00A373D3" w:rsidRDefault="00CC710F" w:rsidP="009E04AE">
      <w:pPr>
        <w:spacing w:line="360" w:lineRule="auto"/>
        <w:jc w:val="both"/>
        <w:rPr>
          <w:rFonts w:ascii="Times New Roman" w:hAnsi="Times New Roman"/>
          <w:sz w:val="24"/>
          <w:szCs w:val="24"/>
        </w:rPr>
      </w:pPr>
      <w:r>
        <w:rPr>
          <w:rFonts w:ascii="Times New Roman" w:hAnsi="Times New Roman"/>
          <w:sz w:val="24"/>
          <w:szCs w:val="24"/>
        </w:rPr>
        <w:tab/>
        <w:t>Por un lado, ha</w:t>
      </w:r>
      <w:r w:rsidR="000957BF">
        <w:rPr>
          <w:rFonts w:ascii="Times New Roman" w:hAnsi="Times New Roman"/>
          <w:sz w:val="24"/>
          <w:szCs w:val="24"/>
        </w:rPr>
        <w:t>n</w:t>
      </w:r>
      <w:r>
        <w:rPr>
          <w:rFonts w:ascii="Times New Roman" w:hAnsi="Times New Roman"/>
          <w:sz w:val="24"/>
          <w:szCs w:val="24"/>
        </w:rPr>
        <w:t xml:space="preserve"> aumentado</w:t>
      </w:r>
      <w:r w:rsidR="000957BF">
        <w:rPr>
          <w:rFonts w:ascii="Times New Roman" w:hAnsi="Times New Roman"/>
          <w:sz w:val="24"/>
          <w:szCs w:val="24"/>
        </w:rPr>
        <w:t xml:space="preserve"> en cantidad y calidad</w:t>
      </w:r>
      <w:r w:rsidR="00A373D3">
        <w:rPr>
          <w:rFonts w:ascii="Times New Roman" w:hAnsi="Times New Roman"/>
          <w:sz w:val="24"/>
          <w:szCs w:val="24"/>
        </w:rPr>
        <w:t xml:space="preserve"> diversas aproximaciones desde la producción de conocimiento hacia una comprensión amplia, crítica y social del tema de discapacidad.</w:t>
      </w:r>
      <w:r>
        <w:rPr>
          <w:rFonts w:ascii="Times New Roman" w:hAnsi="Times New Roman"/>
          <w:sz w:val="24"/>
          <w:szCs w:val="24"/>
        </w:rPr>
        <w:t xml:space="preserve"> </w:t>
      </w:r>
      <w:r w:rsidR="00A373D3">
        <w:rPr>
          <w:rFonts w:ascii="Times New Roman" w:hAnsi="Times New Roman"/>
          <w:sz w:val="24"/>
          <w:szCs w:val="24"/>
        </w:rPr>
        <w:t xml:space="preserve">Son ejemplos de esta tendencia relevante, el </w:t>
      </w:r>
      <w:r w:rsidR="000957BF">
        <w:rPr>
          <w:rFonts w:ascii="Times New Roman" w:hAnsi="Times New Roman"/>
          <w:sz w:val="24"/>
          <w:szCs w:val="24"/>
        </w:rPr>
        <w:t xml:space="preserve">reciente </w:t>
      </w:r>
      <w:r w:rsidR="00A373D3">
        <w:rPr>
          <w:rFonts w:ascii="Times New Roman" w:hAnsi="Times New Roman"/>
          <w:sz w:val="24"/>
          <w:szCs w:val="24"/>
        </w:rPr>
        <w:t>desarrollo de mesas de trabajo y discusiones en las co</w:t>
      </w:r>
      <w:r w:rsidR="00FC5C99">
        <w:rPr>
          <w:rFonts w:ascii="Times New Roman" w:hAnsi="Times New Roman"/>
          <w:sz w:val="24"/>
          <w:szCs w:val="24"/>
        </w:rPr>
        <w:t>nferencias latinoamericanas de Ciencias S</w:t>
      </w:r>
      <w:r w:rsidR="00A373D3">
        <w:rPr>
          <w:rFonts w:ascii="Times New Roman" w:hAnsi="Times New Roman"/>
          <w:sz w:val="24"/>
          <w:szCs w:val="24"/>
        </w:rPr>
        <w:t>ociales de la red CLACSO en Medellín (2015) y Buenos Aires (2018);</w:t>
      </w:r>
      <w:r w:rsidR="00E80A1E">
        <w:rPr>
          <w:rFonts w:ascii="Times New Roman" w:hAnsi="Times New Roman"/>
          <w:sz w:val="24"/>
          <w:szCs w:val="24"/>
        </w:rPr>
        <w:t xml:space="preserve"> las mesas de trabajo en las actividades de la Asociación Latinoamericana de Sociología (ALAS), los coloquios franco-latinoamericanos de investigación en discapacidad, entre otros espacios. (recuperado de </w:t>
      </w:r>
      <w:hyperlink r:id="rId13" w:history="1">
        <w:r w:rsidR="00E80A1E" w:rsidRPr="00362F9E">
          <w:rPr>
            <w:rStyle w:val="Hipervnculo"/>
            <w:rFonts w:ascii="Times New Roman" w:hAnsi="Times New Roman"/>
            <w:sz w:val="24"/>
            <w:szCs w:val="24"/>
          </w:rPr>
          <w:t>https://www.clacso.org.ar/grupos_trabajo/detalle_gt.php?ficha=606&amp;s=5&amp;idioma</w:t>
        </w:r>
      </w:hyperlink>
      <w:r w:rsidR="00E80A1E" w:rsidRPr="00E80A1E">
        <w:rPr>
          <w:rFonts w:ascii="Times New Roman" w:hAnsi="Times New Roman"/>
          <w:sz w:val="24"/>
          <w:szCs w:val="24"/>
        </w:rPr>
        <w:t>=</w:t>
      </w:r>
      <w:r w:rsidR="00E80A1E">
        <w:rPr>
          <w:rFonts w:ascii="Times New Roman" w:hAnsi="Times New Roman"/>
          <w:sz w:val="24"/>
          <w:szCs w:val="24"/>
        </w:rPr>
        <w:t>, 26 de noviembre de 2018).</w:t>
      </w:r>
    </w:p>
    <w:p w14:paraId="40E02D12" w14:textId="59821D01" w:rsidR="000957BF" w:rsidRDefault="00E80A1E" w:rsidP="009E04AE">
      <w:pPr>
        <w:spacing w:line="360" w:lineRule="auto"/>
        <w:jc w:val="both"/>
        <w:rPr>
          <w:rFonts w:ascii="Times New Roman" w:hAnsi="Times New Roman"/>
          <w:sz w:val="24"/>
          <w:szCs w:val="24"/>
        </w:rPr>
      </w:pPr>
      <w:r>
        <w:rPr>
          <w:rFonts w:ascii="Times New Roman" w:hAnsi="Times New Roman"/>
          <w:sz w:val="24"/>
          <w:szCs w:val="24"/>
        </w:rPr>
        <w:tab/>
        <w:t xml:space="preserve">Por otro lado, y pese a que </w:t>
      </w:r>
      <w:r w:rsidR="00A16980">
        <w:rPr>
          <w:rFonts w:ascii="Times New Roman" w:hAnsi="Times New Roman"/>
          <w:sz w:val="24"/>
          <w:szCs w:val="24"/>
        </w:rPr>
        <w:t xml:space="preserve">el Informe Mundial de Discapacidad (OMS-BM, 2001) recomienda </w:t>
      </w:r>
      <w:r w:rsidR="00CC710F">
        <w:rPr>
          <w:rFonts w:ascii="Times New Roman" w:hAnsi="Times New Roman"/>
          <w:sz w:val="24"/>
          <w:szCs w:val="24"/>
        </w:rPr>
        <w:t xml:space="preserve">la generación de una </w:t>
      </w:r>
      <w:r w:rsidR="00A16980">
        <w:rPr>
          <w:rFonts w:ascii="Times New Roman" w:hAnsi="Times New Roman"/>
          <w:sz w:val="24"/>
          <w:szCs w:val="24"/>
        </w:rPr>
        <w:t xml:space="preserve">masa crítica </w:t>
      </w:r>
      <w:r w:rsidR="00CC710F">
        <w:rPr>
          <w:rFonts w:ascii="Times New Roman" w:hAnsi="Times New Roman"/>
          <w:sz w:val="24"/>
          <w:szCs w:val="24"/>
        </w:rPr>
        <w:t xml:space="preserve">de investigadores especializados en discapacidad, dado el carácter </w:t>
      </w:r>
      <w:proofErr w:type="spellStart"/>
      <w:r w:rsidR="00CC710F">
        <w:rPr>
          <w:rFonts w:ascii="Times New Roman" w:hAnsi="Times New Roman"/>
          <w:sz w:val="24"/>
          <w:szCs w:val="24"/>
        </w:rPr>
        <w:t>escencial</w:t>
      </w:r>
      <w:proofErr w:type="spellEnd"/>
      <w:r w:rsidR="00CC710F">
        <w:rPr>
          <w:rFonts w:ascii="Times New Roman" w:hAnsi="Times New Roman"/>
          <w:sz w:val="24"/>
          <w:szCs w:val="24"/>
        </w:rPr>
        <w:t xml:space="preserve"> para aumentar la comprensión pública acerca de la problemática, informar las políticas y progr</w:t>
      </w:r>
      <w:r w:rsidR="000957BF">
        <w:rPr>
          <w:rFonts w:ascii="Times New Roman" w:hAnsi="Times New Roman"/>
          <w:sz w:val="24"/>
          <w:szCs w:val="24"/>
        </w:rPr>
        <w:t>a</w:t>
      </w:r>
      <w:r w:rsidR="00CC710F">
        <w:rPr>
          <w:rFonts w:ascii="Times New Roman" w:hAnsi="Times New Roman"/>
          <w:sz w:val="24"/>
          <w:szCs w:val="24"/>
        </w:rPr>
        <w:t xml:space="preserve">mas sobre discapacidad y asignar recursos de manera eficiente, la realidad es otra: se destinan pocos recursos para la investigación “no </w:t>
      </w:r>
      <w:proofErr w:type="spellStart"/>
      <w:r w:rsidR="00CC710F">
        <w:rPr>
          <w:rFonts w:ascii="Times New Roman" w:hAnsi="Times New Roman"/>
          <w:sz w:val="24"/>
          <w:szCs w:val="24"/>
        </w:rPr>
        <w:t>convenciónal</w:t>
      </w:r>
      <w:proofErr w:type="spellEnd"/>
      <w:r w:rsidR="00CC710F">
        <w:rPr>
          <w:rFonts w:ascii="Times New Roman" w:hAnsi="Times New Roman"/>
          <w:sz w:val="24"/>
          <w:szCs w:val="24"/>
        </w:rPr>
        <w:t>” en discapacidad, tanto en instituciones académicas, los tomadores de decisión, así como en las mismas organizaciones y redes del movimiento social en discapacidad. De acuerdo con el Grupo de Trabajo</w:t>
      </w:r>
      <w:r w:rsidR="000957BF">
        <w:rPr>
          <w:rFonts w:ascii="Times New Roman" w:hAnsi="Times New Roman"/>
          <w:sz w:val="24"/>
          <w:szCs w:val="24"/>
        </w:rPr>
        <w:t xml:space="preserve"> de CLACSO</w:t>
      </w:r>
      <w:r w:rsidR="00CC710F">
        <w:rPr>
          <w:rFonts w:ascii="Times New Roman" w:hAnsi="Times New Roman"/>
          <w:sz w:val="24"/>
          <w:szCs w:val="24"/>
        </w:rPr>
        <w:t xml:space="preserve"> (GT) en investigación crítica en discapacidad, se constata una </w:t>
      </w:r>
      <w:proofErr w:type="spellStart"/>
      <w:r w:rsidR="00CC710F">
        <w:rPr>
          <w:rFonts w:ascii="Times New Roman" w:hAnsi="Times New Roman"/>
          <w:sz w:val="24"/>
          <w:szCs w:val="24"/>
        </w:rPr>
        <w:t>subalternización</w:t>
      </w:r>
      <w:proofErr w:type="spellEnd"/>
      <w:r w:rsidR="00CC710F">
        <w:rPr>
          <w:rFonts w:ascii="Times New Roman" w:hAnsi="Times New Roman"/>
          <w:sz w:val="24"/>
          <w:szCs w:val="24"/>
        </w:rPr>
        <w:t xml:space="preserve"> de la investigación y una ausencia generalizada de la investigación crítica</w:t>
      </w:r>
      <w:r w:rsidR="00FC5C99">
        <w:rPr>
          <w:rFonts w:ascii="Times New Roman" w:hAnsi="Times New Roman"/>
          <w:sz w:val="24"/>
          <w:szCs w:val="24"/>
        </w:rPr>
        <w:t xml:space="preserve"> en el tema a nivel regional. (</w:t>
      </w:r>
      <w:r w:rsidR="00CC710F">
        <w:rPr>
          <w:rFonts w:ascii="Times New Roman" w:hAnsi="Times New Roman"/>
          <w:sz w:val="24"/>
          <w:szCs w:val="24"/>
        </w:rPr>
        <w:t xml:space="preserve">recuperado de </w:t>
      </w:r>
      <w:hyperlink r:id="rId14" w:history="1">
        <w:r w:rsidR="00CC710F" w:rsidRPr="00362F9E">
          <w:rPr>
            <w:rStyle w:val="Hipervnculo"/>
            <w:rFonts w:ascii="Times New Roman" w:hAnsi="Times New Roman"/>
            <w:sz w:val="24"/>
            <w:szCs w:val="24"/>
          </w:rPr>
          <w:t>https://www.clacso.org.ar/grupos_trabajo/detalle_gt.php?ficha=606&amp;s=5&amp;idioma</w:t>
        </w:r>
      </w:hyperlink>
      <w:r w:rsidR="00CC710F" w:rsidRPr="00E80A1E">
        <w:rPr>
          <w:rFonts w:ascii="Times New Roman" w:hAnsi="Times New Roman"/>
          <w:sz w:val="24"/>
          <w:szCs w:val="24"/>
        </w:rPr>
        <w:t>=</w:t>
      </w:r>
      <w:r w:rsidR="00CC710F">
        <w:rPr>
          <w:rFonts w:ascii="Times New Roman" w:hAnsi="Times New Roman"/>
          <w:sz w:val="24"/>
          <w:szCs w:val="24"/>
        </w:rPr>
        <w:t>, 26 de noviembre de 2018).</w:t>
      </w:r>
    </w:p>
    <w:p w14:paraId="2E7F77CA" w14:textId="22EA126F" w:rsidR="00924426" w:rsidRDefault="000957BF" w:rsidP="009E04AE">
      <w:pPr>
        <w:spacing w:line="360" w:lineRule="auto"/>
        <w:jc w:val="both"/>
        <w:rPr>
          <w:rFonts w:ascii="Times New Roman" w:hAnsi="Times New Roman"/>
          <w:sz w:val="24"/>
          <w:szCs w:val="24"/>
        </w:rPr>
      </w:pPr>
      <w:r>
        <w:rPr>
          <w:rFonts w:ascii="Times New Roman" w:hAnsi="Times New Roman"/>
          <w:sz w:val="24"/>
          <w:szCs w:val="24"/>
        </w:rPr>
        <w:tab/>
        <w:t xml:space="preserve">En el documento que expuso los resultados de producto orientado a caracterizar los perfiles de las personas investigadoras en Discapacidad en las </w:t>
      </w:r>
      <w:r w:rsidR="00D01C19">
        <w:rPr>
          <w:rFonts w:ascii="Times New Roman" w:hAnsi="Times New Roman"/>
          <w:sz w:val="24"/>
          <w:szCs w:val="24"/>
        </w:rPr>
        <w:t>U</w:t>
      </w:r>
      <w:r>
        <w:rPr>
          <w:rFonts w:ascii="Times New Roman" w:hAnsi="Times New Roman"/>
          <w:sz w:val="24"/>
          <w:szCs w:val="24"/>
        </w:rPr>
        <w:t>niversidades públicas del país (Producto 3), se mencionaba lo siguiente</w:t>
      </w:r>
      <w:r w:rsidR="00924426">
        <w:rPr>
          <w:rFonts w:ascii="Times New Roman" w:hAnsi="Times New Roman"/>
          <w:sz w:val="24"/>
          <w:szCs w:val="24"/>
        </w:rPr>
        <w:t xml:space="preserve"> respecto a la realidad de la conformación de masa crítica en la construcción de conocimiento sobre el tema en el país</w:t>
      </w:r>
      <w:r>
        <w:rPr>
          <w:rFonts w:ascii="Times New Roman" w:hAnsi="Times New Roman"/>
          <w:sz w:val="24"/>
          <w:szCs w:val="24"/>
        </w:rPr>
        <w:t>:</w:t>
      </w:r>
    </w:p>
    <w:p w14:paraId="732DD065" w14:textId="0073E428" w:rsidR="000957BF" w:rsidRPr="00DE0019" w:rsidRDefault="00DE0019" w:rsidP="009E04AE">
      <w:pPr>
        <w:spacing w:line="360" w:lineRule="auto"/>
        <w:jc w:val="both"/>
        <w:rPr>
          <w:rFonts w:ascii="Times New Roman" w:hAnsi="Times New Roman"/>
          <w:i/>
          <w:sz w:val="24"/>
          <w:szCs w:val="24"/>
        </w:rPr>
      </w:pPr>
      <w:proofErr w:type="gramStart"/>
      <w:r w:rsidRPr="00DE0019">
        <w:rPr>
          <w:rFonts w:ascii="Times New Roman" w:hAnsi="Times New Roman"/>
          <w:i/>
          <w:sz w:val="24"/>
          <w:szCs w:val="24"/>
        </w:rPr>
        <w:lastRenderedPageBreak/>
        <w:t>Un primer aspecto a destacar</w:t>
      </w:r>
      <w:proofErr w:type="gramEnd"/>
      <w:r w:rsidRPr="00DE0019">
        <w:rPr>
          <w:rFonts w:ascii="Times New Roman" w:hAnsi="Times New Roman"/>
          <w:i/>
          <w:sz w:val="24"/>
          <w:szCs w:val="24"/>
        </w:rPr>
        <w:t xml:space="preserve"> lo constituye el hecho de que, dada la experiencia indicada por las personas consultadas, se trata de un campo de estudio en construcción, novedoso y todavía experimental en las corrientes investigativas vinculadas con las diversidades tanto en la región latinoamericana como en el caso específico costarricense.</w:t>
      </w:r>
      <w:r>
        <w:rPr>
          <w:rFonts w:ascii="Times New Roman" w:hAnsi="Times New Roman"/>
          <w:i/>
          <w:sz w:val="24"/>
          <w:szCs w:val="24"/>
        </w:rPr>
        <w:t xml:space="preserve"> (Documento perfiles, 2018:26)</w:t>
      </w:r>
    </w:p>
    <w:p w14:paraId="3EC26611" w14:textId="3D289151" w:rsidR="00A16980" w:rsidRDefault="00A373D3" w:rsidP="009E04AE">
      <w:pPr>
        <w:spacing w:line="360" w:lineRule="auto"/>
        <w:jc w:val="both"/>
        <w:rPr>
          <w:rFonts w:ascii="Times New Roman" w:hAnsi="Times New Roman"/>
          <w:sz w:val="24"/>
          <w:szCs w:val="24"/>
        </w:rPr>
      </w:pPr>
      <w:r>
        <w:rPr>
          <w:rFonts w:ascii="Times New Roman" w:hAnsi="Times New Roman"/>
          <w:sz w:val="24"/>
          <w:szCs w:val="24"/>
        </w:rPr>
        <w:tab/>
      </w:r>
      <w:r w:rsidR="00422ACF">
        <w:rPr>
          <w:rFonts w:ascii="Times New Roman" w:hAnsi="Times New Roman"/>
          <w:sz w:val="24"/>
          <w:szCs w:val="24"/>
        </w:rPr>
        <w:t>Este</w:t>
      </w:r>
      <w:r w:rsidR="00E52695">
        <w:rPr>
          <w:rFonts w:ascii="Times New Roman" w:hAnsi="Times New Roman"/>
          <w:sz w:val="24"/>
          <w:szCs w:val="24"/>
        </w:rPr>
        <w:t xml:space="preserve"> </w:t>
      </w:r>
      <w:r w:rsidR="00FC4CBF">
        <w:rPr>
          <w:rFonts w:ascii="Times New Roman" w:hAnsi="Times New Roman"/>
          <w:sz w:val="24"/>
          <w:szCs w:val="24"/>
        </w:rPr>
        <w:t xml:space="preserve">informe presenta </w:t>
      </w:r>
      <w:r w:rsidR="00DE0019">
        <w:rPr>
          <w:rFonts w:ascii="Times New Roman" w:hAnsi="Times New Roman"/>
          <w:sz w:val="24"/>
          <w:szCs w:val="24"/>
        </w:rPr>
        <w:t>los principales aspectos orientados hacia la</w:t>
      </w:r>
      <w:r w:rsidR="00E52695">
        <w:rPr>
          <w:rFonts w:ascii="Times New Roman" w:hAnsi="Times New Roman"/>
          <w:sz w:val="24"/>
          <w:szCs w:val="24"/>
        </w:rPr>
        <w:t xml:space="preserve"> formulació</w:t>
      </w:r>
      <w:r w:rsidR="00BF378E">
        <w:rPr>
          <w:rFonts w:ascii="Times New Roman" w:hAnsi="Times New Roman"/>
          <w:sz w:val="24"/>
          <w:szCs w:val="24"/>
        </w:rPr>
        <w:t xml:space="preserve">n de una agenda </w:t>
      </w:r>
      <w:r w:rsidR="006F1CCE">
        <w:rPr>
          <w:rFonts w:ascii="Times New Roman" w:hAnsi="Times New Roman"/>
          <w:sz w:val="24"/>
          <w:szCs w:val="24"/>
        </w:rPr>
        <w:t xml:space="preserve">estratégica </w:t>
      </w:r>
      <w:r w:rsidR="00BF378E">
        <w:rPr>
          <w:rFonts w:ascii="Times New Roman" w:hAnsi="Times New Roman"/>
          <w:sz w:val="24"/>
          <w:szCs w:val="24"/>
        </w:rPr>
        <w:t>de I</w:t>
      </w:r>
      <w:r w:rsidR="00E52695">
        <w:rPr>
          <w:rFonts w:ascii="Times New Roman" w:hAnsi="Times New Roman"/>
          <w:sz w:val="24"/>
          <w:szCs w:val="24"/>
        </w:rPr>
        <w:t>nvestigación en Discapacidad para los pró</w:t>
      </w:r>
      <w:r w:rsidR="006F1CCE">
        <w:rPr>
          <w:rFonts w:ascii="Times New Roman" w:hAnsi="Times New Roman"/>
          <w:sz w:val="24"/>
          <w:szCs w:val="24"/>
        </w:rPr>
        <w:t xml:space="preserve">ximos cinco años en Costa Rica, </w:t>
      </w:r>
      <w:r w:rsidR="00A16980">
        <w:rPr>
          <w:rFonts w:ascii="Times New Roman" w:hAnsi="Times New Roman"/>
          <w:sz w:val="24"/>
          <w:szCs w:val="24"/>
        </w:rPr>
        <w:t>considerando como principales desafíos para su impl</w:t>
      </w:r>
      <w:r w:rsidR="00422ACF">
        <w:rPr>
          <w:rFonts w:ascii="Times New Roman" w:hAnsi="Times New Roman"/>
          <w:sz w:val="24"/>
          <w:szCs w:val="24"/>
        </w:rPr>
        <w:t>e</w:t>
      </w:r>
      <w:r w:rsidR="00A16980">
        <w:rPr>
          <w:rFonts w:ascii="Times New Roman" w:hAnsi="Times New Roman"/>
          <w:sz w:val="24"/>
          <w:szCs w:val="24"/>
        </w:rPr>
        <w:t>mentación, las problemáticas institucionales en materia de investigación</w:t>
      </w:r>
      <w:r w:rsidR="00422ACF">
        <w:rPr>
          <w:rFonts w:ascii="Times New Roman" w:hAnsi="Times New Roman"/>
          <w:sz w:val="24"/>
          <w:szCs w:val="24"/>
        </w:rPr>
        <w:t xml:space="preserve"> (distribución, priorización y asignación de recursos económicos y humanos)</w:t>
      </w:r>
      <w:r w:rsidR="00A16980">
        <w:rPr>
          <w:rFonts w:ascii="Times New Roman" w:hAnsi="Times New Roman"/>
          <w:sz w:val="24"/>
          <w:szCs w:val="24"/>
        </w:rPr>
        <w:t>, el desarrollo de una masa crítica fortalecida y un campo de estudios que debe inco</w:t>
      </w:r>
      <w:r w:rsidR="00422ACF">
        <w:rPr>
          <w:rFonts w:ascii="Times New Roman" w:hAnsi="Times New Roman"/>
          <w:sz w:val="24"/>
          <w:szCs w:val="24"/>
        </w:rPr>
        <w:t xml:space="preserve">rporar metodologías y abordajes actualizados, novedosos y </w:t>
      </w:r>
      <w:proofErr w:type="spellStart"/>
      <w:r w:rsidR="00422ACF">
        <w:rPr>
          <w:rFonts w:ascii="Times New Roman" w:hAnsi="Times New Roman"/>
          <w:sz w:val="24"/>
          <w:szCs w:val="24"/>
        </w:rPr>
        <w:t>utiles</w:t>
      </w:r>
      <w:proofErr w:type="spellEnd"/>
      <w:r w:rsidR="00422ACF">
        <w:rPr>
          <w:rFonts w:ascii="Times New Roman" w:hAnsi="Times New Roman"/>
          <w:sz w:val="24"/>
          <w:szCs w:val="24"/>
        </w:rPr>
        <w:t xml:space="preserve"> para el mejoramiento de las condiciones y la calidad de vida de la población con discapacidad en el país.</w:t>
      </w:r>
    </w:p>
    <w:p w14:paraId="75C571E3" w14:textId="7FE5A1E2" w:rsidR="00E52695" w:rsidRDefault="00422ACF" w:rsidP="009E04AE">
      <w:pPr>
        <w:spacing w:line="360" w:lineRule="auto"/>
        <w:jc w:val="both"/>
        <w:rPr>
          <w:rFonts w:ascii="Times New Roman" w:hAnsi="Times New Roman"/>
          <w:sz w:val="24"/>
          <w:szCs w:val="24"/>
        </w:rPr>
      </w:pPr>
      <w:r>
        <w:rPr>
          <w:rFonts w:ascii="Times New Roman" w:hAnsi="Times New Roman"/>
          <w:sz w:val="24"/>
          <w:szCs w:val="24"/>
        </w:rPr>
        <w:tab/>
        <w:t xml:space="preserve">Esta propuesta ha sido </w:t>
      </w:r>
      <w:r w:rsidR="006F1CCE">
        <w:rPr>
          <w:rFonts w:ascii="Times New Roman" w:hAnsi="Times New Roman"/>
          <w:sz w:val="24"/>
          <w:szCs w:val="24"/>
        </w:rPr>
        <w:t>elaborada a partir de la información cuantitativa y cualitativa recolectada en la implementación de un trabajo de campo desarrollado durante el mes de setiembre y octubre de 2018.</w:t>
      </w:r>
    </w:p>
    <w:p w14:paraId="6A7B3202" w14:textId="77777777" w:rsidR="009E04AE" w:rsidRPr="009F2FF9" w:rsidRDefault="009E04AE" w:rsidP="009E04AE">
      <w:pPr>
        <w:spacing w:line="360" w:lineRule="auto"/>
        <w:jc w:val="both"/>
        <w:rPr>
          <w:rFonts w:ascii="Times New Roman" w:hAnsi="Times New Roman"/>
          <w:sz w:val="24"/>
          <w:szCs w:val="24"/>
        </w:rPr>
      </w:pPr>
      <w:r w:rsidRPr="009F2FF9">
        <w:rPr>
          <w:rFonts w:ascii="Times New Roman" w:hAnsi="Times New Roman"/>
          <w:sz w:val="24"/>
          <w:szCs w:val="24"/>
        </w:rPr>
        <w:tab/>
        <w:t>El trabajo de campo consistió en la aplicación de una encuesta a personas investigadoras que realizan o han realizado investigación sobre temáticas relacionadas a la discapacidad en Costa Rica. Este proceso se realizó en el mes de setiembre de 2018. De un total de 23 personas identificadas en las bases de datos proporcionadas por CONAPDIS y por la búsqueda realizada por el equipo de trabajo, 18 completaron los registros de un instrumento suministrado vía digital, y que consideraba tres dimensiones temáticas: experiencia en investigación, nociones y conceptualización sobre discapacidad y limitaciones para el desarrollo de la investigación en las instituciones donde trabajan.</w:t>
      </w:r>
    </w:p>
    <w:p w14:paraId="133A7702" w14:textId="073B0341" w:rsidR="009E04AE" w:rsidRPr="009F2FF9" w:rsidRDefault="009E04AE" w:rsidP="009E04AE">
      <w:pPr>
        <w:spacing w:line="360" w:lineRule="auto"/>
        <w:jc w:val="both"/>
        <w:rPr>
          <w:rFonts w:ascii="Times New Roman" w:hAnsi="Times New Roman"/>
          <w:sz w:val="24"/>
          <w:szCs w:val="24"/>
        </w:rPr>
      </w:pPr>
      <w:r w:rsidRPr="009F2FF9">
        <w:rPr>
          <w:rFonts w:ascii="Times New Roman" w:hAnsi="Times New Roman"/>
          <w:sz w:val="24"/>
          <w:szCs w:val="24"/>
        </w:rPr>
        <w:tab/>
      </w:r>
      <w:r w:rsidR="00422ACF">
        <w:rPr>
          <w:rFonts w:ascii="Times New Roman" w:hAnsi="Times New Roman"/>
          <w:sz w:val="24"/>
          <w:szCs w:val="24"/>
        </w:rPr>
        <w:t>El t</w:t>
      </w:r>
      <w:r w:rsidRPr="009F2FF9">
        <w:rPr>
          <w:rFonts w:ascii="Times New Roman" w:hAnsi="Times New Roman"/>
          <w:sz w:val="24"/>
          <w:szCs w:val="24"/>
        </w:rPr>
        <w:t xml:space="preserve">rabajo de campo consideró además la información obtenida en tres talleres desarrollados cuyo objetivo consistía en discutir y reflexionar sobre las necesidades de investigación en discapacidad en la región, determinar los principales desafíos para impulsar la investigación en discapacidad en la región y enunciar los principales temas, preguntas y líneas de investigación que podrían incorporarse en una agenda de </w:t>
      </w:r>
      <w:r w:rsidRPr="009F2FF9">
        <w:rPr>
          <w:rFonts w:ascii="Times New Roman" w:hAnsi="Times New Roman"/>
          <w:sz w:val="24"/>
          <w:szCs w:val="24"/>
        </w:rPr>
        <w:lastRenderedPageBreak/>
        <w:t>investigación regional sobre discapacidad. Dichos talleres se realizaron durante el mes de octubre de 2018 en tres sedes: Liberia, Pérez Zeledón y Heredia.</w:t>
      </w:r>
    </w:p>
    <w:p w14:paraId="00C02228" w14:textId="00CA791E" w:rsidR="00422ACF" w:rsidRDefault="00E26B2F" w:rsidP="005A4C01">
      <w:pPr>
        <w:spacing w:line="360" w:lineRule="auto"/>
        <w:jc w:val="both"/>
        <w:rPr>
          <w:rFonts w:ascii="Times New Roman" w:hAnsi="Times New Roman"/>
          <w:sz w:val="24"/>
          <w:szCs w:val="24"/>
        </w:rPr>
      </w:pPr>
      <w:r>
        <w:rPr>
          <w:rFonts w:ascii="Times New Roman" w:hAnsi="Times New Roman"/>
          <w:sz w:val="24"/>
          <w:szCs w:val="24"/>
        </w:rPr>
        <w:tab/>
      </w:r>
      <w:r w:rsidR="009E04AE" w:rsidRPr="009F2FF9">
        <w:rPr>
          <w:rFonts w:ascii="Times New Roman" w:hAnsi="Times New Roman"/>
          <w:sz w:val="24"/>
          <w:szCs w:val="24"/>
        </w:rPr>
        <w:t xml:space="preserve">Este documento está estructurado en tres apartados: el primero describe la metodología implementada; el segundo presenta </w:t>
      </w:r>
      <w:r w:rsidR="006F1CCE">
        <w:rPr>
          <w:rFonts w:ascii="Times New Roman" w:hAnsi="Times New Roman"/>
          <w:sz w:val="24"/>
          <w:szCs w:val="24"/>
        </w:rPr>
        <w:t>un esbozo general acerca del estado de la invest</w:t>
      </w:r>
      <w:r w:rsidR="005A4C01">
        <w:rPr>
          <w:rFonts w:ascii="Times New Roman" w:hAnsi="Times New Roman"/>
          <w:sz w:val="24"/>
          <w:szCs w:val="24"/>
        </w:rPr>
        <w:t>igación en discapacidad en el paí</w:t>
      </w:r>
      <w:r w:rsidR="006F1CCE">
        <w:rPr>
          <w:rFonts w:ascii="Times New Roman" w:hAnsi="Times New Roman"/>
          <w:sz w:val="24"/>
          <w:szCs w:val="24"/>
        </w:rPr>
        <w:t>s</w:t>
      </w:r>
      <w:r w:rsidR="005A4C01">
        <w:rPr>
          <w:rFonts w:ascii="Times New Roman" w:hAnsi="Times New Roman"/>
          <w:sz w:val="24"/>
          <w:szCs w:val="24"/>
        </w:rPr>
        <w:t>, elaborado a partir de opiniones y discusiones provenientes de los talleres implementados</w:t>
      </w:r>
      <w:r w:rsidR="006F1CCE">
        <w:rPr>
          <w:rFonts w:ascii="Times New Roman" w:hAnsi="Times New Roman"/>
          <w:sz w:val="24"/>
          <w:szCs w:val="24"/>
        </w:rPr>
        <w:t xml:space="preserve">; el tercero plantea la propuesta estratégica de la </w:t>
      </w:r>
      <w:r w:rsidR="00477FE0">
        <w:rPr>
          <w:rFonts w:ascii="Times New Roman" w:hAnsi="Times New Roman"/>
          <w:sz w:val="24"/>
          <w:szCs w:val="24"/>
        </w:rPr>
        <w:t>agenda</w:t>
      </w:r>
      <w:r w:rsidR="006F1CCE">
        <w:rPr>
          <w:rFonts w:ascii="Times New Roman" w:hAnsi="Times New Roman"/>
          <w:sz w:val="24"/>
          <w:szCs w:val="24"/>
        </w:rPr>
        <w:t xml:space="preserve"> investigación en discapacidad para los próximos cinco años y el último desarrolla </w:t>
      </w:r>
      <w:r w:rsidR="009E04AE" w:rsidRPr="009F2FF9">
        <w:rPr>
          <w:rFonts w:ascii="Times New Roman" w:hAnsi="Times New Roman"/>
          <w:sz w:val="24"/>
          <w:szCs w:val="24"/>
        </w:rPr>
        <w:t xml:space="preserve">las principales reflexiones y recomendaciones </w:t>
      </w:r>
      <w:bookmarkStart w:id="1" w:name="_Toc529787804"/>
      <w:r w:rsidR="005A4C01">
        <w:rPr>
          <w:rFonts w:ascii="Times New Roman" w:hAnsi="Times New Roman"/>
          <w:sz w:val="24"/>
          <w:szCs w:val="24"/>
        </w:rPr>
        <w:t>resultantes del presente trabajo.</w:t>
      </w:r>
    </w:p>
    <w:p w14:paraId="776982CC" w14:textId="2971CFE7" w:rsidR="00D01C19" w:rsidRDefault="00D01C19" w:rsidP="005A4C01">
      <w:pPr>
        <w:spacing w:line="360" w:lineRule="auto"/>
        <w:jc w:val="both"/>
        <w:rPr>
          <w:rFonts w:ascii="Times New Roman" w:hAnsi="Times New Roman"/>
          <w:sz w:val="24"/>
          <w:szCs w:val="24"/>
        </w:rPr>
      </w:pPr>
    </w:p>
    <w:p w14:paraId="0E418D50" w14:textId="309C01B4" w:rsidR="00D01C19" w:rsidRDefault="00D01C19" w:rsidP="005A4C01">
      <w:pPr>
        <w:spacing w:line="360" w:lineRule="auto"/>
        <w:jc w:val="both"/>
        <w:rPr>
          <w:rFonts w:ascii="Times New Roman" w:hAnsi="Times New Roman"/>
          <w:sz w:val="24"/>
          <w:szCs w:val="24"/>
        </w:rPr>
      </w:pPr>
    </w:p>
    <w:p w14:paraId="6BFA2510" w14:textId="766CCC5F" w:rsidR="00D01C19" w:rsidRDefault="00D01C19" w:rsidP="005A4C01">
      <w:pPr>
        <w:spacing w:line="360" w:lineRule="auto"/>
        <w:jc w:val="both"/>
        <w:rPr>
          <w:rFonts w:ascii="Times New Roman" w:hAnsi="Times New Roman"/>
          <w:sz w:val="24"/>
          <w:szCs w:val="24"/>
        </w:rPr>
      </w:pPr>
    </w:p>
    <w:p w14:paraId="46E95890" w14:textId="00F7767D" w:rsidR="00D01C19" w:rsidRDefault="00D01C19" w:rsidP="005A4C01">
      <w:pPr>
        <w:spacing w:line="360" w:lineRule="auto"/>
        <w:jc w:val="both"/>
        <w:rPr>
          <w:rFonts w:ascii="Times New Roman" w:hAnsi="Times New Roman"/>
          <w:sz w:val="24"/>
          <w:szCs w:val="24"/>
        </w:rPr>
      </w:pPr>
    </w:p>
    <w:p w14:paraId="30895BA6" w14:textId="208DB8AA" w:rsidR="00D01C19" w:rsidRDefault="00D01C19" w:rsidP="005A4C01">
      <w:pPr>
        <w:spacing w:line="360" w:lineRule="auto"/>
        <w:jc w:val="both"/>
        <w:rPr>
          <w:rFonts w:ascii="Times New Roman" w:hAnsi="Times New Roman"/>
          <w:sz w:val="24"/>
          <w:szCs w:val="24"/>
        </w:rPr>
      </w:pPr>
    </w:p>
    <w:p w14:paraId="77F20A10" w14:textId="1B790821" w:rsidR="00D01C19" w:rsidRDefault="00D01C19" w:rsidP="005A4C01">
      <w:pPr>
        <w:spacing w:line="360" w:lineRule="auto"/>
        <w:jc w:val="both"/>
        <w:rPr>
          <w:rFonts w:ascii="Times New Roman" w:hAnsi="Times New Roman"/>
          <w:sz w:val="24"/>
          <w:szCs w:val="24"/>
        </w:rPr>
      </w:pPr>
    </w:p>
    <w:p w14:paraId="0D39A30C" w14:textId="7730BAA7" w:rsidR="00D01C19" w:rsidRDefault="00D01C19" w:rsidP="005A4C01">
      <w:pPr>
        <w:spacing w:line="360" w:lineRule="auto"/>
        <w:jc w:val="both"/>
        <w:rPr>
          <w:rFonts w:ascii="Times New Roman" w:hAnsi="Times New Roman"/>
          <w:sz w:val="24"/>
          <w:szCs w:val="24"/>
        </w:rPr>
      </w:pPr>
    </w:p>
    <w:p w14:paraId="23759AD2" w14:textId="71C13165" w:rsidR="00D01C19" w:rsidRDefault="00D01C19" w:rsidP="005A4C01">
      <w:pPr>
        <w:spacing w:line="360" w:lineRule="auto"/>
        <w:jc w:val="both"/>
        <w:rPr>
          <w:rFonts w:ascii="Times New Roman" w:hAnsi="Times New Roman"/>
          <w:sz w:val="24"/>
          <w:szCs w:val="24"/>
        </w:rPr>
      </w:pPr>
    </w:p>
    <w:p w14:paraId="1B90D7FE" w14:textId="1EBAFF1F" w:rsidR="00D01C19" w:rsidRDefault="00D01C19" w:rsidP="005A4C01">
      <w:pPr>
        <w:spacing w:line="360" w:lineRule="auto"/>
        <w:jc w:val="both"/>
        <w:rPr>
          <w:rFonts w:ascii="Times New Roman" w:hAnsi="Times New Roman"/>
          <w:sz w:val="24"/>
          <w:szCs w:val="24"/>
        </w:rPr>
      </w:pPr>
    </w:p>
    <w:p w14:paraId="06DA058F" w14:textId="7513E263" w:rsidR="00D01C19" w:rsidRDefault="00D01C19" w:rsidP="005A4C01">
      <w:pPr>
        <w:spacing w:line="360" w:lineRule="auto"/>
        <w:jc w:val="both"/>
        <w:rPr>
          <w:rFonts w:ascii="Times New Roman" w:hAnsi="Times New Roman"/>
          <w:sz w:val="24"/>
          <w:szCs w:val="24"/>
        </w:rPr>
      </w:pPr>
    </w:p>
    <w:p w14:paraId="16E0ECF3" w14:textId="4DEED8DA" w:rsidR="00D01C19" w:rsidRDefault="00D01C19" w:rsidP="005A4C01">
      <w:pPr>
        <w:spacing w:line="360" w:lineRule="auto"/>
        <w:jc w:val="both"/>
        <w:rPr>
          <w:rFonts w:ascii="Times New Roman" w:hAnsi="Times New Roman"/>
          <w:sz w:val="24"/>
          <w:szCs w:val="24"/>
        </w:rPr>
      </w:pPr>
    </w:p>
    <w:p w14:paraId="5F021456" w14:textId="6DD30BB8" w:rsidR="00D01C19" w:rsidRDefault="00D01C19" w:rsidP="005A4C01">
      <w:pPr>
        <w:spacing w:line="360" w:lineRule="auto"/>
        <w:jc w:val="both"/>
        <w:rPr>
          <w:rFonts w:ascii="Times New Roman" w:hAnsi="Times New Roman"/>
          <w:sz w:val="24"/>
          <w:szCs w:val="24"/>
        </w:rPr>
      </w:pPr>
    </w:p>
    <w:p w14:paraId="547581F0" w14:textId="3B06A3D6" w:rsidR="00D01C19" w:rsidRDefault="00D01C19" w:rsidP="005A4C01">
      <w:pPr>
        <w:spacing w:line="360" w:lineRule="auto"/>
        <w:jc w:val="both"/>
        <w:rPr>
          <w:rFonts w:ascii="Times New Roman" w:hAnsi="Times New Roman"/>
          <w:sz w:val="24"/>
          <w:szCs w:val="24"/>
        </w:rPr>
      </w:pPr>
    </w:p>
    <w:p w14:paraId="08C825CF" w14:textId="77777777" w:rsidR="00D01C19" w:rsidRPr="005A4C01" w:rsidRDefault="00D01C19" w:rsidP="005A4C01">
      <w:pPr>
        <w:spacing w:line="360" w:lineRule="auto"/>
        <w:jc w:val="both"/>
        <w:rPr>
          <w:rFonts w:ascii="Times New Roman" w:hAnsi="Times New Roman"/>
          <w:sz w:val="24"/>
          <w:szCs w:val="24"/>
        </w:rPr>
      </w:pPr>
    </w:p>
    <w:p w14:paraId="5D168E48" w14:textId="2780516A" w:rsidR="000F1600" w:rsidRPr="009F2FF9" w:rsidRDefault="000F1600" w:rsidP="008062CA">
      <w:pPr>
        <w:pStyle w:val="Ttulo1"/>
        <w:spacing w:line="360" w:lineRule="auto"/>
        <w:jc w:val="both"/>
        <w:rPr>
          <w:rFonts w:ascii="Times New Roman" w:hAnsi="Times New Roman" w:cs="Times New Roman"/>
          <w:b/>
          <w:color w:val="auto"/>
          <w:sz w:val="24"/>
          <w:szCs w:val="24"/>
        </w:rPr>
      </w:pPr>
      <w:bookmarkStart w:id="2" w:name="_Toc531288070"/>
      <w:r w:rsidRPr="009F2FF9">
        <w:rPr>
          <w:rFonts w:ascii="Times New Roman" w:hAnsi="Times New Roman" w:cs="Times New Roman"/>
          <w:b/>
          <w:color w:val="auto"/>
          <w:sz w:val="24"/>
          <w:szCs w:val="24"/>
        </w:rPr>
        <w:lastRenderedPageBreak/>
        <w:t>I. Metodología</w:t>
      </w:r>
      <w:bookmarkEnd w:id="1"/>
      <w:bookmarkEnd w:id="2"/>
    </w:p>
    <w:p w14:paraId="1068BB18" w14:textId="77777777" w:rsidR="009E04AE" w:rsidRPr="009F2FF9" w:rsidRDefault="009E04AE" w:rsidP="009E04AE">
      <w:pPr>
        <w:spacing w:line="360" w:lineRule="auto"/>
        <w:rPr>
          <w:rFonts w:ascii="Times New Roman" w:hAnsi="Times New Roman"/>
          <w:sz w:val="24"/>
          <w:szCs w:val="24"/>
        </w:rPr>
      </w:pPr>
    </w:p>
    <w:p w14:paraId="1CDE513A" w14:textId="77777777" w:rsidR="009E04AE" w:rsidRPr="009F2FF9" w:rsidRDefault="009E04AE" w:rsidP="009E04AE">
      <w:pPr>
        <w:pStyle w:val="Ttulo2"/>
        <w:numPr>
          <w:ilvl w:val="0"/>
          <w:numId w:val="8"/>
        </w:numPr>
        <w:rPr>
          <w:rFonts w:ascii="Times New Roman" w:hAnsi="Times New Roman" w:cs="Times New Roman"/>
          <w:color w:val="auto"/>
          <w:sz w:val="24"/>
          <w:szCs w:val="24"/>
        </w:rPr>
      </w:pPr>
      <w:bookmarkStart w:id="3" w:name="_Toc530489454"/>
      <w:bookmarkStart w:id="4" w:name="_Toc531288071"/>
      <w:r w:rsidRPr="009F2FF9">
        <w:rPr>
          <w:rFonts w:ascii="Times New Roman" w:hAnsi="Times New Roman" w:cs="Times New Roman"/>
          <w:color w:val="auto"/>
          <w:sz w:val="24"/>
          <w:szCs w:val="24"/>
        </w:rPr>
        <w:t>Metodología Propuesta</w:t>
      </w:r>
      <w:bookmarkEnd w:id="3"/>
      <w:bookmarkEnd w:id="4"/>
    </w:p>
    <w:p w14:paraId="17DED8D1" w14:textId="77777777" w:rsidR="009E04AE" w:rsidRPr="009F2FF9" w:rsidRDefault="009E04AE" w:rsidP="009E04AE">
      <w:pPr>
        <w:rPr>
          <w:rFonts w:ascii="Times New Roman" w:hAnsi="Times New Roman"/>
          <w:sz w:val="24"/>
          <w:szCs w:val="24"/>
        </w:rPr>
      </w:pPr>
    </w:p>
    <w:p w14:paraId="5B308CFC" w14:textId="0596F0AF"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La metodología incluida en la propuesta para el desarrollo del trabajo de campo orientado a la elaboración de</w:t>
      </w:r>
      <w:r w:rsidR="006F1CCE">
        <w:rPr>
          <w:rFonts w:ascii="Times New Roman" w:hAnsi="Times New Roman"/>
          <w:sz w:val="24"/>
          <w:szCs w:val="24"/>
        </w:rPr>
        <w:t xml:space="preserve"> </w:t>
      </w:r>
      <w:r w:rsidRPr="009F2FF9">
        <w:rPr>
          <w:rFonts w:ascii="Times New Roman" w:hAnsi="Times New Roman"/>
          <w:sz w:val="24"/>
          <w:szCs w:val="24"/>
        </w:rPr>
        <w:t>l</w:t>
      </w:r>
      <w:r w:rsidR="006F1CCE">
        <w:rPr>
          <w:rFonts w:ascii="Times New Roman" w:hAnsi="Times New Roman"/>
          <w:sz w:val="24"/>
          <w:szCs w:val="24"/>
        </w:rPr>
        <w:t>a</w:t>
      </w:r>
      <w:r w:rsidRPr="009F2FF9">
        <w:rPr>
          <w:rFonts w:ascii="Times New Roman" w:hAnsi="Times New Roman"/>
          <w:sz w:val="24"/>
          <w:szCs w:val="24"/>
        </w:rPr>
        <w:t xml:space="preserve"> “</w:t>
      </w:r>
      <w:r w:rsidR="006F1CCE">
        <w:rPr>
          <w:rFonts w:ascii="Times New Roman" w:hAnsi="Times New Roman"/>
          <w:sz w:val="24"/>
          <w:szCs w:val="24"/>
        </w:rPr>
        <w:t>agenda estratégica de investigación en discapacidad en Costa Rica</w:t>
      </w:r>
      <w:r w:rsidRPr="009F2FF9">
        <w:rPr>
          <w:rFonts w:ascii="Times New Roman" w:hAnsi="Times New Roman"/>
          <w:sz w:val="24"/>
          <w:szCs w:val="24"/>
        </w:rPr>
        <w:t>”, consideraba la implementación de cuatro actividades fundamentales.</w:t>
      </w:r>
    </w:p>
    <w:p w14:paraId="709D8F30" w14:textId="6FA16CD6" w:rsidR="009E04AE" w:rsidRPr="009F2FF9" w:rsidRDefault="009E04AE" w:rsidP="009E04AE">
      <w:pPr>
        <w:pStyle w:val="Prrafodelista"/>
        <w:numPr>
          <w:ilvl w:val="0"/>
          <w:numId w:val="7"/>
        </w:numPr>
        <w:spacing w:line="360" w:lineRule="auto"/>
        <w:jc w:val="both"/>
        <w:rPr>
          <w:rFonts w:ascii="Times New Roman" w:hAnsi="Times New Roman"/>
          <w:sz w:val="24"/>
          <w:szCs w:val="24"/>
        </w:rPr>
      </w:pPr>
      <w:r w:rsidRPr="009F2FF9">
        <w:rPr>
          <w:rFonts w:ascii="Times New Roman" w:hAnsi="Times New Roman"/>
          <w:sz w:val="24"/>
          <w:szCs w:val="24"/>
        </w:rPr>
        <w:t xml:space="preserve">Sondeo en todas las Universidades </w:t>
      </w:r>
      <w:r w:rsidR="00B903C6">
        <w:rPr>
          <w:rFonts w:ascii="Times New Roman" w:hAnsi="Times New Roman"/>
          <w:sz w:val="24"/>
          <w:szCs w:val="24"/>
        </w:rPr>
        <w:t>p</w:t>
      </w:r>
      <w:r w:rsidRPr="009F2FF9">
        <w:rPr>
          <w:rFonts w:ascii="Times New Roman" w:hAnsi="Times New Roman"/>
          <w:sz w:val="24"/>
          <w:szCs w:val="24"/>
        </w:rPr>
        <w:t xml:space="preserve">úblicas del país, orientado a identificar a las personas coordinadoras responsables de los proyectos o investigaciones sobre el tema de discapacidad. </w:t>
      </w:r>
    </w:p>
    <w:p w14:paraId="678B1700" w14:textId="587BC572" w:rsidR="009E04AE" w:rsidRPr="009F2FF9" w:rsidRDefault="009E04AE" w:rsidP="009E04AE">
      <w:pPr>
        <w:pStyle w:val="Prrafodelista"/>
        <w:numPr>
          <w:ilvl w:val="0"/>
          <w:numId w:val="7"/>
        </w:numPr>
        <w:spacing w:line="360" w:lineRule="auto"/>
        <w:jc w:val="both"/>
        <w:rPr>
          <w:rFonts w:ascii="Times New Roman" w:hAnsi="Times New Roman"/>
          <w:sz w:val="24"/>
          <w:szCs w:val="24"/>
        </w:rPr>
      </w:pPr>
      <w:r w:rsidRPr="009F2FF9">
        <w:rPr>
          <w:rFonts w:ascii="Times New Roman" w:hAnsi="Times New Roman"/>
          <w:sz w:val="24"/>
          <w:szCs w:val="24"/>
        </w:rPr>
        <w:t xml:space="preserve">Ejecución de </w:t>
      </w:r>
      <w:r w:rsidR="00915562">
        <w:rPr>
          <w:rFonts w:ascii="Times New Roman" w:hAnsi="Times New Roman"/>
          <w:sz w:val="24"/>
          <w:szCs w:val="24"/>
        </w:rPr>
        <w:t xml:space="preserve">una </w:t>
      </w:r>
      <w:r w:rsidRPr="009F2FF9">
        <w:rPr>
          <w:rFonts w:ascii="Times New Roman" w:hAnsi="Times New Roman"/>
          <w:sz w:val="24"/>
          <w:szCs w:val="24"/>
        </w:rPr>
        <w:t xml:space="preserve">encuesta semiestructurada, aplicada por las personas encuestadoras previamente capacitadas por el personal del IDESPO, en la plataforma </w:t>
      </w:r>
      <w:proofErr w:type="spellStart"/>
      <w:r w:rsidRPr="009F2FF9">
        <w:rPr>
          <w:rFonts w:ascii="Times New Roman" w:hAnsi="Times New Roman"/>
          <w:sz w:val="24"/>
          <w:szCs w:val="24"/>
        </w:rPr>
        <w:t>LimeSurvey</w:t>
      </w:r>
      <w:proofErr w:type="spellEnd"/>
      <w:r w:rsidRPr="009F2FF9">
        <w:rPr>
          <w:rFonts w:ascii="Times New Roman" w:hAnsi="Times New Roman"/>
          <w:sz w:val="24"/>
          <w:szCs w:val="24"/>
        </w:rPr>
        <w:t xml:space="preserve">. Esta encuesta se implementaría en las diferentes sedes regionales previamente, seleccionadas por el equipo de trabajo de IDESPO en coordinación con representantes de CONAPDIS. </w:t>
      </w:r>
    </w:p>
    <w:p w14:paraId="5DFE50DC" w14:textId="77777777" w:rsidR="009E04AE" w:rsidRPr="009F2FF9" w:rsidRDefault="009E04AE" w:rsidP="009E04AE">
      <w:pPr>
        <w:pStyle w:val="Prrafodelista"/>
        <w:numPr>
          <w:ilvl w:val="0"/>
          <w:numId w:val="7"/>
        </w:numPr>
        <w:spacing w:line="360" w:lineRule="auto"/>
        <w:jc w:val="both"/>
        <w:rPr>
          <w:rFonts w:ascii="Times New Roman" w:hAnsi="Times New Roman"/>
          <w:sz w:val="24"/>
          <w:szCs w:val="24"/>
        </w:rPr>
      </w:pPr>
      <w:r w:rsidRPr="009F2FF9">
        <w:rPr>
          <w:rFonts w:ascii="Times New Roman" w:hAnsi="Times New Roman"/>
          <w:sz w:val="24"/>
          <w:szCs w:val="24"/>
        </w:rPr>
        <w:t xml:space="preserve">Realización de grupos focales en las mismas sedes seleccionadas. Esta actividad se llevaría a cabo con las personas investigadoras en el tema de discapacidad presentes en las diferentes sedes universitarias de la región elegida. </w:t>
      </w:r>
    </w:p>
    <w:p w14:paraId="0070FD6A" w14:textId="77777777" w:rsidR="009E04AE" w:rsidRPr="009F2FF9" w:rsidRDefault="009E04AE" w:rsidP="009E04AE">
      <w:pPr>
        <w:pStyle w:val="Prrafodelista"/>
        <w:numPr>
          <w:ilvl w:val="0"/>
          <w:numId w:val="7"/>
        </w:numPr>
        <w:spacing w:line="360" w:lineRule="auto"/>
        <w:jc w:val="both"/>
        <w:rPr>
          <w:rFonts w:ascii="Times New Roman" w:hAnsi="Times New Roman"/>
          <w:sz w:val="24"/>
          <w:szCs w:val="24"/>
        </w:rPr>
      </w:pPr>
      <w:r w:rsidRPr="009F2FF9">
        <w:rPr>
          <w:rFonts w:ascii="Times New Roman" w:hAnsi="Times New Roman"/>
          <w:sz w:val="24"/>
          <w:szCs w:val="24"/>
        </w:rPr>
        <w:t>Aplicación de un taller sobre discapacidad y las necesidades de investigación, en donde participen tanto investigadores como personas con discapacidad.</w:t>
      </w:r>
    </w:p>
    <w:p w14:paraId="09B677CB" w14:textId="77777777" w:rsidR="009E04AE"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Todas estas actividades se orientaban a crear insumos para la construcción de una agenda de investigación en el tema de discapacidad. </w:t>
      </w:r>
    </w:p>
    <w:p w14:paraId="1F52826E" w14:textId="77777777" w:rsidR="00915562" w:rsidRDefault="00915562" w:rsidP="009E04AE">
      <w:pPr>
        <w:spacing w:line="360" w:lineRule="auto"/>
        <w:ind w:firstLine="360"/>
        <w:jc w:val="both"/>
        <w:rPr>
          <w:rFonts w:ascii="Times New Roman" w:hAnsi="Times New Roman"/>
          <w:sz w:val="24"/>
          <w:szCs w:val="24"/>
        </w:rPr>
      </w:pPr>
    </w:p>
    <w:p w14:paraId="3B626B89" w14:textId="77777777" w:rsidR="00915562" w:rsidRDefault="00915562" w:rsidP="009E04AE">
      <w:pPr>
        <w:spacing w:line="360" w:lineRule="auto"/>
        <w:ind w:firstLine="360"/>
        <w:jc w:val="both"/>
        <w:rPr>
          <w:rFonts w:ascii="Times New Roman" w:hAnsi="Times New Roman"/>
          <w:sz w:val="24"/>
          <w:szCs w:val="24"/>
        </w:rPr>
      </w:pPr>
    </w:p>
    <w:p w14:paraId="49C43BBD" w14:textId="77777777" w:rsidR="00915562" w:rsidRDefault="00915562" w:rsidP="009E04AE">
      <w:pPr>
        <w:spacing w:line="360" w:lineRule="auto"/>
        <w:ind w:firstLine="360"/>
        <w:jc w:val="both"/>
        <w:rPr>
          <w:rFonts w:ascii="Times New Roman" w:hAnsi="Times New Roman"/>
          <w:sz w:val="24"/>
          <w:szCs w:val="24"/>
        </w:rPr>
      </w:pPr>
    </w:p>
    <w:p w14:paraId="08349AC1" w14:textId="77777777" w:rsidR="00915562" w:rsidRDefault="00915562" w:rsidP="009E04AE">
      <w:pPr>
        <w:spacing w:line="360" w:lineRule="auto"/>
        <w:ind w:firstLine="360"/>
        <w:jc w:val="both"/>
        <w:rPr>
          <w:rFonts w:ascii="Times New Roman" w:hAnsi="Times New Roman"/>
          <w:sz w:val="24"/>
          <w:szCs w:val="24"/>
        </w:rPr>
      </w:pPr>
    </w:p>
    <w:p w14:paraId="65219077" w14:textId="77777777" w:rsidR="00915562" w:rsidRPr="009F2FF9" w:rsidRDefault="00915562" w:rsidP="009E04AE">
      <w:pPr>
        <w:spacing w:line="360" w:lineRule="auto"/>
        <w:ind w:firstLine="360"/>
        <w:jc w:val="both"/>
        <w:rPr>
          <w:rFonts w:ascii="Times New Roman" w:hAnsi="Times New Roman"/>
          <w:sz w:val="24"/>
          <w:szCs w:val="24"/>
        </w:rPr>
      </w:pPr>
    </w:p>
    <w:p w14:paraId="381E67A3" w14:textId="77777777" w:rsidR="009E04AE" w:rsidRPr="009F2FF9" w:rsidRDefault="009E04AE" w:rsidP="009E04AE">
      <w:pPr>
        <w:pStyle w:val="Ttulo2"/>
        <w:rPr>
          <w:rFonts w:ascii="Times New Roman" w:hAnsi="Times New Roman" w:cs="Times New Roman"/>
          <w:color w:val="auto"/>
          <w:sz w:val="24"/>
          <w:szCs w:val="24"/>
        </w:rPr>
      </w:pPr>
      <w:bookmarkStart w:id="5" w:name="_Toc530489455"/>
      <w:bookmarkStart w:id="6" w:name="_Toc531288072"/>
      <w:r w:rsidRPr="009F2FF9">
        <w:rPr>
          <w:rFonts w:ascii="Times New Roman" w:hAnsi="Times New Roman" w:cs="Times New Roman"/>
          <w:color w:val="auto"/>
          <w:sz w:val="24"/>
          <w:szCs w:val="24"/>
        </w:rPr>
        <w:lastRenderedPageBreak/>
        <w:t>2. Metodología implementada</w:t>
      </w:r>
      <w:bookmarkEnd w:id="5"/>
      <w:bookmarkEnd w:id="6"/>
    </w:p>
    <w:p w14:paraId="017AA2BC" w14:textId="77777777" w:rsidR="009E04AE" w:rsidRPr="009F2FF9" w:rsidRDefault="009E04AE" w:rsidP="009E04AE">
      <w:pPr>
        <w:spacing w:line="360" w:lineRule="auto"/>
        <w:ind w:firstLine="360"/>
        <w:jc w:val="both"/>
        <w:rPr>
          <w:rFonts w:ascii="Times New Roman" w:hAnsi="Times New Roman"/>
          <w:sz w:val="24"/>
          <w:szCs w:val="24"/>
        </w:rPr>
      </w:pPr>
    </w:p>
    <w:p w14:paraId="58C1BF3E" w14:textId="77777777"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La metodología originalmente diseñada, experimentó cambios y modificaciones, dadas las condiciones encontradas en la implementación del trabajo de campo. De las cuatro actividades diseñadas y previstas, se pasó a la implementación de dos momentos metodológicos, que se detallan a continuación. </w:t>
      </w:r>
    </w:p>
    <w:p w14:paraId="1BD2892A" w14:textId="5949D382"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En primer lugar se realizó un sondeo en todas las sedes de las diferentes cinco </w:t>
      </w:r>
      <w:r w:rsidR="00CF4FB7">
        <w:rPr>
          <w:rFonts w:ascii="Times New Roman" w:hAnsi="Times New Roman"/>
          <w:sz w:val="24"/>
          <w:szCs w:val="24"/>
        </w:rPr>
        <w:t>U</w:t>
      </w:r>
      <w:r w:rsidRPr="009F2FF9">
        <w:rPr>
          <w:rFonts w:ascii="Times New Roman" w:hAnsi="Times New Roman"/>
          <w:sz w:val="24"/>
          <w:szCs w:val="24"/>
        </w:rPr>
        <w:t xml:space="preserve">niversidades públicas de manera telefónica, con el fin de identificar proyectos, programas o investigaciones, que estuvieran relacionadas con el tema de discapacidad. Para su identificación, fue fundamental el listado de investigadores proporcionado por el personal de CONAPDIS. </w:t>
      </w:r>
    </w:p>
    <w:p w14:paraId="76E4D4D0" w14:textId="30B3C1B6"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Se revisaron todas las páginas de las Universidades </w:t>
      </w:r>
      <w:r w:rsidR="00C72085">
        <w:rPr>
          <w:rFonts w:ascii="Times New Roman" w:hAnsi="Times New Roman"/>
          <w:sz w:val="24"/>
          <w:szCs w:val="24"/>
        </w:rPr>
        <w:t>p</w:t>
      </w:r>
      <w:r w:rsidRPr="009F2FF9">
        <w:rPr>
          <w:rFonts w:ascii="Times New Roman" w:hAnsi="Times New Roman"/>
          <w:sz w:val="24"/>
          <w:szCs w:val="24"/>
        </w:rPr>
        <w:t xml:space="preserve">úblicas. Se filtró la búsqueda por Vicerrectorías de Vida Estudiantil, Bienestar Estudiantil y programas o escuelas que se consideraban estuvieran asociados a posibles temas. Cuando existían listas de programas y proyectos que se estuvieran ejecutando en la </w:t>
      </w:r>
      <w:r w:rsidR="00C72085">
        <w:rPr>
          <w:rFonts w:ascii="Times New Roman" w:hAnsi="Times New Roman"/>
          <w:sz w:val="24"/>
          <w:szCs w:val="24"/>
        </w:rPr>
        <w:t>s</w:t>
      </w:r>
      <w:r w:rsidRPr="009F2FF9">
        <w:rPr>
          <w:rFonts w:ascii="Times New Roman" w:hAnsi="Times New Roman"/>
          <w:sz w:val="24"/>
          <w:szCs w:val="24"/>
        </w:rPr>
        <w:t xml:space="preserve">ede universitaria, se revisaban las mismas. </w:t>
      </w:r>
    </w:p>
    <w:p w14:paraId="43C5377C" w14:textId="309B90B4"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Se llamó a los diferentes programas mencionados, quienes en la mayoría afirmaban no realizar investigación, pero que sí trabajaban en acompañamiento y atención con la población con discapacidad. En algunos casos, existía conocimiento de proyectos o personas que trabajaban el tema y brindaban la inf</w:t>
      </w:r>
      <w:r w:rsidR="00915562">
        <w:rPr>
          <w:rFonts w:ascii="Times New Roman" w:hAnsi="Times New Roman"/>
          <w:sz w:val="24"/>
          <w:szCs w:val="24"/>
        </w:rPr>
        <w:t>ormación para su localización.</w:t>
      </w:r>
    </w:p>
    <w:p w14:paraId="7FEE56B3" w14:textId="77777777"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Sin embargo, contrario a lo que se esperaba, no existe en Costa Rica, gran cantidad de trabajos e investigadores en la temática. A partir de ese contexto, se tuvo que modificar la metodología propuesta inicialmente. </w:t>
      </w:r>
    </w:p>
    <w:p w14:paraId="75811C3E" w14:textId="6704BC04"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En este caso, se implementó la encuesta semiestructurada a 18 personas investigadoras. En el anexo 1 se presenta el instrumento utilizado para la recolección de la información.</w:t>
      </w:r>
      <w:r w:rsidR="00E26B2F">
        <w:rPr>
          <w:rFonts w:ascii="Times New Roman" w:hAnsi="Times New Roman"/>
          <w:sz w:val="24"/>
          <w:szCs w:val="24"/>
        </w:rPr>
        <w:t xml:space="preserve"> De esta encuesta se extrajo información relevante acerca de las sugerencias de </w:t>
      </w:r>
      <w:proofErr w:type="spellStart"/>
      <w:r w:rsidR="00E26B2F">
        <w:rPr>
          <w:rFonts w:ascii="Times New Roman" w:hAnsi="Times New Roman"/>
          <w:sz w:val="24"/>
          <w:szCs w:val="24"/>
        </w:rPr>
        <w:t>lineas</w:t>
      </w:r>
      <w:proofErr w:type="spellEnd"/>
      <w:r w:rsidR="00E26B2F">
        <w:rPr>
          <w:rFonts w:ascii="Times New Roman" w:hAnsi="Times New Roman"/>
          <w:sz w:val="24"/>
          <w:szCs w:val="24"/>
        </w:rPr>
        <w:t xml:space="preserve"> de investigación, temáticas y formas de organizar la investigación en discapacidad en el país.</w:t>
      </w:r>
    </w:p>
    <w:p w14:paraId="7525633E" w14:textId="159DBC62"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En segundo lugar, se trabaja en conjunto con la coordinación de CONAPDIS y se decidió eliminar la encuesta y el grupo focal que se llevarían a cabo en las diferentes </w:t>
      </w:r>
      <w:r w:rsidRPr="009F2FF9">
        <w:rPr>
          <w:rFonts w:ascii="Times New Roman" w:hAnsi="Times New Roman"/>
          <w:sz w:val="24"/>
          <w:szCs w:val="24"/>
        </w:rPr>
        <w:lastRenderedPageBreak/>
        <w:t>regiones seleccionadas inicialmente (Liberia, Limón, Puntarenas, Pérez Zeledón y Heredia), debido que la cantidad de personas identificadas,</w:t>
      </w:r>
      <w:r w:rsidRPr="009F2FF9">
        <w:rPr>
          <w:rStyle w:val="Refdenotaalpie"/>
          <w:rFonts w:ascii="Times New Roman" w:hAnsi="Times New Roman"/>
          <w:sz w:val="24"/>
          <w:szCs w:val="24"/>
        </w:rPr>
        <w:footnoteReference w:id="1"/>
      </w:r>
      <w:r w:rsidRPr="009F2FF9">
        <w:rPr>
          <w:rFonts w:ascii="Times New Roman" w:hAnsi="Times New Roman"/>
          <w:sz w:val="24"/>
          <w:szCs w:val="24"/>
        </w:rPr>
        <w:t>se encontraban en su mayoría dentro de la GAM, y ya habían sido en</w:t>
      </w:r>
      <w:r w:rsidR="000A515E">
        <w:rPr>
          <w:rFonts w:ascii="Times New Roman" w:hAnsi="Times New Roman"/>
          <w:sz w:val="24"/>
          <w:szCs w:val="24"/>
        </w:rPr>
        <w:t>cuestadas en un primer momento.</w:t>
      </w:r>
    </w:p>
    <w:p w14:paraId="365D30F1" w14:textId="77777777"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Por la falta de personas investigadoras en las sedes regionales, se varió la estrategia originalmente propuesta: se eliminó el grupo focal que se pretendía aplicar en los días de trabajo de campo, por lo que en conjunto con los encargados del CONAPDIS, se decidió hacer una fusión entre el grupo focal y el taller a aplicar, y dejar una sola actividad, titulada </w:t>
      </w:r>
      <w:r w:rsidRPr="009F2FF9">
        <w:rPr>
          <w:rFonts w:ascii="Times New Roman" w:hAnsi="Times New Roman"/>
          <w:b/>
          <w:i/>
          <w:sz w:val="24"/>
          <w:szCs w:val="24"/>
        </w:rPr>
        <w:t xml:space="preserve">Taller: Necesidades de Investigación sobre Discapacidad en Costa Rica: Retos y Desafíos. </w:t>
      </w:r>
      <w:r w:rsidRPr="009F2FF9">
        <w:rPr>
          <w:rFonts w:ascii="Times New Roman" w:hAnsi="Times New Roman"/>
          <w:sz w:val="24"/>
          <w:szCs w:val="24"/>
        </w:rPr>
        <w:t>En el anexo 2 se detalla el diseño de las actividades en Liberia, Pérez Zeledón y la actividad de cierre en Heredia.</w:t>
      </w:r>
    </w:p>
    <w:p w14:paraId="302B6B4A" w14:textId="77777777"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La convocatoria a cada taller se realizó vía correo electrónico, llamadas telefónicas y las redes sociales del IDESPO y el CONAPDIS. </w:t>
      </w:r>
    </w:p>
    <w:p w14:paraId="0CBFB247" w14:textId="6A109A1A" w:rsidR="009E04AE" w:rsidRDefault="009E04AE" w:rsidP="009E04AE">
      <w:pPr>
        <w:spacing w:line="360" w:lineRule="auto"/>
        <w:ind w:firstLine="360"/>
        <w:jc w:val="both"/>
        <w:rPr>
          <w:rFonts w:ascii="Times New Roman" w:hAnsi="Times New Roman"/>
          <w:sz w:val="24"/>
          <w:szCs w:val="24"/>
        </w:rPr>
      </w:pPr>
      <w:proofErr w:type="gramStart"/>
      <w:r w:rsidRPr="009F2FF9">
        <w:rPr>
          <w:rFonts w:ascii="Times New Roman" w:hAnsi="Times New Roman"/>
          <w:sz w:val="24"/>
          <w:szCs w:val="24"/>
        </w:rPr>
        <w:t>Los talleres a realizar</w:t>
      </w:r>
      <w:proofErr w:type="gramEnd"/>
      <w:r w:rsidRPr="009F2FF9">
        <w:rPr>
          <w:rFonts w:ascii="Times New Roman" w:hAnsi="Times New Roman"/>
          <w:sz w:val="24"/>
          <w:szCs w:val="24"/>
        </w:rPr>
        <w:t xml:space="preserve"> en la sede CONAPDIS en Limón y en la sede CONAPDIS en Puntarenas fueron suspendidos, el primero, por motivos de seguridad del equipo de trabajo debido a la crisis social que se vivía en la zona en los días próximos al trabajo de campo y en el segundo, debido a la nula respuesta de las personas invitadas al mismo. En ambos casos se comunicó a la coordinación de CONAPDIS para tomar la decisión en conjunto sobre la cancelación de ambas actividades.</w:t>
      </w:r>
    </w:p>
    <w:p w14:paraId="19F4BF39" w14:textId="77777777" w:rsidR="001214C8" w:rsidRPr="009F2FF9" w:rsidRDefault="001214C8" w:rsidP="009E04AE">
      <w:pPr>
        <w:spacing w:line="360" w:lineRule="auto"/>
        <w:ind w:firstLine="360"/>
        <w:jc w:val="both"/>
        <w:rPr>
          <w:rFonts w:ascii="Times New Roman" w:hAnsi="Times New Roman"/>
          <w:sz w:val="24"/>
          <w:szCs w:val="24"/>
        </w:rPr>
      </w:pPr>
    </w:p>
    <w:p w14:paraId="312710B5" w14:textId="77777777" w:rsidR="009E04AE" w:rsidRPr="009F2FF9" w:rsidRDefault="009E04AE" w:rsidP="009E04AE">
      <w:pPr>
        <w:pStyle w:val="Ttulo3"/>
        <w:rPr>
          <w:rFonts w:ascii="Times New Roman" w:hAnsi="Times New Roman" w:cs="Times New Roman"/>
          <w:color w:val="auto"/>
          <w:sz w:val="24"/>
          <w:szCs w:val="24"/>
        </w:rPr>
      </w:pPr>
      <w:bookmarkStart w:id="7" w:name="_Toc405797475"/>
      <w:bookmarkStart w:id="8" w:name="_Toc405988793"/>
      <w:bookmarkStart w:id="9" w:name="_Toc530489456"/>
      <w:bookmarkStart w:id="10" w:name="_Toc531288073"/>
      <w:r w:rsidRPr="009F2FF9">
        <w:rPr>
          <w:rFonts w:ascii="Times New Roman" w:hAnsi="Times New Roman" w:cs="Times New Roman"/>
          <w:color w:val="auto"/>
          <w:sz w:val="24"/>
          <w:szCs w:val="24"/>
        </w:rPr>
        <w:t>Implementación de encuesta: principales aspectos metodológicos</w:t>
      </w:r>
      <w:bookmarkEnd w:id="7"/>
      <w:bookmarkEnd w:id="8"/>
      <w:bookmarkEnd w:id="9"/>
      <w:bookmarkEnd w:id="10"/>
    </w:p>
    <w:p w14:paraId="42B8AB19" w14:textId="77777777" w:rsidR="009E04AE" w:rsidRPr="009F2FF9" w:rsidRDefault="009E04AE" w:rsidP="009E04AE">
      <w:pPr>
        <w:rPr>
          <w:rFonts w:ascii="Times New Roman" w:hAnsi="Times New Roman"/>
          <w:sz w:val="24"/>
          <w:szCs w:val="24"/>
        </w:rPr>
      </w:pPr>
    </w:p>
    <w:p w14:paraId="4188B287" w14:textId="77777777" w:rsidR="009E04AE" w:rsidRPr="009F2FF9" w:rsidRDefault="009E04AE" w:rsidP="009E04AE">
      <w:pPr>
        <w:spacing w:after="0" w:line="360" w:lineRule="auto"/>
        <w:ind w:firstLine="360"/>
        <w:jc w:val="both"/>
        <w:rPr>
          <w:rFonts w:ascii="Times New Roman" w:hAnsi="Times New Roman"/>
          <w:sz w:val="24"/>
          <w:szCs w:val="24"/>
        </w:rPr>
      </w:pPr>
      <w:r w:rsidRPr="009F2FF9">
        <w:rPr>
          <w:rFonts w:ascii="Times New Roman" w:hAnsi="Times New Roman"/>
          <w:sz w:val="24"/>
          <w:szCs w:val="24"/>
        </w:rPr>
        <w:t>La población de estudio estuvo constituida por las personas investigadoras en temas sobre discapacidad de la Universidad de Costa Rica (UCR), Universidad Nacional (UNA), Instituto Tecnológico de Costa Rica (TEC), Universidad Estatal a Distancia (UNED) y la Universidad Técnica Nacional (UTN).</w:t>
      </w:r>
    </w:p>
    <w:p w14:paraId="3435B3B8" w14:textId="77777777" w:rsidR="009E04AE" w:rsidRPr="009F2FF9" w:rsidRDefault="009E04AE" w:rsidP="009E04AE">
      <w:pPr>
        <w:spacing w:after="0" w:line="360" w:lineRule="auto"/>
        <w:jc w:val="both"/>
        <w:outlineLvl w:val="1"/>
        <w:rPr>
          <w:rFonts w:ascii="Times New Roman" w:hAnsi="Times New Roman"/>
          <w:b/>
          <w:sz w:val="24"/>
          <w:szCs w:val="24"/>
        </w:rPr>
      </w:pPr>
    </w:p>
    <w:p w14:paraId="0B3C690C" w14:textId="77777777" w:rsidR="009E04AE" w:rsidRPr="009F2FF9" w:rsidRDefault="009E04AE" w:rsidP="009E04AE">
      <w:pPr>
        <w:spacing w:after="0" w:line="360" w:lineRule="auto"/>
        <w:ind w:firstLine="426"/>
        <w:jc w:val="both"/>
        <w:rPr>
          <w:rFonts w:ascii="Times New Roman" w:hAnsi="Times New Roman"/>
          <w:sz w:val="24"/>
          <w:szCs w:val="24"/>
        </w:rPr>
      </w:pPr>
      <w:r w:rsidRPr="009F2FF9">
        <w:rPr>
          <w:rFonts w:ascii="Times New Roman" w:hAnsi="Times New Roman"/>
          <w:sz w:val="24"/>
          <w:szCs w:val="24"/>
        </w:rPr>
        <w:t>Para la ejecución de este estudio, se procedió a realizar una búsqueda utilizando las siguientes fuentes de información:</w:t>
      </w:r>
    </w:p>
    <w:p w14:paraId="2796A49D" w14:textId="77777777" w:rsidR="009E04AE" w:rsidRPr="009F2FF9" w:rsidRDefault="009E04AE" w:rsidP="009E04AE">
      <w:pPr>
        <w:spacing w:after="0" w:line="360" w:lineRule="auto"/>
        <w:ind w:firstLine="426"/>
        <w:jc w:val="both"/>
        <w:rPr>
          <w:rFonts w:ascii="Times New Roman" w:hAnsi="Times New Roman"/>
          <w:sz w:val="24"/>
          <w:szCs w:val="24"/>
        </w:rPr>
      </w:pPr>
    </w:p>
    <w:p w14:paraId="5935D7CD" w14:textId="77777777" w:rsidR="009E04AE" w:rsidRPr="009F2FF9" w:rsidRDefault="009E04AE" w:rsidP="009E04AE">
      <w:pPr>
        <w:pStyle w:val="Prrafodelista"/>
        <w:numPr>
          <w:ilvl w:val="0"/>
          <w:numId w:val="5"/>
        </w:numPr>
        <w:spacing w:after="0" w:line="360" w:lineRule="auto"/>
        <w:jc w:val="both"/>
        <w:rPr>
          <w:rFonts w:ascii="Times New Roman" w:hAnsi="Times New Roman"/>
          <w:sz w:val="24"/>
          <w:szCs w:val="24"/>
        </w:rPr>
      </w:pPr>
      <w:r w:rsidRPr="009F2FF9">
        <w:rPr>
          <w:rFonts w:ascii="Times New Roman" w:hAnsi="Times New Roman"/>
          <w:sz w:val="24"/>
          <w:szCs w:val="24"/>
        </w:rPr>
        <w:t xml:space="preserve">Listado proporcionado por el CONAPDIS: contiene el nombre de las personas que han asistido al I, II, III, IV y V </w:t>
      </w:r>
      <w:r w:rsidRPr="009F2FF9">
        <w:rPr>
          <w:rFonts w:ascii="Times New Roman" w:hAnsi="Times New Roman"/>
          <w:i/>
          <w:sz w:val="24"/>
          <w:szCs w:val="24"/>
        </w:rPr>
        <w:t>Encuentro Nacional de Investigación sobre Discapacidad</w:t>
      </w:r>
      <w:r w:rsidRPr="009F2FF9">
        <w:rPr>
          <w:rFonts w:ascii="Times New Roman" w:hAnsi="Times New Roman"/>
          <w:sz w:val="24"/>
          <w:szCs w:val="24"/>
        </w:rPr>
        <w:t xml:space="preserve"> durante el periodo 2010-2016.</w:t>
      </w:r>
    </w:p>
    <w:p w14:paraId="01A4B93B" w14:textId="5F50ACFA" w:rsidR="009E04AE" w:rsidRPr="009F2FF9" w:rsidRDefault="009E04AE" w:rsidP="009E04AE">
      <w:pPr>
        <w:pStyle w:val="Prrafodelista"/>
        <w:numPr>
          <w:ilvl w:val="0"/>
          <w:numId w:val="5"/>
        </w:numPr>
        <w:spacing w:after="0" w:line="360" w:lineRule="auto"/>
        <w:jc w:val="both"/>
        <w:rPr>
          <w:rFonts w:ascii="Times New Roman" w:hAnsi="Times New Roman"/>
          <w:sz w:val="24"/>
          <w:szCs w:val="24"/>
        </w:rPr>
      </w:pPr>
      <w:r w:rsidRPr="009F2FF9">
        <w:rPr>
          <w:rFonts w:ascii="Times New Roman" w:hAnsi="Times New Roman"/>
          <w:sz w:val="24"/>
          <w:szCs w:val="24"/>
        </w:rPr>
        <w:t xml:space="preserve">Listado de personas que asistieron a las Conferencias de la I y II </w:t>
      </w:r>
      <w:r w:rsidRPr="009F2FF9">
        <w:rPr>
          <w:rFonts w:ascii="Times New Roman" w:hAnsi="Times New Roman"/>
          <w:i/>
          <w:sz w:val="24"/>
          <w:szCs w:val="24"/>
        </w:rPr>
        <w:t xml:space="preserve">Jornada Acceso Abierto a la Información sobre Discapacidad en Costa Rica, </w:t>
      </w:r>
      <w:r w:rsidRPr="009F2FF9">
        <w:rPr>
          <w:rFonts w:ascii="Times New Roman" w:hAnsi="Times New Roman"/>
          <w:sz w:val="24"/>
          <w:szCs w:val="24"/>
        </w:rPr>
        <w:t>durante el periodo 2014-2015</w:t>
      </w:r>
      <w:r w:rsidR="000A515E">
        <w:rPr>
          <w:rFonts w:ascii="Times New Roman" w:hAnsi="Times New Roman"/>
          <w:sz w:val="24"/>
          <w:szCs w:val="24"/>
        </w:rPr>
        <w:t>.</w:t>
      </w:r>
    </w:p>
    <w:p w14:paraId="2762B32C" w14:textId="77777777" w:rsidR="009E04AE" w:rsidRPr="009F2FF9" w:rsidRDefault="009E04AE" w:rsidP="009E04AE">
      <w:pPr>
        <w:pStyle w:val="Prrafodelista"/>
        <w:numPr>
          <w:ilvl w:val="0"/>
          <w:numId w:val="5"/>
        </w:numPr>
        <w:spacing w:after="0" w:line="360" w:lineRule="auto"/>
        <w:jc w:val="both"/>
        <w:rPr>
          <w:rFonts w:ascii="Times New Roman" w:hAnsi="Times New Roman"/>
          <w:sz w:val="24"/>
          <w:szCs w:val="24"/>
        </w:rPr>
      </w:pPr>
      <w:r w:rsidRPr="009F2FF9">
        <w:rPr>
          <w:rFonts w:ascii="Times New Roman" w:hAnsi="Times New Roman"/>
          <w:sz w:val="24"/>
          <w:szCs w:val="24"/>
        </w:rPr>
        <w:t xml:space="preserve">Listado de participantes y conferencistas en la </w:t>
      </w:r>
      <w:r w:rsidRPr="009F2FF9">
        <w:rPr>
          <w:rFonts w:ascii="Times New Roman" w:hAnsi="Times New Roman"/>
          <w:i/>
          <w:sz w:val="24"/>
          <w:szCs w:val="24"/>
        </w:rPr>
        <w:t xml:space="preserve">Jornada de Dialogo Investigación sobre Discapacidad </w:t>
      </w:r>
      <w:r w:rsidRPr="009F2FF9">
        <w:rPr>
          <w:rFonts w:ascii="Times New Roman" w:hAnsi="Times New Roman"/>
          <w:sz w:val="24"/>
          <w:szCs w:val="24"/>
        </w:rPr>
        <w:t>del año 2015.</w:t>
      </w:r>
    </w:p>
    <w:p w14:paraId="1080754E" w14:textId="77777777" w:rsidR="009E04AE" w:rsidRPr="009F2FF9" w:rsidRDefault="009E04AE" w:rsidP="009E04AE">
      <w:pPr>
        <w:pStyle w:val="Prrafodelista"/>
        <w:numPr>
          <w:ilvl w:val="0"/>
          <w:numId w:val="5"/>
        </w:numPr>
        <w:spacing w:after="0" w:line="360" w:lineRule="auto"/>
        <w:jc w:val="both"/>
        <w:rPr>
          <w:rFonts w:ascii="Times New Roman" w:hAnsi="Times New Roman"/>
          <w:sz w:val="24"/>
          <w:szCs w:val="24"/>
        </w:rPr>
      </w:pPr>
      <w:r w:rsidRPr="009F2FF9">
        <w:rPr>
          <w:rFonts w:ascii="Times New Roman" w:hAnsi="Times New Roman"/>
          <w:sz w:val="24"/>
          <w:szCs w:val="24"/>
        </w:rPr>
        <w:t>Además, como ya se indicó, se consultaron las diferentes Unidades Académicas e Institutos de cada Sede Universitaria pública, ubicando proyectos sobre investigación propios de la temática.</w:t>
      </w:r>
    </w:p>
    <w:p w14:paraId="2B20F9E8" w14:textId="77777777" w:rsidR="009E04AE" w:rsidRPr="009F2FF9" w:rsidRDefault="009E04AE" w:rsidP="009E04AE">
      <w:pPr>
        <w:spacing w:after="0" w:line="360" w:lineRule="auto"/>
        <w:jc w:val="both"/>
        <w:rPr>
          <w:rFonts w:ascii="Times New Roman" w:hAnsi="Times New Roman"/>
          <w:sz w:val="24"/>
          <w:szCs w:val="24"/>
        </w:rPr>
      </w:pPr>
    </w:p>
    <w:p w14:paraId="2B1FFCD5" w14:textId="77777777" w:rsidR="009E04AE" w:rsidRPr="009F2FF9" w:rsidRDefault="009E04AE" w:rsidP="001214C8">
      <w:pPr>
        <w:spacing w:after="0" w:line="360" w:lineRule="auto"/>
        <w:ind w:firstLine="360"/>
        <w:jc w:val="both"/>
        <w:rPr>
          <w:rFonts w:ascii="Times New Roman" w:hAnsi="Times New Roman"/>
          <w:sz w:val="24"/>
          <w:szCs w:val="24"/>
        </w:rPr>
      </w:pPr>
      <w:r w:rsidRPr="009F2FF9">
        <w:rPr>
          <w:rFonts w:ascii="Times New Roman" w:hAnsi="Times New Roman"/>
          <w:sz w:val="24"/>
          <w:szCs w:val="24"/>
        </w:rPr>
        <w:t>Una vez consultadas las anteriores fuentes, se obtuvo una lista de 18 personas investigadoras sobre temas de discapacidad, las cuales aplicaron un cuestionario que abarcaba los siguientes temas:</w:t>
      </w:r>
    </w:p>
    <w:p w14:paraId="05333469" w14:textId="77777777" w:rsidR="009E04AE" w:rsidRPr="009F2FF9" w:rsidRDefault="009E04AE" w:rsidP="009E04AE">
      <w:pPr>
        <w:spacing w:after="0" w:line="360" w:lineRule="auto"/>
        <w:jc w:val="both"/>
        <w:rPr>
          <w:rFonts w:ascii="Times New Roman" w:hAnsi="Times New Roman"/>
          <w:sz w:val="24"/>
          <w:szCs w:val="24"/>
        </w:rPr>
      </w:pPr>
    </w:p>
    <w:p w14:paraId="186E64BE" w14:textId="77777777" w:rsidR="009E04AE" w:rsidRPr="009F2FF9" w:rsidRDefault="009E04AE" w:rsidP="009E04AE">
      <w:pPr>
        <w:pStyle w:val="Prrafodelista"/>
        <w:numPr>
          <w:ilvl w:val="0"/>
          <w:numId w:val="6"/>
        </w:numPr>
        <w:spacing w:after="0" w:line="360" w:lineRule="auto"/>
        <w:jc w:val="both"/>
        <w:rPr>
          <w:rFonts w:ascii="Times New Roman" w:hAnsi="Times New Roman"/>
          <w:sz w:val="24"/>
          <w:szCs w:val="24"/>
        </w:rPr>
      </w:pPr>
      <w:r w:rsidRPr="009F2FF9">
        <w:rPr>
          <w:rFonts w:ascii="Times New Roman" w:hAnsi="Times New Roman"/>
          <w:sz w:val="24"/>
          <w:szCs w:val="24"/>
        </w:rPr>
        <w:t>Datos personales: edad, sexo, entidad para la que la trabaja, nombre del proyecto en el que trabaja, cargo/tipo de puesto, profesión y recinto o sede en el cual trabaja.</w:t>
      </w:r>
    </w:p>
    <w:p w14:paraId="5E1B9EE2" w14:textId="77777777" w:rsidR="009E04AE" w:rsidRPr="009F2FF9" w:rsidRDefault="009E04AE" w:rsidP="009E04AE">
      <w:pPr>
        <w:pStyle w:val="Prrafodelista"/>
        <w:numPr>
          <w:ilvl w:val="0"/>
          <w:numId w:val="6"/>
        </w:numPr>
        <w:spacing w:after="0" w:line="360" w:lineRule="auto"/>
        <w:jc w:val="both"/>
        <w:rPr>
          <w:rFonts w:ascii="Times New Roman" w:hAnsi="Times New Roman"/>
          <w:sz w:val="24"/>
          <w:szCs w:val="24"/>
        </w:rPr>
      </w:pPr>
      <w:r w:rsidRPr="009F2FF9">
        <w:rPr>
          <w:rFonts w:ascii="Times New Roman" w:hAnsi="Times New Roman"/>
          <w:sz w:val="24"/>
          <w:szCs w:val="24"/>
        </w:rPr>
        <w:t>Experiencia</w:t>
      </w:r>
    </w:p>
    <w:p w14:paraId="64AB1BBA" w14:textId="77777777" w:rsidR="009E04AE" w:rsidRPr="009F2FF9" w:rsidRDefault="009E04AE" w:rsidP="009E04AE">
      <w:pPr>
        <w:pStyle w:val="Prrafodelista"/>
        <w:numPr>
          <w:ilvl w:val="0"/>
          <w:numId w:val="6"/>
        </w:numPr>
        <w:spacing w:after="0" w:line="360" w:lineRule="auto"/>
        <w:jc w:val="both"/>
        <w:rPr>
          <w:rFonts w:ascii="Times New Roman" w:hAnsi="Times New Roman"/>
          <w:sz w:val="24"/>
          <w:szCs w:val="24"/>
        </w:rPr>
      </w:pPr>
      <w:r w:rsidRPr="009F2FF9">
        <w:rPr>
          <w:rFonts w:ascii="Times New Roman" w:hAnsi="Times New Roman"/>
          <w:sz w:val="24"/>
          <w:szCs w:val="24"/>
        </w:rPr>
        <w:t xml:space="preserve">Terminología </w:t>
      </w:r>
    </w:p>
    <w:p w14:paraId="1353AC01" w14:textId="77777777" w:rsidR="009E04AE" w:rsidRPr="009F2FF9" w:rsidRDefault="009E04AE" w:rsidP="009E04AE">
      <w:pPr>
        <w:pStyle w:val="Prrafodelista"/>
        <w:numPr>
          <w:ilvl w:val="0"/>
          <w:numId w:val="6"/>
        </w:numPr>
        <w:spacing w:after="0" w:line="360" w:lineRule="auto"/>
        <w:jc w:val="both"/>
        <w:rPr>
          <w:rFonts w:ascii="Times New Roman" w:hAnsi="Times New Roman"/>
          <w:sz w:val="24"/>
          <w:szCs w:val="24"/>
        </w:rPr>
      </w:pPr>
      <w:r w:rsidRPr="009F2FF9">
        <w:rPr>
          <w:rFonts w:ascii="Times New Roman" w:hAnsi="Times New Roman"/>
          <w:sz w:val="24"/>
          <w:szCs w:val="24"/>
        </w:rPr>
        <w:t>Limitaciones y requisitos</w:t>
      </w:r>
    </w:p>
    <w:p w14:paraId="0BFA5864" w14:textId="77777777" w:rsidR="009E04AE" w:rsidRPr="009F2FF9" w:rsidRDefault="009E04AE" w:rsidP="009E04AE">
      <w:pPr>
        <w:pStyle w:val="Prrafodelista"/>
        <w:spacing w:after="0" w:line="360" w:lineRule="auto"/>
        <w:jc w:val="both"/>
        <w:rPr>
          <w:rFonts w:ascii="Times New Roman" w:hAnsi="Times New Roman"/>
          <w:sz w:val="24"/>
          <w:szCs w:val="24"/>
        </w:rPr>
      </w:pPr>
    </w:p>
    <w:p w14:paraId="1E1DA662" w14:textId="77777777" w:rsidR="009E04AE" w:rsidRPr="009F2FF9" w:rsidRDefault="009E04AE" w:rsidP="001214C8">
      <w:pPr>
        <w:spacing w:after="0" w:line="360" w:lineRule="auto"/>
        <w:ind w:firstLine="360"/>
        <w:jc w:val="both"/>
        <w:rPr>
          <w:rFonts w:ascii="Times New Roman" w:hAnsi="Times New Roman"/>
          <w:sz w:val="24"/>
          <w:szCs w:val="24"/>
        </w:rPr>
      </w:pPr>
      <w:r w:rsidRPr="009F2FF9">
        <w:rPr>
          <w:rFonts w:ascii="Times New Roman" w:hAnsi="Times New Roman"/>
          <w:sz w:val="24"/>
          <w:szCs w:val="24"/>
        </w:rPr>
        <w:t>El cuestionario (ver anexo 1) incluyó un total de 26 preguntas, las mismas abiertas y cerradas. Los siguientes apartados presentan las principales características de las personas investigadoras en discapacidad, en las Universidades públicas del país, y así poder conformar un perfil de éstas.</w:t>
      </w:r>
    </w:p>
    <w:p w14:paraId="593F5C81" w14:textId="77777777" w:rsidR="009E04AE" w:rsidRDefault="009E04AE" w:rsidP="008062CA">
      <w:pPr>
        <w:spacing w:line="360" w:lineRule="auto"/>
        <w:ind w:firstLine="360"/>
        <w:jc w:val="both"/>
        <w:rPr>
          <w:rFonts w:ascii="Times New Roman" w:hAnsi="Times New Roman"/>
          <w:sz w:val="24"/>
          <w:szCs w:val="24"/>
        </w:rPr>
      </w:pPr>
    </w:p>
    <w:p w14:paraId="3AE9E4EE" w14:textId="77777777" w:rsidR="001214C8" w:rsidRPr="009F2FF9" w:rsidRDefault="001214C8" w:rsidP="000A515E">
      <w:pPr>
        <w:spacing w:line="360" w:lineRule="auto"/>
        <w:jc w:val="both"/>
        <w:rPr>
          <w:rFonts w:ascii="Times New Roman" w:hAnsi="Times New Roman"/>
          <w:sz w:val="24"/>
          <w:szCs w:val="24"/>
        </w:rPr>
      </w:pPr>
    </w:p>
    <w:p w14:paraId="3B71F95D" w14:textId="6CBEA311" w:rsidR="00A2071D" w:rsidRDefault="008062CA" w:rsidP="00A2071D">
      <w:pPr>
        <w:pStyle w:val="Ttulo1"/>
        <w:spacing w:line="360" w:lineRule="auto"/>
        <w:jc w:val="both"/>
        <w:rPr>
          <w:rFonts w:ascii="Times New Roman" w:hAnsi="Times New Roman" w:cs="Times New Roman"/>
          <w:b/>
          <w:color w:val="auto"/>
          <w:sz w:val="24"/>
          <w:szCs w:val="24"/>
        </w:rPr>
      </w:pPr>
      <w:r w:rsidRPr="00A2071D">
        <w:rPr>
          <w:rFonts w:ascii="Times New Roman" w:hAnsi="Times New Roman" w:cs="Times New Roman"/>
          <w:b/>
          <w:color w:val="auto"/>
          <w:sz w:val="24"/>
          <w:szCs w:val="24"/>
        </w:rPr>
        <w:lastRenderedPageBreak/>
        <w:t xml:space="preserve"> </w:t>
      </w:r>
      <w:bookmarkStart w:id="11" w:name="_Toc531288074"/>
      <w:r w:rsidRPr="00A2071D">
        <w:rPr>
          <w:rFonts w:ascii="Times New Roman" w:hAnsi="Times New Roman" w:cs="Times New Roman"/>
          <w:b/>
          <w:color w:val="auto"/>
          <w:sz w:val="24"/>
          <w:szCs w:val="24"/>
        </w:rPr>
        <w:t xml:space="preserve">II. </w:t>
      </w:r>
      <w:r w:rsidR="00E94BF4" w:rsidRPr="00A2071D">
        <w:rPr>
          <w:rFonts w:ascii="Times New Roman" w:hAnsi="Times New Roman" w:cs="Times New Roman"/>
          <w:b/>
          <w:color w:val="auto"/>
          <w:sz w:val="24"/>
          <w:szCs w:val="24"/>
        </w:rPr>
        <w:t xml:space="preserve"> La investigación </w:t>
      </w:r>
      <w:r w:rsidR="00A2071D">
        <w:rPr>
          <w:rFonts w:ascii="Times New Roman" w:hAnsi="Times New Roman" w:cs="Times New Roman"/>
          <w:b/>
          <w:color w:val="auto"/>
          <w:sz w:val="24"/>
          <w:szCs w:val="24"/>
        </w:rPr>
        <w:t>en Discapacidad en Costa Rica: d</w:t>
      </w:r>
      <w:r w:rsidR="00E94BF4" w:rsidRPr="00A2071D">
        <w:rPr>
          <w:rFonts w:ascii="Times New Roman" w:hAnsi="Times New Roman" w:cs="Times New Roman"/>
          <w:b/>
          <w:color w:val="auto"/>
          <w:sz w:val="24"/>
          <w:szCs w:val="24"/>
        </w:rPr>
        <w:t>esarrollo, enfoques y limitaciones</w:t>
      </w:r>
      <w:bookmarkEnd w:id="11"/>
    </w:p>
    <w:p w14:paraId="6882AB19" w14:textId="77777777" w:rsidR="00127C54" w:rsidRPr="00127C54" w:rsidRDefault="00127C54" w:rsidP="00127C54"/>
    <w:p w14:paraId="62508636" w14:textId="458B52BB" w:rsidR="006903B9" w:rsidRDefault="00A2071D" w:rsidP="006903B9">
      <w:pPr>
        <w:spacing w:line="360" w:lineRule="auto"/>
        <w:ind w:firstLine="708"/>
        <w:jc w:val="both"/>
        <w:rPr>
          <w:rFonts w:ascii="Times New Roman" w:hAnsi="Times New Roman"/>
          <w:sz w:val="24"/>
          <w:szCs w:val="24"/>
        </w:rPr>
      </w:pPr>
      <w:r w:rsidRPr="00A2071D">
        <w:rPr>
          <w:rFonts w:ascii="Times New Roman" w:hAnsi="Times New Roman"/>
          <w:sz w:val="24"/>
          <w:szCs w:val="24"/>
        </w:rPr>
        <w:t xml:space="preserve">Las discusiones </w:t>
      </w:r>
      <w:r>
        <w:rPr>
          <w:rFonts w:ascii="Times New Roman" w:hAnsi="Times New Roman"/>
          <w:sz w:val="24"/>
          <w:szCs w:val="24"/>
        </w:rPr>
        <w:t xml:space="preserve">sostenidas a lo largo del trabajo de campo con diferentes actores vinculados a la investigación en discapacidad en las </w:t>
      </w:r>
      <w:r w:rsidR="00127C54">
        <w:rPr>
          <w:rFonts w:ascii="Times New Roman" w:hAnsi="Times New Roman"/>
          <w:sz w:val="24"/>
          <w:szCs w:val="24"/>
        </w:rPr>
        <w:t>U</w:t>
      </w:r>
      <w:r>
        <w:rPr>
          <w:rFonts w:ascii="Times New Roman" w:hAnsi="Times New Roman"/>
          <w:sz w:val="24"/>
          <w:szCs w:val="24"/>
        </w:rPr>
        <w:t>niversidades públicas del país, permitieron establecer un estado de la situación</w:t>
      </w:r>
      <w:r w:rsidR="00E624C4">
        <w:rPr>
          <w:rFonts w:ascii="Times New Roman" w:hAnsi="Times New Roman"/>
          <w:sz w:val="24"/>
          <w:szCs w:val="24"/>
        </w:rPr>
        <w:t xml:space="preserve"> sobre su desarrollo, los enfoques prevalecientes y las limitaciones existentes.  Esta información es preeminentemente cualitativa, por lo que se profundizará no tanto en las menciones indicadas, sino en la profundidad con que se desarrollaron y expusieron las ideas</w:t>
      </w:r>
      <w:r>
        <w:rPr>
          <w:rFonts w:ascii="Times New Roman" w:hAnsi="Times New Roman"/>
          <w:sz w:val="24"/>
          <w:szCs w:val="24"/>
        </w:rPr>
        <w:t xml:space="preserve">. </w:t>
      </w:r>
    </w:p>
    <w:p w14:paraId="0CF198B1" w14:textId="77777777" w:rsidR="006903B9" w:rsidRDefault="006903B9" w:rsidP="006903B9">
      <w:pPr>
        <w:spacing w:line="240" w:lineRule="auto"/>
        <w:ind w:firstLine="708"/>
        <w:jc w:val="both"/>
        <w:rPr>
          <w:rFonts w:ascii="Times New Roman" w:hAnsi="Times New Roman"/>
          <w:sz w:val="24"/>
          <w:szCs w:val="24"/>
        </w:rPr>
      </w:pPr>
    </w:p>
    <w:p w14:paraId="5156F18F" w14:textId="2CA411CC" w:rsidR="00E624C4" w:rsidRPr="000862F3" w:rsidRDefault="00E624C4" w:rsidP="000862F3">
      <w:pPr>
        <w:pStyle w:val="Ttulo2"/>
        <w:rPr>
          <w:rFonts w:ascii="Times New Roman" w:hAnsi="Times New Roman" w:cs="Times New Roman"/>
          <w:b w:val="0"/>
          <w:i/>
          <w:color w:val="auto"/>
          <w:sz w:val="24"/>
        </w:rPr>
      </w:pPr>
      <w:bookmarkStart w:id="12" w:name="_Toc531288075"/>
      <w:r w:rsidRPr="000862F3">
        <w:rPr>
          <w:rFonts w:ascii="Times New Roman" w:hAnsi="Times New Roman" w:cs="Times New Roman"/>
          <w:b w:val="0"/>
          <w:i/>
          <w:color w:val="auto"/>
          <w:sz w:val="24"/>
        </w:rPr>
        <w:t>Investigación</w:t>
      </w:r>
      <w:r w:rsidR="00BE20F2" w:rsidRPr="000862F3">
        <w:rPr>
          <w:rFonts w:ascii="Times New Roman" w:hAnsi="Times New Roman" w:cs="Times New Roman"/>
          <w:b w:val="0"/>
          <w:i/>
          <w:color w:val="auto"/>
          <w:sz w:val="24"/>
        </w:rPr>
        <w:t xml:space="preserve"> en Discapacidad en Costa Rica: invisibilización.</w:t>
      </w:r>
      <w:bookmarkEnd w:id="12"/>
    </w:p>
    <w:p w14:paraId="2D4B871E" w14:textId="77777777" w:rsidR="006903B9" w:rsidRPr="00E624C4" w:rsidRDefault="006903B9" w:rsidP="006903B9">
      <w:pPr>
        <w:spacing w:line="240" w:lineRule="auto"/>
        <w:jc w:val="both"/>
        <w:rPr>
          <w:rFonts w:ascii="Times New Roman" w:hAnsi="Times New Roman"/>
          <w:i/>
          <w:sz w:val="24"/>
          <w:szCs w:val="24"/>
        </w:rPr>
      </w:pPr>
    </w:p>
    <w:p w14:paraId="738DFDF5" w14:textId="3750D245" w:rsidR="00980384" w:rsidRDefault="00010448" w:rsidP="006903B9">
      <w:pPr>
        <w:spacing w:line="360" w:lineRule="auto"/>
        <w:ind w:firstLine="708"/>
        <w:jc w:val="both"/>
        <w:rPr>
          <w:rFonts w:ascii="Times New Roman" w:hAnsi="Times New Roman"/>
          <w:sz w:val="24"/>
          <w:szCs w:val="24"/>
        </w:rPr>
      </w:pPr>
      <w:r>
        <w:rPr>
          <w:rFonts w:ascii="Times New Roman" w:hAnsi="Times New Roman"/>
          <w:sz w:val="24"/>
          <w:szCs w:val="24"/>
        </w:rPr>
        <w:t xml:space="preserve">Las personas participantes en las discusiones desarrolladas en los </w:t>
      </w:r>
      <w:r w:rsidR="00CC3397">
        <w:rPr>
          <w:rFonts w:ascii="Times New Roman" w:hAnsi="Times New Roman"/>
          <w:sz w:val="24"/>
          <w:szCs w:val="24"/>
        </w:rPr>
        <w:t>talleres</w:t>
      </w:r>
      <w:r>
        <w:rPr>
          <w:rFonts w:ascii="Times New Roman" w:hAnsi="Times New Roman"/>
          <w:sz w:val="24"/>
          <w:szCs w:val="24"/>
        </w:rPr>
        <w:t xml:space="preserve"> tienen poca noción acerca de la existencia de un campo de investigación específico en discapacidad. Es nulo el conocimiento acerca de investigaciones a nivel regional (Liberia, Pérez Zeledón), </w:t>
      </w:r>
      <w:r w:rsidR="00D759C3">
        <w:rPr>
          <w:rFonts w:ascii="Times New Roman" w:hAnsi="Times New Roman"/>
          <w:sz w:val="24"/>
          <w:szCs w:val="24"/>
        </w:rPr>
        <w:t xml:space="preserve">en tanto que en la zona central se conoce de algunos esfuerzos aislados y esporádicos. </w:t>
      </w:r>
    </w:p>
    <w:p w14:paraId="6E465378" w14:textId="6D45D3BE" w:rsidR="00010448" w:rsidRDefault="00980384" w:rsidP="007B7FAD">
      <w:pPr>
        <w:spacing w:line="360" w:lineRule="auto"/>
        <w:ind w:firstLine="708"/>
        <w:jc w:val="both"/>
        <w:rPr>
          <w:rFonts w:ascii="Times New Roman" w:hAnsi="Times New Roman"/>
          <w:sz w:val="24"/>
          <w:szCs w:val="24"/>
        </w:rPr>
      </w:pPr>
      <w:r>
        <w:rPr>
          <w:rFonts w:ascii="Times New Roman" w:hAnsi="Times New Roman"/>
          <w:sz w:val="24"/>
          <w:szCs w:val="24"/>
        </w:rPr>
        <w:t>Este aspecto es coincidente con la información recabada en el documento “Estado de la cuestión de la investigación sobre discapacidad de grado, posgrado y de institutos y centros de investigación, que realizan las universidades públicas del país en el periodo comprendido entre los años 2010-2013” (CONAPDIS, 2015) en el cual se señala que la mayor parte de la investigación que se realiza en el país se concentra en el á</w:t>
      </w:r>
      <w:r w:rsidR="008F4A23">
        <w:rPr>
          <w:rFonts w:ascii="Times New Roman" w:hAnsi="Times New Roman"/>
          <w:sz w:val="24"/>
          <w:szCs w:val="24"/>
        </w:rPr>
        <w:t>rea central, fundamentalmente</w:t>
      </w:r>
      <w:r>
        <w:rPr>
          <w:rFonts w:ascii="Times New Roman" w:hAnsi="Times New Roman"/>
          <w:sz w:val="24"/>
          <w:szCs w:val="24"/>
        </w:rPr>
        <w:t xml:space="preserve"> en </w:t>
      </w:r>
      <w:r w:rsidR="008F4A23">
        <w:rPr>
          <w:rFonts w:ascii="Times New Roman" w:hAnsi="Times New Roman"/>
          <w:sz w:val="24"/>
          <w:szCs w:val="24"/>
        </w:rPr>
        <w:t>las sedes universitarias y prácticamente inexistente en las regiones Chorotega y Brunca, regiones administrativas donde se ubican los cantones de Liberia y Pérez Zeledón, y en los que fueron desarrollados los encuentros en el marco del presente trabajo. En ese trabajo fueron ubicadas 112 investigaciones desarrolladas en distintas unidades académicas, centros, institutos, instalados en las universidades públicas del paí</w:t>
      </w:r>
      <w:r w:rsidR="008707CA">
        <w:rPr>
          <w:rFonts w:ascii="Times New Roman" w:hAnsi="Times New Roman"/>
          <w:sz w:val="24"/>
          <w:szCs w:val="24"/>
        </w:rPr>
        <w:t>s, pero la mayor parte de éstas se realizaron en las sedes centrales de dichas instituciones.</w:t>
      </w:r>
    </w:p>
    <w:p w14:paraId="72A966D1" w14:textId="77777777" w:rsidR="008F4A23" w:rsidRDefault="008F4A23" w:rsidP="007B7FAD">
      <w:pPr>
        <w:spacing w:line="360" w:lineRule="auto"/>
        <w:ind w:firstLine="708"/>
        <w:jc w:val="both"/>
        <w:rPr>
          <w:rFonts w:ascii="Times New Roman" w:hAnsi="Times New Roman"/>
          <w:sz w:val="24"/>
          <w:szCs w:val="24"/>
        </w:rPr>
      </w:pPr>
      <w:r>
        <w:rPr>
          <w:rFonts w:ascii="Times New Roman" w:hAnsi="Times New Roman"/>
          <w:sz w:val="24"/>
          <w:szCs w:val="24"/>
        </w:rPr>
        <w:t>Con relación a este tema, interesa destacar tres aspectos:</w:t>
      </w:r>
    </w:p>
    <w:p w14:paraId="788A67C6" w14:textId="73695E57" w:rsidR="00D759C3" w:rsidRDefault="008F4A23" w:rsidP="007B7FAD">
      <w:pPr>
        <w:spacing w:line="360" w:lineRule="auto"/>
        <w:ind w:firstLine="708"/>
        <w:jc w:val="both"/>
        <w:rPr>
          <w:rFonts w:ascii="Times New Roman" w:hAnsi="Times New Roman"/>
          <w:sz w:val="24"/>
          <w:szCs w:val="24"/>
        </w:rPr>
      </w:pPr>
      <w:r>
        <w:rPr>
          <w:rFonts w:ascii="Times New Roman" w:hAnsi="Times New Roman"/>
          <w:sz w:val="24"/>
          <w:szCs w:val="24"/>
        </w:rPr>
        <w:lastRenderedPageBreak/>
        <w:t xml:space="preserve">El primero da cuenta de </w:t>
      </w:r>
      <w:r w:rsidR="00D759C3">
        <w:rPr>
          <w:rFonts w:ascii="Times New Roman" w:hAnsi="Times New Roman"/>
          <w:sz w:val="24"/>
          <w:szCs w:val="24"/>
        </w:rPr>
        <w:t>iniciativas personales, provenientes de intereses particulares y nunca de una vis</w:t>
      </w:r>
      <w:r>
        <w:rPr>
          <w:rFonts w:ascii="Times New Roman" w:hAnsi="Times New Roman"/>
          <w:sz w:val="24"/>
          <w:szCs w:val="24"/>
        </w:rPr>
        <w:t>ión estratégica vinculada a áreas, programas y lí</w:t>
      </w:r>
      <w:r w:rsidR="00D759C3">
        <w:rPr>
          <w:rFonts w:ascii="Times New Roman" w:hAnsi="Times New Roman"/>
          <w:sz w:val="24"/>
          <w:szCs w:val="24"/>
        </w:rPr>
        <w:t xml:space="preserve">neas de investigación implementadas a nivel institucional. Las personas que llevan adelante esfuerzos de </w:t>
      </w:r>
      <w:r w:rsidR="007B7FAD">
        <w:rPr>
          <w:rFonts w:ascii="Times New Roman" w:hAnsi="Times New Roman"/>
          <w:sz w:val="24"/>
          <w:szCs w:val="24"/>
        </w:rPr>
        <w:t>investigación</w:t>
      </w:r>
      <w:r w:rsidR="00D759C3">
        <w:rPr>
          <w:rFonts w:ascii="Times New Roman" w:hAnsi="Times New Roman"/>
          <w:sz w:val="24"/>
          <w:szCs w:val="24"/>
        </w:rPr>
        <w:t xml:space="preserve"> lo hacen desde su interés y con sus propios recursos, la mayor parte de las veces escasos y limitados.</w:t>
      </w:r>
    </w:p>
    <w:p w14:paraId="413F4AFA" w14:textId="49FD43D8" w:rsidR="00A2071D" w:rsidRDefault="00D759C3" w:rsidP="007B7FAD">
      <w:pPr>
        <w:spacing w:line="360" w:lineRule="auto"/>
        <w:ind w:firstLine="708"/>
        <w:jc w:val="both"/>
        <w:rPr>
          <w:rFonts w:ascii="Times New Roman" w:hAnsi="Times New Roman"/>
          <w:sz w:val="24"/>
          <w:szCs w:val="24"/>
        </w:rPr>
      </w:pPr>
      <w:r>
        <w:rPr>
          <w:rFonts w:ascii="Times New Roman" w:hAnsi="Times New Roman"/>
          <w:sz w:val="24"/>
          <w:szCs w:val="24"/>
        </w:rPr>
        <w:t xml:space="preserve">Un segundo aspecto señalado en las discusiones, indica que </w:t>
      </w:r>
      <w:r w:rsidR="008F4A23">
        <w:rPr>
          <w:rFonts w:ascii="Times New Roman" w:hAnsi="Times New Roman"/>
          <w:sz w:val="24"/>
          <w:szCs w:val="24"/>
        </w:rPr>
        <w:t xml:space="preserve">el país </w:t>
      </w:r>
      <w:proofErr w:type="spellStart"/>
      <w:r w:rsidR="008F4A23">
        <w:rPr>
          <w:rFonts w:ascii="Times New Roman" w:hAnsi="Times New Roman"/>
          <w:sz w:val="24"/>
          <w:szCs w:val="24"/>
        </w:rPr>
        <w:t>adolesce</w:t>
      </w:r>
      <w:proofErr w:type="spellEnd"/>
      <w:r w:rsidR="00A2071D">
        <w:rPr>
          <w:rFonts w:ascii="Times New Roman" w:hAnsi="Times New Roman"/>
          <w:sz w:val="24"/>
          <w:szCs w:val="24"/>
        </w:rPr>
        <w:t xml:space="preserve"> de controles y </w:t>
      </w:r>
      <w:proofErr w:type="spellStart"/>
      <w:r w:rsidR="00A2071D">
        <w:rPr>
          <w:rFonts w:ascii="Times New Roman" w:hAnsi="Times New Roman"/>
          <w:sz w:val="24"/>
          <w:szCs w:val="24"/>
        </w:rPr>
        <w:t>segumiento</w:t>
      </w:r>
      <w:proofErr w:type="spellEnd"/>
      <w:r w:rsidR="00A2071D">
        <w:rPr>
          <w:rFonts w:ascii="Times New Roman" w:hAnsi="Times New Roman"/>
          <w:sz w:val="24"/>
          <w:szCs w:val="24"/>
        </w:rPr>
        <w:t xml:space="preserve"> al tipo de investigación que se realiza (en particular el caso de las regiones fue relevado como crítico), así como un</w:t>
      </w:r>
      <w:r>
        <w:rPr>
          <w:rFonts w:ascii="Times New Roman" w:hAnsi="Times New Roman"/>
          <w:sz w:val="24"/>
          <w:szCs w:val="24"/>
        </w:rPr>
        <w:t>a</w:t>
      </w:r>
      <w:r w:rsidR="00A2071D">
        <w:rPr>
          <w:rFonts w:ascii="Times New Roman" w:hAnsi="Times New Roman"/>
          <w:sz w:val="24"/>
          <w:szCs w:val="24"/>
        </w:rPr>
        <w:t xml:space="preserve"> poca ocupación acerca de los mecanismos de implementación de la Política Nacional en Discapacidad.</w:t>
      </w:r>
    </w:p>
    <w:p w14:paraId="181C02B2" w14:textId="1201280F" w:rsidR="00A2071D" w:rsidRDefault="00BE20F2" w:rsidP="00B06078">
      <w:pPr>
        <w:spacing w:line="360" w:lineRule="auto"/>
        <w:ind w:firstLine="708"/>
        <w:jc w:val="both"/>
        <w:rPr>
          <w:rFonts w:ascii="Times New Roman" w:hAnsi="Times New Roman"/>
          <w:sz w:val="24"/>
          <w:szCs w:val="24"/>
        </w:rPr>
      </w:pPr>
      <w:r>
        <w:rPr>
          <w:rFonts w:ascii="Times New Roman" w:hAnsi="Times New Roman"/>
          <w:sz w:val="24"/>
          <w:szCs w:val="24"/>
        </w:rPr>
        <w:t>Finalmente, a</w:t>
      </w:r>
      <w:r w:rsidR="00A2071D">
        <w:rPr>
          <w:rFonts w:ascii="Times New Roman" w:hAnsi="Times New Roman"/>
          <w:sz w:val="24"/>
          <w:szCs w:val="24"/>
        </w:rPr>
        <w:t xml:space="preserve">ún </w:t>
      </w:r>
      <w:r w:rsidR="00D759C3">
        <w:rPr>
          <w:rFonts w:ascii="Times New Roman" w:hAnsi="Times New Roman"/>
          <w:sz w:val="24"/>
          <w:szCs w:val="24"/>
        </w:rPr>
        <w:t>y cuando se plantea el descon</w:t>
      </w:r>
      <w:r w:rsidR="008F4A23">
        <w:rPr>
          <w:rFonts w:ascii="Times New Roman" w:hAnsi="Times New Roman"/>
          <w:sz w:val="24"/>
          <w:szCs w:val="24"/>
        </w:rPr>
        <w:t>oci</w:t>
      </w:r>
      <w:r w:rsidR="00D759C3">
        <w:rPr>
          <w:rFonts w:ascii="Times New Roman" w:hAnsi="Times New Roman"/>
          <w:sz w:val="24"/>
          <w:szCs w:val="24"/>
        </w:rPr>
        <w:t>miento de un cuerpo de investigaciones</w:t>
      </w:r>
      <w:r w:rsidR="008F4A23">
        <w:rPr>
          <w:rFonts w:ascii="Times New Roman" w:hAnsi="Times New Roman"/>
          <w:sz w:val="24"/>
          <w:szCs w:val="24"/>
        </w:rPr>
        <w:t xml:space="preserve"> consolidado</w:t>
      </w:r>
      <w:r w:rsidR="00D759C3">
        <w:rPr>
          <w:rFonts w:ascii="Times New Roman" w:hAnsi="Times New Roman"/>
          <w:sz w:val="24"/>
          <w:szCs w:val="24"/>
        </w:rPr>
        <w:t xml:space="preserve">, </w:t>
      </w:r>
      <w:r>
        <w:rPr>
          <w:rFonts w:ascii="Times New Roman" w:hAnsi="Times New Roman"/>
          <w:sz w:val="24"/>
          <w:szCs w:val="24"/>
        </w:rPr>
        <w:t xml:space="preserve">las personas participantes en los talleres </w:t>
      </w:r>
      <w:r w:rsidR="00A2071D">
        <w:rPr>
          <w:rFonts w:ascii="Times New Roman" w:hAnsi="Times New Roman"/>
          <w:sz w:val="24"/>
          <w:szCs w:val="24"/>
        </w:rPr>
        <w:t>reconocen esfuerzos aislados de producción de conocimiento, en temas como la inserción labor</w:t>
      </w:r>
      <w:r w:rsidR="00EA7E96">
        <w:rPr>
          <w:rFonts w:ascii="Times New Roman" w:hAnsi="Times New Roman"/>
          <w:sz w:val="24"/>
          <w:szCs w:val="24"/>
        </w:rPr>
        <w:t>al en empresas e instituciones,</w:t>
      </w:r>
      <w:r w:rsidR="00A2071D">
        <w:rPr>
          <w:rFonts w:ascii="Times New Roman" w:hAnsi="Times New Roman"/>
          <w:sz w:val="24"/>
          <w:szCs w:val="24"/>
        </w:rPr>
        <w:t xml:space="preserve"> participación de la población con discapacidad en actividades turísticas y recreación, diversidad, familia</w:t>
      </w:r>
      <w:r w:rsidR="00EA7E96">
        <w:rPr>
          <w:rFonts w:ascii="Times New Roman" w:hAnsi="Times New Roman"/>
          <w:sz w:val="24"/>
          <w:szCs w:val="24"/>
        </w:rPr>
        <w:t>, mujeres cuidadoras, normativas y políticas, la labor de sociedad civil y acceso a infraestructura</w:t>
      </w:r>
      <w:r w:rsidR="008707CA">
        <w:rPr>
          <w:rFonts w:ascii="Times New Roman" w:hAnsi="Times New Roman"/>
          <w:sz w:val="24"/>
          <w:szCs w:val="24"/>
        </w:rPr>
        <w:t>.</w:t>
      </w:r>
    </w:p>
    <w:p w14:paraId="2AD90BB2" w14:textId="3D2723E4" w:rsidR="008707CA" w:rsidRDefault="008707CA" w:rsidP="00C07F32">
      <w:pPr>
        <w:spacing w:line="360" w:lineRule="auto"/>
        <w:ind w:firstLine="708"/>
        <w:jc w:val="both"/>
        <w:rPr>
          <w:rFonts w:ascii="Times New Roman" w:hAnsi="Times New Roman"/>
          <w:sz w:val="24"/>
          <w:szCs w:val="24"/>
        </w:rPr>
      </w:pPr>
      <w:r>
        <w:rPr>
          <w:rFonts w:ascii="Times New Roman" w:hAnsi="Times New Roman"/>
          <w:sz w:val="24"/>
          <w:szCs w:val="24"/>
        </w:rPr>
        <w:t xml:space="preserve">El trabajo citado de CONAPDIS (2015) evidencia vacíos en los temas de investigación tratados y de alguna forma la información recabada en los talleres de discusión muestra la </w:t>
      </w:r>
      <w:proofErr w:type="spellStart"/>
      <w:r>
        <w:rPr>
          <w:rFonts w:ascii="Times New Roman" w:hAnsi="Times New Roman"/>
          <w:sz w:val="24"/>
          <w:szCs w:val="24"/>
        </w:rPr>
        <w:t>insufiencia</w:t>
      </w:r>
      <w:proofErr w:type="spellEnd"/>
      <w:r>
        <w:rPr>
          <w:rFonts w:ascii="Times New Roman" w:hAnsi="Times New Roman"/>
          <w:sz w:val="24"/>
          <w:szCs w:val="24"/>
        </w:rPr>
        <w:t xml:space="preserve"> temática de la que se tiene registro en cuanto al desarrollo de la producción de conocimiento sobre discapacidad en el país.</w:t>
      </w:r>
    </w:p>
    <w:p w14:paraId="435EAE84" w14:textId="2E235F4F" w:rsidR="003A775C" w:rsidRDefault="003A775C" w:rsidP="00C07F32">
      <w:pPr>
        <w:spacing w:line="360" w:lineRule="auto"/>
        <w:ind w:firstLine="360"/>
        <w:jc w:val="both"/>
        <w:rPr>
          <w:rFonts w:ascii="Times New Roman" w:hAnsi="Times New Roman"/>
          <w:sz w:val="24"/>
          <w:szCs w:val="24"/>
        </w:rPr>
      </w:pPr>
      <w:r>
        <w:rPr>
          <w:rFonts w:ascii="Times New Roman" w:hAnsi="Times New Roman"/>
          <w:sz w:val="24"/>
          <w:szCs w:val="24"/>
        </w:rPr>
        <w:t>Una síntesis sobre algunos aspectos temáticos recabados en aquella oportunidad, dan cuenta de las ausencias temáticas en materia de investigación en el país:</w:t>
      </w:r>
    </w:p>
    <w:p w14:paraId="05164229" w14:textId="37AD8DC5" w:rsidR="003A775C" w:rsidRPr="003A775C" w:rsidRDefault="003A775C" w:rsidP="003A775C">
      <w:pPr>
        <w:pStyle w:val="Prrafodelista"/>
        <w:numPr>
          <w:ilvl w:val="0"/>
          <w:numId w:val="10"/>
        </w:numPr>
        <w:spacing w:line="360" w:lineRule="auto"/>
        <w:jc w:val="both"/>
        <w:rPr>
          <w:rFonts w:ascii="Times New Roman" w:hAnsi="Times New Roman"/>
          <w:sz w:val="24"/>
          <w:szCs w:val="24"/>
        </w:rPr>
      </w:pPr>
      <w:r w:rsidRPr="003A775C">
        <w:rPr>
          <w:rFonts w:ascii="Times New Roman" w:hAnsi="Times New Roman"/>
          <w:sz w:val="24"/>
          <w:szCs w:val="24"/>
        </w:rPr>
        <w:t>No se realizan estudios sobre mujer y discapacidad, en un claro tono patriarcal en las prioridades y orientaciones de investigación.</w:t>
      </w:r>
    </w:p>
    <w:p w14:paraId="3B25E421" w14:textId="1497AFDE" w:rsidR="003A775C" w:rsidRDefault="003A775C" w:rsidP="003A775C">
      <w:pPr>
        <w:pStyle w:val="Prrafodelista"/>
        <w:numPr>
          <w:ilvl w:val="0"/>
          <w:numId w:val="10"/>
        </w:numPr>
        <w:spacing w:line="360" w:lineRule="auto"/>
        <w:jc w:val="both"/>
        <w:rPr>
          <w:rFonts w:ascii="Times New Roman" w:hAnsi="Times New Roman"/>
          <w:sz w:val="24"/>
          <w:szCs w:val="24"/>
        </w:rPr>
      </w:pPr>
      <w:r>
        <w:rPr>
          <w:rFonts w:ascii="Times New Roman" w:hAnsi="Times New Roman"/>
          <w:sz w:val="24"/>
          <w:szCs w:val="24"/>
        </w:rPr>
        <w:t xml:space="preserve">La investigación es </w:t>
      </w:r>
      <w:proofErr w:type="spellStart"/>
      <w:r>
        <w:rPr>
          <w:rFonts w:ascii="Times New Roman" w:hAnsi="Times New Roman"/>
          <w:sz w:val="24"/>
          <w:szCs w:val="24"/>
        </w:rPr>
        <w:t>adultocéntrica</w:t>
      </w:r>
      <w:proofErr w:type="spellEnd"/>
      <w:r>
        <w:rPr>
          <w:rFonts w:ascii="Times New Roman" w:hAnsi="Times New Roman"/>
          <w:sz w:val="24"/>
          <w:szCs w:val="24"/>
        </w:rPr>
        <w:t xml:space="preserve">, en tanto </w:t>
      </w:r>
      <w:proofErr w:type="spellStart"/>
      <w:r>
        <w:rPr>
          <w:rFonts w:ascii="Times New Roman" w:hAnsi="Times New Roman"/>
          <w:sz w:val="24"/>
          <w:szCs w:val="24"/>
        </w:rPr>
        <w:t>objetiviza</w:t>
      </w:r>
      <w:proofErr w:type="spellEnd"/>
      <w:r>
        <w:rPr>
          <w:rFonts w:ascii="Times New Roman" w:hAnsi="Times New Roman"/>
          <w:sz w:val="24"/>
          <w:szCs w:val="24"/>
        </w:rPr>
        <w:t xml:space="preserve"> y coloca en niveles básicos a los niños y niñas con discapacidad. Los construye desde valoraciones de poder.</w:t>
      </w:r>
    </w:p>
    <w:p w14:paraId="1A429B89" w14:textId="08559FFA" w:rsidR="003A775C" w:rsidRDefault="003A775C" w:rsidP="003A775C">
      <w:pPr>
        <w:pStyle w:val="Prrafodelista"/>
        <w:numPr>
          <w:ilvl w:val="0"/>
          <w:numId w:val="10"/>
        </w:numPr>
        <w:spacing w:line="360" w:lineRule="auto"/>
        <w:jc w:val="both"/>
        <w:rPr>
          <w:rFonts w:ascii="Times New Roman" w:hAnsi="Times New Roman"/>
          <w:sz w:val="24"/>
          <w:szCs w:val="24"/>
        </w:rPr>
      </w:pPr>
      <w:r>
        <w:rPr>
          <w:rFonts w:ascii="Times New Roman" w:hAnsi="Times New Roman"/>
          <w:sz w:val="24"/>
          <w:szCs w:val="24"/>
        </w:rPr>
        <w:t>Al haber ausencia de interseccionalidad, temas como personas adultas mayores y discapacidad permanecen ausentes.</w:t>
      </w:r>
    </w:p>
    <w:p w14:paraId="57E6FF0E" w14:textId="5363FB65" w:rsidR="003A775C" w:rsidRPr="003A775C" w:rsidRDefault="003A775C" w:rsidP="003A775C">
      <w:pPr>
        <w:pStyle w:val="Prrafodelista"/>
        <w:numPr>
          <w:ilvl w:val="0"/>
          <w:numId w:val="10"/>
        </w:numPr>
        <w:spacing w:line="360" w:lineRule="auto"/>
        <w:jc w:val="both"/>
        <w:rPr>
          <w:rFonts w:ascii="Times New Roman" w:hAnsi="Times New Roman"/>
          <w:sz w:val="24"/>
          <w:szCs w:val="24"/>
        </w:rPr>
      </w:pPr>
      <w:r>
        <w:rPr>
          <w:rFonts w:ascii="Times New Roman" w:hAnsi="Times New Roman"/>
          <w:sz w:val="24"/>
          <w:szCs w:val="24"/>
        </w:rPr>
        <w:t xml:space="preserve">Son pocas las referencias a investigaciones con perspectiva </w:t>
      </w:r>
      <w:proofErr w:type="spellStart"/>
      <w:r>
        <w:rPr>
          <w:rFonts w:ascii="Times New Roman" w:hAnsi="Times New Roman"/>
          <w:sz w:val="24"/>
          <w:szCs w:val="24"/>
        </w:rPr>
        <w:t>etnica</w:t>
      </w:r>
      <w:proofErr w:type="spellEnd"/>
      <w:r>
        <w:rPr>
          <w:rFonts w:ascii="Times New Roman" w:hAnsi="Times New Roman"/>
          <w:sz w:val="24"/>
          <w:szCs w:val="24"/>
        </w:rPr>
        <w:t>, migrante y de la diversidad sexual, la discapacidad y la discriminación.</w:t>
      </w:r>
    </w:p>
    <w:p w14:paraId="4E25EDB9" w14:textId="77777777" w:rsidR="008F3A89" w:rsidRDefault="008707CA" w:rsidP="00332CB7">
      <w:pPr>
        <w:spacing w:line="360" w:lineRule="auto"/>
        <w:ind w:firstLine="360"/>
        <w:jc w:val="both"/>
        <w:rPr>
          <w:rFonts w:ascii="Times New Roman" w:hAnsi="Times New Roman"/>
          <w:sz w:val="24"/>
          <w:szCs w:val="24"/>
        </w:rPr>
      </w:pPr>
      <w:r>
        <w:rPr>
          <w:rFonts w:ascii="Times New Roman" w:hAnsi="Times New Roman"/>
          <w:sz w:val="24"/>
          <w:szCs w:val="24"/>
        </w:rPr>
        <w:lastRenderedPageBreak/>
        <w:t>Por otra parte, resulta bastante limitado el conocimiento acerca de los enfoques de trabajo implementados en las investigaciones desarrolladas en el país.</w:t>
      </w:r>
      <w:r w:rsidR="00B969A8">
        <w:rPr>
          <w:rFonts w:ascii="Times New Roman" w:hAnsi="Times New Roman"/>
          <w:sz w:val="24"/>
          <w:szCs w:val="24"/>
        </w:rPr>
        <w:t xml:space="preserve"> </w:t>
      </w:r>
    </w:p>
    <w:p w14:paraId="69A082A3" w14:textId="77777777" w:rsidR="008F3A89" w:rsidRDefault="008F3A89" w:rsidP="00332CB7">
      <w:pPr>
        <w:spacing w:line="360" w:lineRule="auto"/>
        <w:ind w:firstLine="360"/>
        <w:jc w:val="both"/>
        <w:rPr>
          <w:rFonts w:ascii="Times New Roman" w:hAnsi="Times New Roman"/>
          <w:sz w:val="24"/>
          <w:szCs w:val="24"/>
        </w:rPr>
      </w:pPr>
      <w:r>
        <w:rPr>
          <w:rFonts w:ascii="Times New Roman" w:hAnsi="Times New Roman"/>
          <w:sz w:val="24"/>
          <w:szCs w:val="24"/>
        </w:rPr>
        <w:t>Si bien fueron enunciados varios tipos de investigación o temas (i</w:t>
      </w:r>
      <w:r w:rsidR="00B969A8">
        <w:rPr>
          <w:rFonts w:ascii="Times New Roman" w:hAnsi="Times New Roman"/>
          <w:sz w:val="24"/>
          <w:szCs w:val="24"/>
        </w:rPr>
        <w:t xml:space="preserve">nvestigación pedagógica sobre discapacidad en personas con síndrome de Down y parálisis cerebral; patologías causantes de la discapacidad en la población costarricense; asistencialismo; el abordaje desde “el </w:t>
      </w:r>
      <w:proofErr w:type="spellStart"/>
      <w:r w:rsidR="00B969A8">
        <w:rPr>
          <w:rFonts w:ascii="Times New Roman" w:hAnsi="Times New Roman"/>
          <w:sz w:val="24"/>
          <w:szCs w:val="24"/>
        </w:rPr>
        <w:t>probrecito</w:t>
      </w:r>
      <w:proofErr w:type="spellEnd"/>
      <w:r w:rsidR="00B969A8">
        <w:rPr>
          <w:rFonts w:ascii="Times New Roman" w:hAnsi="Times New Roman"/>
          <w:sz w:val="24"/>
          <w:szCs w:val="24"/>
        </w:rPr>
        <w:t xml:space="preserve">”) estrictamente solo dos enfoques fueron indicados </w:t>
      </w:r>
      <w:r w:rsidR="00590D46">
        <w:rPr>
          <w:rFonts w:ascii="Times New Roman" w:hAnsi="Times New Roman"/>
          <w:sz w:val="24"/>
          <w:szCs w:val="24"/>
        </w:rPr>
        <w:t xml:space="preserve">como tales </w:t>
      </w:r>
      <w:r w:rsidR="00B969A8">
        <w:rPr>
          <w:rFonts w:ascii="Times New Roman" w:hAnsi="Times New Roman"/>
          <w:sz w:val="24"/>
          <w:szCs w:val="24"/>
        </w:rPr>
        <w:t>en la discusión: La autonomía (que corresponde en términ</w:t>
      </w:r>
      <w:r>
        <w:rPr>
          <w:rFonts w:ascii="Times New Roman" w:hAnsi="Times New Roman"/>
          <w:sz w:val="24"/>
          <w:szCs w:val="24"/>
        </w:rPr>
        <w:t>os conceptuales al enfoque de v</w:t>
      </w:r>
      <w:r w:rsidR="00B969A8">
        <w:rPr>
          <w:rFonts w:ascii="Times New Roman" w:hAnsi="Times New Roman"/>
          <w:sz w:val="24"/>
          <w:szCs w:val="24"/>
        </w:rPr>
        <w:t>ida independiente) y Derechos Humanos.</w:t>
      </w:r>
      <w:r>
        <w:rPr>
          <w:rFonts w:ascii="Times New Roman" w:hAnsi="Times New Roman"/>
          <w:sz w:val="24"/>
          <w:szCs w:val="24"/>
        </w:rPr>
        <w:t xml:space="preserve">  </w:t>
      </w:r>
    </w:p>
    <w:p w14:paraId="49DEBB67" w14:textId="77777777" w:rsidR="00864625" w:rsidRDefault="008F3A89" w:rsidP="00332CB7">
      <w:pPr>
        <w:spacing w:line="360" w:lineRule="auto"/>
        <w:ind w:firstLine="360"/>
        <w:jc w:val="both"/>
        <w:rPr>
          <w:rFonts w:ascii="Times New Roman" w:hAnsi="Times New Roman"/>
          <w:sz w:val="24"/>
          <w:szCs w:val="24"/>
        </w:rPr>
      </w:pPr>
      <w:r>
        <w:rPr>
          <w:rFonts w:ascii="Times New Roman" w:hAnsi="Times New Roman"/>
          <w:sz w:val="24"/>
          <w:szCs w:val="24"/>
        </w:rPr>
        <w:t xml:space="preserve">En este sentido, valdría la </w:t>
      </w:r>
      <w:r w:rsidR="003E4ABF">
        <w:rPr>
          <w:rFonts w:ascii="Times New Roman" w:hAnsi="Times New Roman"/>
          <w:sz w:val="24"/>
          <w:szCs w:val="24"/>
        </w:rPr>
        <w:t>pena recuperar en las acciones de formulación de la ag</w:t>
      </w:r>
      <w:r>
        <w:rPr>
          <w:rFonts w:ascii="Times New Roman" w:hAnsi="Times New Roman"/>
          <w:sz w:val="24"/>
          <w:szCs w:val="24"/>
        </w:rPr>
        <w:t>e</w:t>
      </w:r>
      <w:r w:rsidR="003E4ABF">
        <w:rPr>
          <w:rFonts w:ascii="Times New Roman" w:hAnsi="Times New Roman"/>
          <w:sz w:val="24"/>
          <w:szCs w:val="24"/>
        </w:rPr>
        <w:t>n</w:t>
      </w:r>
      <w:r>
        <w:rPr>
          <w:rFonts w:ascii="Times New Roman" w:hAnsi="Times New Roman"/>
          <w:sz w:val="24"/>
          <w:szCs w:val="24"/>
        </w:rPr>
        <w:t xml:space="preserve">da de investigación en discapacidad, </w:t>
      </w:r>
      <w:r w:rsidR="003E4ABF">
        <w:rPr>
          <w:rFonts w:ascii="Times New Roman" w:hAnsi="Times New Roman"/>
          <w:sz w:val="24"/>
          <w:szCs w:val="24"/>
        </w:rPr>
        <w:t xml:space="preserve">el </w:t>
      </w:r>
      <w:proofErr w:type="spellStart"/>
      <w:r w:rsidR="003E4ABF">
        <w:rPr>
          <w:rFonts w:ascii="Times New Roman" w:hAnsi="Times New Roman"/>
          <w:sz w:val="24"/>
          <w:szCs w:val="24"/>
        </w:rPr>
        <w:t>vinculo</w:t>
      </w:r>
      <w:proofErr w:type="spellEnd"/>
      <w:r w:rsidR="003E4ABF">
        <w:rPr>
          <w:rFonts w:ascii="Times New Roman" w:hAnsi="Times New Roman"/>
          <w:sz w:val="24"/>
          <w:szCs w:val="24"/>
        </w:rPr>
        <w:t xml:space="preserve"> hacia los enfoques que se desarrollan y si se tiene absoluta claridad acerca de la existencia de otras vertientes, vinculadas por ejemplo con la relación entre discapacidad y género, discapacidad y etnia y discapacidad y diversidad sexual. </w:t>
      </w:r>
    </w:p>
    <w:p w14:paraId="4507354E" w14:textId="52C7193D" w:rsidR="00C557A8" w:rsidRPr="00864625" w:rsidRDefault="003E4ABF" w:rsidP="008C06C1">
      <w:pPr>
        <w:spacing w:line="360" w:lineRule="auto"/>
        <w:ind w:firstLine="360"/>
        <w:jc w:val="both"/>
        <w:rPr>
          <w:rFonts w:ascii="Times New Roman" w:hAnsi="Times New Roman"/>
          <w:sz w:val="24"/>
          <w:szCs w:val="24"/>
        </w:rPr>
      </w:pPr>
      <w:r>
        <w:rPr>
          <w:rFonts w:ascii="Times New Roman" w:hAnsi="Times New Roman"/>
          <w:sz w:val="24"/>
          <w:szCs w:val="24"/>
        </w:rPr>
        <w:t xml:space="preserve">Al menos en el estudio ya mencionado y desarrollado por CONAPDIS, estos enfoques permanecen ausentes y no son </w:t>
      </w:r>
      <w:r w:rsidR="002D7B98">
        <w:rPr>
          <w:rFonts w:ascii="Times New Roman" w:hAnsi="Times New Roman"/>
          <w:sz w:val="24"/>
          <w:szCs w:val="24"/>
        </w:rPr>
        <w:t>utilizados</w:t>
      </w:r>
      <w:r>
        <w:rPr>
          <w:rFonts w:ascii="Times New Roman" w:hAnsi="Times New Roman"/>
          <w:sz w:val="24"/>
          <w:szCs w:val="24"/>
        </w:rPr>
        <w:t xml:space="preserve"> en el marco de la investigación generada en el país.</w:t>
      </w:r>
    </w:p>
    <w:p w14:paraId="46F1BE4F" w14:textId="691F722C" w:rsidR="00783303" w:rsidRDefault="00864625" w:rsidP="008C06C1">
      <w:pPr>
        <w:shd w:val="clear" w:color="auto" w:fill="FFFFFF"/>
        <w:spacing w:after="0" w:line="360" w:lineRule="auto"/>
        <w:ind w:firstLine="360"/>
        <w:jc w:val="both"/>
        <w:rPr>
          <w:rFonts w:ascii="Times New Roman" w:eastAsia="Times New Roman" w:hAnsi="Times New Roman"/>
          <w:color w:val="222222"/>
          <w:sz w:val="24"/>
          <w:szCs w:val="24"/>
          <w:lang w:val="es-ES_tradnl" w:eastAsia="es-ES"/>
        </w:rPr>
      </w:pPr>
      <w:r>
        <w:rPr>
          <w:rFonts w:ascii="Times New Roman" w:eastAsia="Times New Roman" w:hAnsi="Times New Roman"/>
          <w:color w:val="222222"/>
          <w:sz w:val="24"/>
          <w:szCs w:val="24"/>
          <w:lang w:val="es-ES_tradnl" w:eastAsia="es-ES"/>
        </w:rPr>
        <w:t>Las personas asistentes a los talleres reconocieron la necesidad de impulsar la investigación aplicada y experimental, con un claro enfoque interdisciplinario en el desarrollo del conocimiento sobre la discapacidad en el país.</w:t>
      </w:r>
      <w:r w:rsidR="002D7B98">
        <w:rPr>
          <w:rFonts w:ascii="Times New Roman" w:eastAsia="Times New Roman" w:hAnsi="Times New Roman"/>
          <w:color w:val="222222"/>
          <w:sz w:val="24"/>
          <w:szCs w:val="24"/>
          <w:lang w:val="es-ES_tradnl" w:eastAsia="es-ES"/>
        </w:rPr>
        <w:t xml:space="preserve"> Al menos en una ocasión se mencionó inclusive la </w:t>
      </w:r>
      <w:r w:rsidR="002D7B98" w:rsidRPr="002D7B98">
        <w:rPr>
          <w:rFonts w:ascii="Times New Roman" w:eastAsia="Times New Roman" w:hAnsi="Times New Roman"/>
          <w:i/>
          <w:color w:val="222222"/>
          <w:sz w:val="24"/>
          <w:szCs w:val="24"/>
          <w:lang w:val="es-ES_tradnl" w:eastAsia="es-ES"/>
        </w:rPr>
        <w:t>interseccionalidad</w:t>
      </w:r>
      <w:r w:rsidR="002D7B98">
        <w:rPr>
          <w:rFonts w:ascii="Times New Roman" w:eastAsia="Times New Roman" w:hAnsi="Times New Roman"/>
          <w:color w:val="222222"/>
          <w:sz w:val="24"/>
          <w:szCs w:val="24"/>
          <w:lang w:val="es-ES_tradnl" w:eastAsia="es-ES"/>
        </w:rPr>
        <w:t xml:space="preserve"> como propuesta para abordar la discapacidad desde la investigación social.</w:t>
      </w:r>
    </w:p>
    <w:p w14:paraId="3C5376A5" w14:textId="77777777" w:rsidR="00864625" w:rsidRDefault="00864625" w:rsidP="00396901">
      <w:pPr>
        <w:shd w:val="clear" w:color="auto" w:fill="FFFFFF"/>
        <w:spacing w:after="0" w:line="360" w:lineRule="auto"/>
        <w:rPr>
          <w:rFonts w:ascii="Times New Roman" w:eastAsia="Times New Roman" w:hAnsi="Times New Roman"/>
          <w:color w:val="222222"/>
          <w:sz w:val="24"/>
          <w:szCs w:val="24"/>
          <w:lang w:val="es-ES_tradnl" w:eastAsia="es-ES"/>
        </w:rPr>
      </w:pPr>
    </w:p>
    <w:p w14:paraId="6ECB8892" w14:textId="5FCD98F1" w:rsidR="00C557A8" w:rsidRPr="00A2071D" w:rsidRDefault="00864625" w:rsidP="008C06C1">
      <w:pPr>
        <w:shd w:val="clear" w:color="auto" w:fill="FFFFFF"/>
        <w:spacing w:after="0" w:line="360" w:lineRule="auto"/>
        <w:ind w:firstLine="360"/>
        <w:jc w:val="both"/>
        <w:rPr>
          <w:rFonts w:ascii="Times New Roman" w:eastAsia="Times New Roman" w:hAnsi="Times New Roman"/>
          <w:color w:val="222222"/>
          <w:sz w:val="24"/>
          <w:szCs w:val="24"/>
          <w:lang w:val="es-ES_tradnl" w:eastAsia="es-ES"/>
        </w:rPr>
      </w:pPr>
      <w:r>
        <w:rPr>
          <w:rFonts w:ascii="Times New Roman" w:eastAsia="Times New Roman" w:hAnsi="Times New Roman"/>
          <w:color w:val="222222"/>
          <w:sz w:val="24"/>
          <w:szCs w:val="24"/>
          <w:lang w:val="es-ES_tradnl" w:eastAsia="es-ES"/>
        </w:rPr>
        <w:t>A lo anterior sumaron la apuesta por incorporar a las personas con discapacidad en el marco de las formulaciones e implementación de las estrategias de investigación utilizadas. En particular, señalaron la IAP (Investigación Acción Participativa) como una estrategia investigativa necesaria para avanzar en la incorporación de los sujetos como protagonistas de</w:t>
      </w:r>
      <w:r w:rsidR="004A0606">
        <w:rPr>
          <w:rFonts w:ascii="Times New Roman" w:eastAsia="Times New Roman" w:hAnsi="Times New Roman"/>
          <w:color w:val="222222"/>
          <w:sz w:val="24"/>
          <w:szCs w:val="24"/>
          <w:lang w:val="es-ES_tradnl" w:eastAsia="es-ES"/>
        </w:rPr>
        <w:t xml:space="preserve"> los procesos de producción de conocimiento en el país. Partir de sus realidades, implementar con ellos las preguntas y las metodologías, harían parte del marco de la </w:t>
      </w:r>
      <w:r w:rsidR="004A0606">
        <w:rPr>
          <w:rFonts w:ascii="Times New Roman" w:eastAsia="Times New Roman" w:hAnsi="Times New Roman"/>
          <w:color w:val="222222"/>
          <w:sz w:val="24"/>
          <w:szCs w:val="24"/>
          <w:lang w:val="es-ES_tradnl" w:eastAsia="es-ES"/>
        </w:rPr>
        <w:lastRenderedPageBreak/>
        <w:t xml:space="preserve">investigación inclusiva (Inclusive </w:t>
      </w:r>
      <w:proofErr w:type="spellStart"/>
      <w:r w:rsidR="004A0606">
        <w:rPr>
          <w:rFonts w:ascii="Times New Roman" w:eastAsia="Times New Roman" w:hAnsi="Times New Roman"/>
          <w:color w:val="222222"/>
          <w:sz w:val="24"/>
          <w:szCs w:val="24"/>
          <w:lang w:val="es-ES_tradnl" w:eastAsia="es-ES"/>
        </w:rPr>
        <w:t>Research</w:t>
      </w:r>
      <w:proofErr w:type="spellEnd"/>
      <w:r w:rsidR="004A0606">
        <w:rPr>
          <w:rFonts w:ascii="Times New Roman" w:eastAsia="Times New Roman" w:hAnsi="Times New Roman"/>
          <w:color w:val="222222"/>
          <w:sz w:val="24"/>
          <w:szCs w:val="24"/>
          <w:lang w:val="es-ES_tradnl" w:eastAsia="es-ES"/>
        </w:rPr>
        <w:t>) que se viene proponiendo en el presente ejercicio acadé</w:t>
      </w:r>
      <w:r w:rsidR="002D7B98">
        <w:rPr>
          <w:rFonts w:ascii="Times New Roman" w:eastAsia="Times New Roman" w:hAnsi="Times New Roman"/>
          <w:color w:val="222222"/>
          <w:sz w:val="24"/>
          <w:szCs w:val="24"/>
          <w:lang w:val="es-ES_tradnl" w:eastAsia="es-ES"/>
        </w:rPr>
        <w:t>mico y técnico desde IDESPO hacia las autoridades de CONAPDIS.</w:t>
      </w:r>
    </w:p>
    <w:p w14:paraId="075DFCB8" w14:textId="77777777" w:rsidR="00396901" w:rsidRDefault="00396901" w:rsidP="00396901">
      <w:pPr>
        <w:shd w:val="clear" w:color="auto" w:fill="FFFFFF"/>
        <w:spacing w:after="0" w:line="360" w:lineRule="auto"/>
        <w:rPr>
          <w:rFonts w:ascii="Times New Roman" w:eastAsia="Times New Roman" w:hAnsi="Times New Roman"/>
          <w:i/>
          <w:color w:val="222222"/>
          <w:sz w:val="24"/>
          <w:szCs w:val="24"/>
          <w:lang w:val="es-ES_tradnl" w:eastAsia="es-ES"/>
        </w:rPr>
      </w:pPr>
    </w:p>
    <w:p w14:paraId="2CE42C47" w14:textId="03E2E6AA" w:rsidR="00E94BF4" w:rsidRPr="000862F3" w:rsidRDefault="00E94BF4" w:rsidP="000862F3">
      <w:pPr>
        <w:pStyle w:val="Ttulo2"/>
        <w:rPr>
          <w:rFonts w:ascii="Times New Roman" w:hAnsi="Times New Roman" w:cs="Times New Roman"/>
          <w:b w:val="0"/>
          <w:i/>
          <w:color w:val="auto"/>
          <w:sz w:val="24"/>
          <w:lang w:val="es-ES_tradnl" w:eastAsia="es-ES"/>
        </w:rPr>
      </w:pPr>
      <w:bookmarkStart w:id="13" w:name="_Toc531288076"/>
      <w:r w:rsidRPr="000862F3">
        <w:rPr>
          <w:rFonts w:ascii="Times New Roman" w:hAnsi="Times New Roman" w:cs="Times New Roman"/>
          <w:b w:val="0"/>
          <w:i/>
          <w:color w:val="auto"/>
          <w:sz w:val="24"/>
          <w:lang w:val="es-ES_tradnl" w:eastAsia="es-ES"/>
        </w:rPr>
        <w:t xml:space="preserve">Limitaciones </w:t>
      </w:r>
      <w:r w:rsidR="002D7B98" w:rsidRPr="000862F3">
        <w:rPr>
          <w:rFonts w:ascii="Times New Roman" w:hAnsi="Times New Roman" w:cs="Times New Roman"/>
          <w:b w:val="0"/>
          <w:i/>
          <w:color w:val="auto"/>
          <w:sz w:val="24"/>
          <w:lang w:val="es-ES_tradnl" w:eastAsia="es-ES"/>
        </w:rPr>
        <w:t>en la implementación de la investigación en Discapacidad en el país.</w:t>
      </w:r>
      <w:bookmarkEnd w:id="13"/>
    </w:p>
    <w:p w14:paraId="4883633A" w14:textId="77777777" w:rsidR="00E94BF4" w:rsidRDefault="00E94BF4" w:rsidP="00396901">
      <w:pPr>
        <w:shd w:val="clear" w:color="auto" w:fill="FFFFFF"/>
        <w:spacing w:after="0" w:line="360" w:lineRule="auto"/>
        <w:rPr>
          <w:rFonts w:ascii="Times New Roman" w:eastAsia="Times New Roman" w:hAnsi="Times New Roman"/>
          <w:color w:val="222222"/>
          <w:sz w:val="24"/>
          <w:szCs w:val="24"/>
          <w:lang w:val="es-ES_tradnl" w:eastAsia="es-ES"/>
        </w:rPr>
      </w:pPr>
    </w:p>
    <w:p w14:paraId="665C4A6E" w14:textId="7030B270" w:rsidR="00551BF7" w:rsidRDefault="00B163D8" w:rsidP="008C06C1">
      <w:pPr>
        <w:spacing w:line="360" w:lineRule="auto"/>
        <w:ind w:firstLine="708"/>
        <w:jc w:val="both"/>
        <w:rPr>
          <w:rFonts w:ascii="Times New Roman" w:hAnsi="Times New Roman"/>
          <w:sz w:val="24"/>
          <w:szCs w:val="24"/>
        </w:rPr>
      </w:pPr>
      <w:r>
        <w:rPr>
          <w:rFonts w:ascii="Times New Roman" w:eastAsia="Times New Roman" w:hAnsi="Times New Roman"/>
          <w:color w:val="222222"/>
          <w:sz w:val="24"/>
          <w:szCs w:val="24"/>
          <w:lang w:val="es-ES_tradnl" w:eastAsia="es-ES"/>
        </w:rPr>
        <w:t>Según el Grupo de Trabajo en Estudios Críticos sobre Discapacidad del Consejo Latinoamericano de Ciencias Sociales (CLACSO), a nivel regional se constata el predominio de modelos clínicos</w:t>
      </w:r>
      <w:r w:rsidR="00DD60D4">
        <w:rPr>
          <w:rFonts w:ascii="Times New Roman" w:eastAsia="Times New Roman" w:hAnsi="Times New Roman"/>
          <w:color w:val="222222"/>
          <w:sz w:val="24"/>
          <w:szCs w:val="24"/>
          <w:lang w:val="es-ES_tradnl" w:eastAsia="es-ES"/>
        </w:rPr>
        <w:t xml:space="preserve">, </w:t>
      </w:r>
      <w:proofErr w:type="spellStart"/>
      <w:r w:rsidR="00551BF7" w:rsidRPr="00A2071D">
        <w:rPr>
          <w:rFonts w:ascii="Times New Roman" w:eastAsia="Times New Roman" w:hAnsi="Times New Roman"/>
          <w:color w:val="222222"/>
          <w:sz w:val="24"/>
          <w:szCs w:val="24"/>
          <w:lang w:val="es-ES_tradnl" w:eastAsia="es-ES"/>
        </w:rPr>
        <w:t>medicalizadores</w:t>
      </w:r>
      <w:proofErr w:type="spellEnd"/>
      <w:r w:rsidR="00551BF7" w:rsidRPr="00A2071D">
        <w:rPr>
          <w:rFonts w:ascii="Times New Roman" w:eastAsia="Times New Roman" w:hAnsi="Times New Roman"/>
          <w:color w:val="222222"/>
          <w:sz w:val="24"/>
          <w:szCs w:val="24"/>
          <w:lang w:val="es-ES_tradnl" w:eastAsia="es-ES"/>
        </w:rPr>
        <w:t xml:space="preserve">, </w:t>
      </w:r>
      <w:proofErr w:type="spellStart"/>
      <w:r w:rsidR="00551BF7" w:rsidRPr="00A2071D">
        <w:rPr>
          <w:rFonts w:ascii="Times New Roman" w:eastAsia="Times New Roman" w:hAnsi="Times New Roman"/>
          <w:color w:val="222222"/>
          <w:sz w:val="24"/>
          <w:szCs w:val="24"/>
          <w:lang w:val="es-ES_tradnl" w:eastAsia="es-ES"/>
        </w:rPr>
        <w:t>patologizantes</w:t>
      </w:r>
      <w:proofErr w:type="spellEnd"/>
      <w:r w:rsidR="00551BF7" w:rsidRPr="00A2071D">
        <w:rPr>
          <w:rFonts w:ascii="Times New Roman" w:eastAsia="Times New Roman" w:hAnsi="Times New Roman"/>
          <w:color w:val="222222"/>
          <w:sz w:val="24"/>
          <w:szCs w:val="24"/>
          <w:lang w:val="es-ES_tradnl" w:eastAsia="es-ES"/>
        </w:rPr>
        <w:t>, desarrollistas, asimilacionistas, patriarcales, normalizadores, monoculturales y colonialistas en la investigación y/o intervención, dando como resultado propuestas marginales y que no abonan teóricamente al campo de la discapacidad</w:t>
      </w:r>
      <w:r w:rsidR="00DD60D4">
        <w:rPr>
          <w:rFonts w:ascii="Times New Roman" w:eastAsia="Times New Roman" w:hAnsi="Times New Roman"/>
          <w:color w:val="222222"/>
          <w:sz w:val="24"/>
          <w:szCs w:val="24"/>
          <w:lang w:val="es-ES_tradnl" w:eastAsia="es-ES"/>
        </w:rPr>
        <w:t xml:space="preserve">. </w:t>
      </w:r>
      <w:r w:rsidR="00DD60D4">
        <w:rPr>
          <w:rFonts w:ascii="Times New Roman" w:hAnsi="Times New Roman"/>
          <w:sz w:val="24"/>
          <w:szCs w:val="24"/>
        </w:rPr>
        <w:t xml:space="preserve">(recuperado de </w:t>
      </w:r>
      <w:hyperlink r:id="rId15" w:history="1">
        <w:r w:rsidR="00DD60D4" w:rsidRPr="00362F9E">
          <w:rPr>
            <w:rStyle w:val="Hipervnculo"/>
            <w:rFonts w:ascii="Times New Roman" w:hAnsi="Times New Roman"/>
            <w:sz w:val="24"/>
            <w:szCs w:val="24"/>
          </w:rPr>
          <w:t>https://www.clacso.org.ar/grupos_trabajo/detalle_gt.php?ficha=606&amp;s=5&amp;idioma</w:t>
        </w:r>
      </w:hyperlink>
      <w:r w:rsidR="00DD60D4" w:rsidRPr="00E80A1E">
        <w:rPr>
          <w:rFonts w:ascii="Times New Roman" w:hAnsi="Times New Roman"/>
          <w:sz w:val="24"/>
          <w:szCs w:val="24"/>
        </w:rPr>
        <w:t>=</w:t>
      </w:r>
      <w:r w:rsidR="00DD60D4">
        <w:rPr>
          <w:rFonts w:ascii="Times New Roman" w:hAnsi="Times New Roman"/>
          <w:sz w:val="24"/>
          <w:szCs w:val="24"/>
        </w:rPr>
        <w:t>, 26 de noviembre de 2018).</w:t>
      </w:r>
    </w:p>
    <w:p w14:paraId="26B594BD" w14:textId="7D0CAC9A" w:rsidR="00DD60D4" w:rsidRDefault="00DD60D4" w:rsidP="00CC3397">
      <w:pPr>
        <w:spacing w:line="360" w:lineRule="auto"/>
        <w:ind w:firstLine="708"/>
        <w:jc w:val="both"/>
        <w:rPr>
          <w:rFonts w:ascii="Times New Roman" w:hAnsi="Times New Roman"/>
          <w:sz w:val="24"/>
          <w:szCs w:val="24"/>
        </w:rPr>
      </w:pPr>
      <w:r>
        <w:rPr>
          <w:rFonts w:ascii="Times New Roman" w:hAnsi="Times New Roman"/>
          <w:sz w:val="24"/>
          <w:szCs w:val="24"/>
        </w:rPr>
        <w:t xml:space="preserve">Esta discusión no está del todo actualizada en el caso costarricense. Si bien hay evidencias de que ha existido un desplazamiento del enfoque biológico al de derechos humanos en el campo de la producción de conocimiento sobre el tema, las limitaciones identificadas más bien operan sobre la ausencia de recursos, la falta de capacitación en los temas de discapacidad y el desinterés institucional por desarrollar </w:t>
      </w:r>
      <w:proofErr w:type="spellStart"/>
      <w:r>
        <w:rPr>
          <w:rFonts w:ascii="Times New Roman" w:hAnsi="Times New Roman"/>
          <w:sz w:val="24"/>
          <w:szCs w:val="24"/>
        </w:rPr>
        <w:t>lineas</w:t>
      </w:r>
      <w:proofErr w:type="spellEnd"/>
      <w:r>
        <w:rPr>
          <w:rFonts w:ascii="Times New Roman" w:hAnsi="Times New Roman"/>
          <w:sz w:val="24"/>
          <w:szCs w:val="24"/>
        </w:rPr>
        <w:t xml:space="preserve"> de investigación referidas a las preguntas y problemas vinculados con la discapacidad en el país.</w:t>
      </w:r>
    </w:p>
    <w:p w14:paraId="12A05DFB" w14:textId="47469A67" w:rsidR="00CC3397" w:rsidRDefault="00DD60D4" w:rsidP="00CC3397">
      <w:pPr>
        <w:spacing w:line="360" w:lineRule="auto"/>
        <w:ind w:firstLine="708"/>
        <w:jc w:val="both"/>
        <w:rPr>
          <w:rFonts w:ascii="Times New Roman" w:hAnsi="Times New Roman"/>
          <w:sz w:val="24"/>
          <w:szCs w:val="24"/>
        </w:rPr>
      </w:pPr>
      <w:r>
        <w:rPr>
          <w:rFonts w:ascii="Times New Roman" w:hAnsi="Times New Roman"/>
          <w:sz w:val="24"/>
          <w:szCs w:val="24"/>
        </w:rPr>
        <w:t xml:space="preserve">La información recolectada permite definir un conjunto de dificultades para que </w:t>
      </w:r>
      <w:r w:rsidR="00CC3397">
        <w:rPr>
          <w:rFonts w:ascii="Times New Roman" w:hAnsi="Times New Roman"/>
          <w:sz w:val="24"/>
          <w:szCs w:val="24"/>
        </w:rPr>
        <w:t>esta</w:t>
      </w:r>
      <w:r>
        <w:rPr>
          <w:rFonts w:ascii="Times New Roman" w:hAnsi="Times New Roman"/>
          <w:sz w:val="24"/>
          <w:szCs w:val="24"/>
        </w:rPr>
        <w:t xml:space="preserve"> investigación se realice en las </w:t>
      </w:r>
      <w:proofErr w:type="spellStart"/>
      <w:r>
        <w:rPr>
          <w:rFonts w:ascii="Times New Roman" w:hAnsi="Times New Roman"/>
          <w:sz w:val="24"/>
          <w:szCs w:val="24"/>
        </w:rPr>
        <w:t>insituciones</w:t>
      </w:r>
      <w:proofErr w:type="spellEnd"/>
      <w:r>
        <w:rPr>
          <w:rFonts w:ascii="Times New Roman" w:hAnsi="Times New Roman"/>
          <w:sz w:val="24"/>
          <w:szCs w:val="24"/>
        </w:rPr>
        <w:t xml:space="preserve"> de educación pública en el país; a continuación son sistematizadas bajo las siguientes categorías conceptuales.</w:t>
      </w:r>
    </w:p>
    <w:p w14:paraId="296B0A2A" w14:textId="77777777" w:rsidR="00CC3397" w:rsidRDefault="00CC3397" w:rsidP="00CC3397">
      <w:pPr>
        <w:spacing w:line="360" w:lineRule="auto"/>
        <w:ind w:firstLine="708"/>
        <w:jc w:val="both"/>
        <w:rPr>
          <w:rFonts w:ascii="Times New Roman" w:hAnsi="Times New Roman"/>
          <w:sz w:val="24"/>
          <w:szCs w:val="24"/>
        </w:rPr>
      </w:pPr>
    </w:p>
    <w:p w14:paraId="29DF179A" w14:textId="77777777" w:rsidR="00CC3397" w:rsidRPr="000862F3" w:rsidRDefault="00DD60D4" w:rsidP="000862F3">
      <w:pPr>
        <w:pStyle w:val="Ttulo2"/>
        <w:rPr>
          <w:rFonts w:ascii="Times New Roman" w:hAnsi="Times New Roman" w:cs="Times New Roman"/>
          <w:b w:val="0"/>
          <w:i/>
          <w:color w:val="auto"/>
          <w:sz w:val="24"/>
        </w:rPr>
      </w:pPr>
      <w:bookmarkStart w:id="14" w:name="_Toc531288077"/>
      <w:r w:rsidRPr="000862F3">
        <w:rPr>
          <w:rFonts w:ascii="Times New Roman" w:hAnsi="Times New Roman" w:cs="Times New Roman"/>
          <w:b w:val="0"/>
          <w:i/>
          <w:color w:val="auto"/>
          <w:sz w:val="24"/>
        </w:rPr>
        <w:t>Limitaciones institucionales.</w:t>
      </w:r>
      <w:bookmarkEnd w:id="14"/>
      <w:r w:rsidRPr="000862F3">
        <w:rPr>
          <w:rFonts w:ascii="Times New Roman" w:hAnsi="Times New Roman" w:cs="Times New Roman"/>
          <w:b w:val="0"/>
          <w:i/>
          <w:color w:val="auto"/>
          <w:sz w:val="24"/>
        </w:rPr>
        <w:t xml:space="preserve">  </w:t>
      </w:r>
    </w:p>
    <w:p w14:paraId="0975F99A" w14:textId="77777777" w:rsidR="00CC3397" w:rsidRDefault="00CC3397" w:rsidP="00FE22A7">
      <w:pPr>
        <w:shd w:val="clear" w:color="auto" w:fill="FFFFFF"/>
        <w:spacing w:after="0" w:line="360" w:lineRule="auto"/>
        <w:jc w:val="both"/>
        <w:rPr>
          <w:rFonts w:ascii="Times New Roman" w:hAnsi="Times New Roman"/>
          <w:sz w:val="24"/>
          <w:szCs w:val="24"/>
        </w:rPr>
      </w:pPr>
    </w:p>
    <w:p w14:paraId="5FE24713" w14:textId="6BAE08C9" w:rsidR="00FE22A7" w:rsidRPr="00A2071D" w:rsidRDefault="00DD60D4" w:rsidP="00CC3397">
      <w:pPr>
        <w:shd w:val="clear" w:color="auto" w:fill="FFFFFF"/>
        <w:spacing w:after="0" w:line="360" w:lineRule="auto"/>
        <w:ind w:firstLine="708"/>
        <w:jc w:val="both"/>
        <w:rPr>
          <w:rFonts w:ascii="Times New Roman" w:eastAsia="Times New Roman" w:hAnsi="Times New Roman"/>
          <w:color w:val="222222"/>
          <w:sz w:val="24"/>
          <w:szCs w:val="24"/>
          <w:lang w:eastAsia="es-ES"/>
        </w:rPr>
      </w:pPr>
      <w:r w:rsidRPr="00DD60D4">
        <w:rPr>
          <w:rFonts w:ascii="Times New Roman" w:hAnsi="Times New Roman"/>
          <w:sz w:val="24"/>
          <w:szCs w:val="24"/>
        </w:rPr>
        <w:t>Bajo esta categoría</w:t>
      </w:r>
      <w:r w:rsidR="00792D84">
        <w:rPr>
          <w:rFonts w:ascii="Times New Roman" w:hAnsi="Times New Roman"/>
          <w:sz w:val="24"/>
          <w:szCs w:val="24"/>
        </w:rPr>
        <w:t xml:space="preserve">, se presentan expresiones como “poco apoyo de la universidad”, </w:t>
      </w:r>
      <w:r w:rsidR="00793B58">
        <w:rPr>
          <w:rFonts w:ascii="Times New Roman" w:hAnsi="Times New Roman"/>
          <w:sz w:val="24"/>
          <w:szCs w:val="24"/>
        </w:rPr>
        <w:t xml:space="preserve">“falta de </w:t>
      </w:r>
      <w:proofErr w:type="spellStart"/>
      <w:r w:rsidR="00793B58">
        <w:rPr>
          <w:rFonts w:ascii="Times New Roman" w:hAnsi="Times New Roman"/>
          <w:sz w:val="24"/>
          <w:szCs w:val="24"/>
        </w:rPr>
        <w:t>interés”,</w:t>
      </w:r>
      <w:r w:rsidR="00792D84">
        <w:rPr>
          <w:rFonts w:ascii="Times New Roman" w:hAnsi="Times New Roman"/>
          <w:sz w:val="24"/>
          <w:szCs w:val="24"/>
        </w:rPr>
        <w:t>“</w:t>
      </w:r>
      <w:r w:rsidR="00793B58">
        <w:rPr>
          <w:rFonts w:ascii="Times New Roman" w:hAnsi="Times New Roman"/>
          <w:sz w:val="24"/>
          <w:szCs w:val="24"/>
        </w:rPr>
        <w:t>n</w:t>
      </w:r>
      <w:r w:rsidR="00792D84">
        <w:rPr>
          <w:rFonts w:ascii="Times New Roman" w:hAnsi="Times New Roman"/>
          <w:sz w:val="24"/>
          <w:szCs w:val="24"/>
        </w:rPr>
        <w:t>o</w:t>
      </w:r>
      <w:proofErr w:type="spellEnd"/>
      <w:r w:rsidR="00792D84">
        <w:rPr>
          <w:rFonts w:ascii="Times New Roman" w:hAnsi="Times New Roman"/>
          <w:sz w:val="24"/>
          <w:szCs w:val="24"/>
        </w:rPr>
        <w:t xml:space="preserve"> se considera el tema de discapacidad como algo importante que tratar”, “Carencia de recursos</w:t>
      </w:r>
      <w:r w:rsidR="00191A0F">
        <w:rPr>
          <w:rFonts w:ascii="Times New Roman" w:hAnsi="Times New Roman"/>
          <w:sz w:val="24"/>
          <w:szCs w:val="24"/>
        </w:rPr>
        <w:t xml:space="preserve"> humanos</w:t>
      </w:r>
      <w:r w:rsidR="00792D84">
        <w:rPr>
          <w:rFonts w:ascii="Times New Roman" w:hAnsi="Times New Roman"/>
          <w:sz w:val="24"/>
          <w:szCs w:val="24"/>
        </w:rPr>
        <w:t xml:space="preserve"> y presupuestos”, “burocracia institucional”, “poca voluntad política”, “Factor económico, pocos recursos”, “dificultades propias de las </w:t>
      </w:r>
      <w:r w:rsidR="00CC3397">
        <w:rPr>
          <w:rFonts w:ascii="Times New Roman" w:hAnsi="Times New Roman"/>
          <w:sz w:val="24"/>
          <w:szCs w:val="24"/>
        </w:rPr>
        <w:lastRenderedPageBreak/>
        <w:t>U</w:t>
      </w:r>
      <w:r w:rsidR="00792D84">
        <w:rPr>
          <w:rFonts w:ascii="Times New Roman" w:hAnsi="Times New Roman"/>
          <w:sz w:val="24"/>
          <w:szCs w:val="24"/>
        </w:rPr>
        <w:t>niversidades públicas”</w:t>
      </w:r>
      <w:r w:rsidR="00191A0F">
        <w:rPr>
          <w:rFonts w:ascii="Times New Roman" w:hAnsi="Times New Roman"/>
          <w:sz w:val="24"/>
          <w:szCs w:val="24"/>
        </w:rPr>
        <w:t xml:space="preserve">, “no es prioridad dentro de las </w:t>
      </w:r>
      <w:r w:rsidR="00CC3397">
        <w:rPr>
          <w:rFonts w:ascii="Times New Roman" w:hAnsi="Times New Roman"/>
          <w:sz w:val="24"/>
          <w:szCs w:val="24"/>
        </w:rPr>
        <w:t>U</w:t>
      </w:r>
      <w:r w:rsidR="00191A0F">
        <w:rPr>
          <w:rFonts w:ascii="Times New Roman" w:hAnsi="Times New Roman"/>
          <w:sz w:val="24"/>
          <w:szCs w:val="24"/>
        </w:rPr>
        <w:t>niversidades”</w:t>
      </w:r>
      <w:r w:rsidR="00793B58">
        <w:rPr>
          <w:rFonts w:ascii="Times New Roman" w:hAnsi="Times New Roman"/>
          <w:sz w:val="24"/>
          <w:szCs w:val="24"/>
        </w:rPr>
        <w:t>, “</w:t>
      </w:r>
      <w:r w:rsidR="00793B58" w:rsidRPr="00A2071D">
        <w:rPr>
          <w:rFonts w:ascii="Times New Roman" w:eastAsia="Times New Roman" w:hAnsi="Times New Roman"/>
          <w:color w:val="222222"/>
          <w:sz w:val="24"/>
          <w:szCs w:val="24"/>
          <w:lang w:eastAsia="es-ES"/>
        </w:rPr>
        <w:t>Pesadas cargas académicas del profesorado  imposibilitan la asignación de horas para investigación y proyectos</w:t>
      </w:r>
      <w:r w:rsidR="00793B58">
        <w:rPr>
          <w:rFonts w:ascii="Times New Roman" w:hAnsi="Times New Roman"/>
          <w:sz w:val="24"/>
          <w:szCs w:val="24"/>
        </w:rPr>
        <w:t>”, “debilidades en el sistema educativo para atender a esta población”</w:t>
      </w:r>
      <w:r w:rsidR="00FE22A7">
        <w:rPr>
          <w:rFonts w:ascii="Times New Roman" w:hAnsi="Times New Roman"/>
          <w:sz w:val="24"/>
          <w:szCs w:val="24"/>
        </w:rPr>
        <w:t xml:space="preserve">, </w:t>
      </w:r>
      <w:r w:rsidR="00CC3397">
        <w:rPr>
          <w:rFonts w:ascii="Times New Roman" w:hAnsi="Times New Roman"/>
          <w:sz w:val="24"/>
          <w:szCs w:val="24"/>
        </w:rPr>
        <w:t>“</w:t>
      </w:r>
      <w:r w:rsidR="00CC3397">
        <w:rPr>
          <w:rFonts w:ascii="Times New Roman" w:eastAsia="Times New Roman" w:hAnsi="Times New Roman"/>
          <w:color w:val="222222"/>
          <w:sz w:val="24"/>
          <w:szCs w:val="24"/>
          <w:lang w:eastAsia="es-ES"/>
        </w:rPr>
        <w:t>l</w:t>
      </w:r>
      <w:r w:rsidR="00FE22A7" w:rsidRPr="00A2071D">
        <w:rPr>
          <w:rFonts w:ascii="Times New Roman" w:eastAsia="Times New Roman" w:hAnsi="Times New Roman"/>
          <w:color w:val="222222"/>
          <w:sz w:val="24"/>
          <w:szCs w:val="24"/>
          <w:lang w:eastAsia="es-ES"/>
        </w:rPr>
        <w:t>as instituciones no facilitan los procesos y, se tiene poca consciencia sobre las dificultades que deben enfrentar para acceder a los servicios b</w:t>
      </w:r>
      <w:r w:rsidR="00EA0179">
        <w:rPr>
          <w:rFonts w:ascii="Times New Roman" w:eastAsia="Times New Roman" w:hAnsi="Times New Roman"/>
          <w:color w:val="222222"/>
          <w:sz w:val="24"/>
          <w:szCs w:val="24"/>
          <w:lang w:eastAsia="es-ES"/>
        </w:rPr>
        <w:t>ásicos más allá de la lay 7600”, “</w:t>
      </w:r>
      <w:r w:rsidR="00EA0179" w:rsidRPr="00EA0179">
        <w:rPr>
          <w:rFonts w:ascii="Times New Roman" w:eastAsia="Times New Roman" w:hAnsi="Times New Roman"/>
          <w:color w:val="222222"/>
          <w:sz w:val="24"/>
          <w:szCs w:val="24"/>
          <w:lang w:eastAsia="es-ES"/>
        </w:rPr>
        <w:t>Poco interés por parte de políticos e instituciones sobre el tema</w:t>
      </w:r>
      <w:r w:rsidR="00EA0179">
        <w:rPr>
          <w:rFonts w:ascii="Times New Roman" w:eastAsia="Times New Roman" w:hAnsi="Times New Roman"/>
          <w:color w:val="222222"/>
          <w:sz w:val="24"/>
          <w:szCs w:val="24"/>
          <w:lang w:eastAsia="es-ES"/>
        </w:rPr>
        <w:t>”</w:t>
      </w:r>
      <w:r w:rsidR="00FB2E43">
        <w:rPr>
          <w:rFonts w:ascii="Times New Roman" w:eastAsia="Times New Roman" w:hAnsi="Times New Roman"/>
          <w:color w:val="222222"/>
          <w:sz w:val="24"/>
          <w:szCs w:val="24"/>
          <w:lang w:eastAsia="es-ES"/>
        </w:rPr>
        <w:t>, “</w:t>
      </w:r>
      <w:r w:rsidR="00FB2E43" w:rsidRPr="00A2071D">
        <w:rPr>
          <w:rFonts w:ascii="Times New Roman" w:eastAsia="Times New Roman" w:hAnsi="Times New Roman"/>
          <w:color w:val="222222"/>
          <w:sz w:val="24"/>
          <w:szCs w:val="24"/>
          <w:lang w:eastAsia="es-ES"/>
        </w:rPr>
        <w:t>Regulaciones universitarias: escasez de horas asignadas, apoyo económico</w:t>
      </w:r>
      <w:r w:rsidR="00FB2E43">
        <w:rPr>
          <w:rFonts w:ascii="Times New Roman" w:eastAsia="Times New Roman" w:hAnsi="Times New Roman"/>
          <w:color w:val="222222"/>
          <w:sz w:val="24"/>
          <w:szCs w:val="24"/>
          <w:lang w:eastAsia="es-ES"/>
        </w:rPr>
        <w:t>”</w:t>
      </w:r>
      <w:r w:rsidR="00EA0179" w:rsidRPr="00EA0179">
        <w:rPr>
          <w:rFonts w:ascii="Times New Roman" w:eastAsia="Times New Roman" w:hAnsi="Times New Roman"/>
          <w:color w:val="222222"/>
          <w:sz w:val="24"/>
          <w:szCs w:val="24"/>
          <w:lang w:eastAsia="es-ES"/>
        </w:rPr>
        <w:t>.</w:t>
      </w:r>
    </w:p>
    <w:p w14:paraId="77F82F9A" w14:textId="350DFE62" w:rsidR="00DD60D4" w:rsidRDefault="00793B58" w:rsidP="00DD60D4">
      <w:pPr>
        <w:spacing w:line="360" w:lineRule="auto"/>
        <w:jc w:val="both"/>
        <w:rPr>
          <w:rFonts w:ascii="Times New Roman" w:hAnsi="Times New Roman"/>
          <w:sz w:val="24"/>
          <w:szCs w:val="24"/>
        </w:rPr>
      </w:pPr>
      <w:r>
        <w:rPr>
          <w:rFonts w:ascii="Times New Roman" w:hAnsi="Times New Roman"/>
          <w:sz w:val="24"/>
          <w:szCs w:val="24"/>
        </w:rPr>
        <w:t>.</w:t>
      </w:r>
    </w:p>
    <w:p w14:paraId="4F164AB4" w14:textId="77777777" w:rsidR="007D63FB" w:rsidRPr="005F731B" w:rsidRDefault="00793B58" w:rsidP="005F731B">
      <w:pPr>
        <w:pStyle w:val="Ttulo2"/>
        <w:rPr>
          <w:rFonts w:ascii="Times New Roman" w:hAnsi="Times New Roman" w:cs="Times New Roman"/>
          <w:b w:val="0"/>
          <w:i/>
          <w:color w:val="auto"/>
          <w:sz w:val="24"/>
        </w:rPr>
      </w:pPr>
      <w:bookmarkStart w:id="15" w:name="_Toc531288078"/>
      <w:r w:rsidRPr="005F731B">
        <w:rPr>
          <w:rFonts w:ascii="Times New Roman" w:hAnsi="Times New Roman" w:cs="Times New Roman"/>
          <w:b w:val="0"/>
          <w:i/>
          <w:color w:val="auto"/>
          <w:sz w:val="24"/>
        </w:rPr>
        <w:t>Limitaciones de los territorios.</w:t>
      </w:r>
      <w:bookmarkEnd w:id="15"/>
      <w:r w:rsidRPr="005F731B">
        <w:rPr>
          <w:rFonts w:ascii="Times New Roman" w:hAnsi="Times New Roman" w:cs="Times New Roman"/>
          <w:b w:val="0"/>
          <w:i/>
          <w:color w:val="auto"/>
          <w:sz w:val="24"/>
        </w:rPr>
        <w:t xml:space="preserve">  </w:t>
      </w:r>
    </w:p>
    <w:p w14:paraId="28BBBF2C" w14:textId="77777777" w:rsidR="007D63FB" w:rsidRDefault="007D63FB" w:rsidP="00FE22A7">
      <w:pPr>
        <w:shd w:val="clear" w:color="auto" w:fill="FFFFFF"/>
        <w:spacing w:after="0" w:line="360" w:lineRule="auto"/>
        <w:jc w:val="both"/>
        <w:rPr>
          <w:rFonts w:ascii="Times New Roman" w:hAnsi="Times New Roman"/>
          <w:sz w:val="24"/>
          <w:szCs w:val="24"/>
        </w:rPr>
      </w:pPr>
    </w:p>
    <w:p w14:paraId="5131762A" w14:textId="688BE112" w:rsidR="00FE22A7" w:rsidRPr="00FE22A7" w:rsidRDefault="00793B58" w:rsidP="007D63FB">
      <w:pPr>
        <w:shd w:val="clear" w:color="auto" w:fill="FFFFFF"/>
        <w:spacing w:after="0" w:line="360" w:lineRule="auto"/>
        <w:ind w:firstLine="708"/>
        <w:jc w:val="both"/>
        <w:rPr>
          <w:rFonts w:ascii="Times New Roman" w:eastAsia="Times New Roman" w:hAnsi="Times New Roman"/>
          <w:color w:val="222222"/>
          <w:sz w:val="24"/>
          <w:szCs w:val="24"/>
          <w:lang w:eastAsia="es-ES"/>
        </w:rPr>
      </w:pPr>
      <w:r>
        <w:rPr>
          <w:rFonts w:ascii="Times New Roman" w:hAnsi="Times New Roman"/>
          <w:sz w:val="24"/>
          <w:szCs w:val="24"/>
        </w:rPr>
        <w:t xml:space="preserve">Están referidas a las condiciones o circunstancias que median en las regiones para que se no se desarrolle la investigación en discapacidad. En las discusiones </w:t>
      </w:r>
      <w:r w:rsidR="00FE22A7">
        <w:rPr>
          <w:rFonts w:ascii="Times New Roman" w:hAnsi="Times New Roman"/>
          <w:sz w:val="24"/>
          <w:szCs w:val="24"/>
        </w:rPr>
        <w:t>desarrolladas en Liberia y Pérez Zeledón, sur</w:t>
      </w:r>
      <w:r>
        <w:rPr>
          <w:rFonts w:ascii="Times New Roman" w:hAnsi="Times New Roman"/>
          <w:sz w:val="24"/>
          <w:szCs w:val="24"/>
        </w:rPr>
        <w:t>g</w:t>
      </w:r>
      <w:r w:rsidR="00FE22A7">
        <w:rPr>
          <w:rFonts w:ascii="Times New Roman" w:hAnsi="Times New Roman"/>
          <w:sz w:val="24"/>
          <w:szCs w:val="24"/>
        </w:rPr>
        <w:t>i</w:t>
      </w:r>
      <w:r>
        <w:rPr>
          <w:rFonts w:ascii="Times New Roman" w:hAnsi="Times New Roman"/>
          <w:sz w:val="24"/>
          <w:szCs w:val="24"/>
        </w:rPr>
        <w:t>eron algunas inquietudes al respecto:</w:t>
      </w:r>
      <w:r w:rsidR="00FE22A7">
        <w:rPr>
          <w:rFonts w:ascii="Times New Roman" w:hAnsi="Times New Roman"/>
          <w:sz w:val="24"/>
          <w:szCs w:val="24"/>
        </w:rPr>
        <w:t xml:space="preserve"> “</w:t>
      </w:r>
      <w:r w:rsidR="00FE22A7" w:rsidRPr="00A2071D">
        <w:rPr>
          <w:rFonts w:ascii="Times New Roman" w:eastAsia="Times New Roman" w:hAnsi="Times New Roman"/>
          <w:color w:val="222222"/>
          <w:sz w:val="24"/>
          <w:szCs w:val="24"/>
          <w:lang w:eastAsia="es-ES"/>
        </w:rPr>
        <w:t>Las sedes somos para dar clase no para investigar, se pierde la potencialidad”. Los temas investigados se limitan al Recurso Hídrico, temas fronterizos y turismo. Mientras no haya tiempo [asignados a la investigación], no va a ser posible [la investigación en la región por profesionales de la zona]</w:t>
      </w:r>
      <w:r w:rsidR="00FE22A7">
        <w:rPr>
          <w:rFonts w:ascii="Times New Roman" w:eastAsia="Times New Roman" w:hAnsi="Times New Roman"/>
          <w:color w:val="222222"/>
          <w:sz w:val="24"/>
          <w:szCs w:val="24"/>
          <w:lang w:eastAsia="es-ES"/>
        </w:rPr>
        <w:t>”, “c</w:t>
      </w:r>
      <w:r w:rsidR="00FE22A7" w:rsidRPr="00A2071D">
        <w:rPr>
          <w:rFonts w:ascii="Times New Roman" w:eastAsia="Times New Roman" w:hAnsi="Times New Roman"/>
          <w:color w:val="222222"/>
          <w:sz w:val="24"/>
          <w:szCs w:val="24"/>
          <w:lang w:eastAsia="es-ES"/>
        </w:rPr>
        <w:t>arencia de conocimiento y se</w:t>
      </w:r>
      <w:r w:rsidR="00FE22A7">
        <w:rPr>
          <w:rFonts w:ascii="Times New Roman" w:eastAsia="Times New Roman" w:hAnsi="Times New Roman"/>
          <w:color w:val="222222"/>
          <w:sz w:val="24"/>
          <w:szCs w:val="24"/>
          <w:lang w:eastAsia="es-ES"/>
        </w:rPr>
        <w:t>nsibilidad en la región Brunca”, “</w:t>
      </w:r>
      <w:r w:rsidR="00FE22A7" w:rsidRPr="00FE22A7">
        <w:rPr>
          <w:rFonts w:ascii="Times New Roman" w:eastAsia="Times New Roman" w:hAnsi="Times New Roman"/>
          <w:color w:val="222222"/>
          <w:sz w:val="24"/>
          <w:szCs w:val="24"/>
          <w:lang w:eastAsia="es-ES"/>
        </w:rPr>
        <w:t xml:space="preserve">Municipalidad de Liberia </w:t>
      </w:r>
      <w:r w:rsidR="00FE22A7">
        <w:rPr>
          <w:rFonts w:ascii="Times New Roman" w:eastAsia="Times New Roman" w:hAnsi="Times New Roman"/>
          <w:color w:val="222222"/>
          <w:sz w:val="24"/>
          <w:szCs w:val="24"/>
          <w:lang w:eastAsia="es-ES"/>
        </w:rPr>
        <w:t>no presta atención a este tema”, “</w:t>
      </w:r>
      <w:r w:rsidR="00FE22A7" w:rsidRPr="00FE22A7">
        <w:rPr>
          <w:rFonts w:ascii="Times New Roman" w:eastAsia="Times New Roman" w:hAnsi="Times New Roman"/>
          <w:color w:val="222222"/>
          <w:sz w:val="24"/>
          <w:szCs w:val="24"/>
          <w:lang w:eastAsia="es-ES"/>
        </w:rPr>
        <w:t>Geografía de la región, complicado por las distancias</w:t>
      </w:r>
      <w:r w:rsidR="00FE22A7">
        <w:rPr>
          <w:rFonts w:ascii="Times New Roman" w:eastAsia="Times New Roman" w:hAnsi="Times New Roman"/>
          <w:color w:val="222222"/>
          <w:sz w:val="24"/>
          <w:szCs w:val="24"/>
          <w:lang w:eastAsia="es-ES"/>
        </w:rPr>
        <w:t>”</w:t>
      </w:r>
      <w:r w:rsidR="00EA0179">
        <w:rPr>
          <w:rFonts w:ascii="Times New Roman" w:eastAsia="Times New Roman" w:hAnsi="Times New Roman"/>
          <w:color w:val="222222"/>
          <w:sz w:val="24"/>
          <w:szCs w:val="24"/>
          <w:lang w:eastAsia="es-ES"/>
        </w:rPr>
        <w:t>.</w:t>
      </w:r>
    </w:p>
    <w:p w14:paraId="518BEA6C" w14:textId="0281600C" w:rsidR="00FE22A7" w:rsidRPr="00A2071D" w:rsidRDefault="00FE22A7" w:rsidP="00FE22A7">
      <w:pPr>
        <w:shd w:val="clear" w:color="auto" w:fill="FFFFFF"/>
        <w:spacing w:after="0" w:line="293" w:lineRule="atLeast"/>
        <w:jc w:val="both"/>
        <w:rPr>
          <w:rFonts w:ascii="Times New Roman" w:eastAsia="Times New Roman" w:hAnsi="Times New Roman"/>
          <w:color w:val="222222"/>
          <w:sz w:val="24"/>
          <w:szCs w:val="24"/>
          <w:lang w:eastAsia="es-ES"/>
        </w:rPr>
      </w:pPr>
    </w:p>
    <w:p w14:paraId="795FD590" w14:textId="77777777" w:rsidR="007D63FB" w:rsidRPr="005F731B" w:rsidRDefault="00EA0179" w:rsidP="005F731B">
      <w:pPr>
        <w:pStyle w:val="Ttulo2"/>
        <w:rPr>
          <w:rFonts w:ascii="Times New Roman" w:hAnsi="Times New Roman" w:cs="Times New Roman"/>
          <w:b w:val="0"/>
          <w:i/>
          <w:color w:val="auto"/>
          <w:sz w:val="24"/>
        </w:rPr>
      </w:pPr>
      <w:bookmarkStart w:id="16" w:name="_Toc531288079"/>
      <w:r w:rsidRPr="005F731B">
        <w:rPr>
          <w:rFonts w:ascii="Times New Roman" w:hAnsi="Times New Roman" w:cs="Times New Roman"/>
          <w:b w:val="0"/>
          <w:i/>
          <w:color w:val="auto"/>
          <w:sz w:val="24"/>
        </w:rPr>
        <w:t>Limitaciones en la comprensión de la problemática.</w:t>
      </w:r>
      <w:bookmarkEnd w:id="16"/>
      <w:r w:rsidRPr="005F731B">
        <w:rPr>
          <w:rFonts w:ascii="Times New Roman" w:hAnsi="Times New Roman" w:cs="Times New Roman"/>
          <w:b w:val="0"/>
          <w:i/>
          <w:color w:val="auto"/>
          <w:sz w:val="24"/>
        </w:rPr>
        <w:t xml:space="preserve"> </w:t>
      </w:r>
    </w:p>
    <w:p w14:paraId="0CAC82CB" w14:textId="77777777" w:rsidR="007D63FB" w:rsidRDefault="007D63FB" w:rsidP="00FB2E43">
      <w:pPr>
        <w:shd w:val="clear" w:color="auto" w:fill="FFFFFF"/>
        <w:spacing w:after="0" w:line="360" w:lineRule="auto"/>
        <w:jc w:val="both"/>
        <w:rPr>
          <w:rFonts w:ascii="Times New Roman" w:hAnsi="Times New Roman"/>
          <w:sz w:val="24"/>
          <w:szCs w:val="24"/>
        </w:rPr>
      </w:pPr>
    </w:p>
    <w:p w14:paraId="4DBED64E" w14:textId="4217AA22" w:rsidR="00FB2E43" w:rsidRPr="00A2071D" w:rsidRDefault="001E5C03" w:rsidP="007D63FB">
      <w:pPr>
        <w:shd w:val="clear" w:color="auto" w:fill="FFFFFF"/>
        <w:spacing w:after="0" w:line="360" w:lineRule="auto"/>
        <w:ind w:firstLine="708"/>
        <w:jc w:val="both"/>
        <w:rPr>
          <w:rFonts w:ascii="Times New Roman" w:eastAsia="Times New Roman" w:hAnsi="Times New Roman"/>
          <w:color w:val="222222"/>
          <w:sz w:val="24"/>
          <w:szCs w:val="24"/>
          <w:lang w:eastAsia="es-ES"/>
        </w:rPr>
      </w:pPr>
      <w:r w:rsidRPr="001E5C03">
        <w:rPr>
          <w:rFonts w:ascii="Times New Roman" w:hAnsi="Times New Roman"/>
          <w:sz w:val="24"/>
          <w:szCs w:val="24"/>
        </w:rPr>
        <w:t xml:space="preserve">Forman parte de esta categoría, aquellas opiniones que reflejan distancia con el tema, falta de empatía y de sensibilidad, que son obstáculos que podrían incidir en el desarrollo de la investigación en discapacidad en las </w:t>
      </w:r>
      <w:r w:rsidR="00C215AC">
        <w:rPr>
          <w:rFonts w:ascii="Times New Roman" w:hAnsi="Times New Roman"/>
          <w:sz w:val="24"/>
          <w:szCs w:val="24"/>
        </w:rPr>
        <w:t>U</w:t>
      </w:r>
      <w:r w:rsidR="00FB2E43">
        <w:rPr>
          <w:rFonts w:ascii="Times New Roman" w:hAnsi="Times New Roman"/>
          <w:sz w:val="24"/>
          <w:szCs w:val="24"/>
        </w:rPr>
        <w:t>niversidades públicas del país:</w:t>
      </w:r>
      <w:r w:rsidR="00FB2E43" w:rsidRPr="00FB2E43">
        <w:rPr>
          <w:rFonts w:ascii="Times New Roman" w:eastAsia="Times New Roman" w:hAnsi="Times New Roman"/>
          <w:color w:val="222222"/>
          <w:sz w:val="24"/>
          <w:szCs w:val="24"/>
          <w:lang w:eastAsia="es-ES"/>
        </w:rPr>
        <w:t xml:space="preserve"> </w:t>
      </w:r>
      <w:r w:rsidR="00FB2E43">
        <w:rPr>
          <w:rFonts w:ascii="Times New Roman" w:eastAsia="Times New Roman" w:hAnsi="Times New Roman"/>
          <w:color w:val="222222"/>
          <w:sz w:val="24"/>
          <w:szCs w:val="24"/>
          <w:lang w:eastAsia="es-ES"/>
        </w:rPr>
        <w:t>“</w:t>
      </w:r>
      <w:r w:rsidR="00FB2E43" w:rsidRPr="00A2071D">
        <w:rPr>
          <w:rFonts w:ascii="Times New Roman" w:eastAsia="Times New Roman" w:hAnsi="Times New Roman"/>
          <w:color w:val="222222"/>
          <w:sz w:val="24"/>
          <w:szCs w:val="24"/>
          <w:lang w:eastAsia="es-ES"/>
        </w:rPr>
        <w:t>Rechazo de parte del personal universitario para trabajar</w:t>
      </w:r>
      <w:r w:rsidR="00FB2E43">
        <w:rPr>
          <w:rFonts w:ascii="Times New Roman" w:eastAsia="Times New Roman" w:hAnsi="Times New Roman"/>
          <w:color w:val="222222"/>
          <w:sz w:val="24"/>
          <w:szCs w:val="24"/>
          <w:lang w:eastAsia="es-ES"/>
        </w:rPr>
        <w:t xml:space="preserve"> sobre el tema de discapacidad”, “rechazo de la población estudiantil en el campus”, “</w:t>
      </w:r>
      <w:r w:rsidR="00FB2E43" w:rsidRPr="00FB2E43">
        <w:rPr>
          <w:rFonts w:ascii="Times New Roman" w:eastAsia="Times New Roman" w:hAnsi="Times New Roman"/>
          <w:color w:val="222222"/>
          <w:sz w:val="24"/>
          <w:szCs w:val="24"/>
          <w:lang w:eastAsia="es-ES"/>
        </w:rPr>
        <w:t>Falta de capacitación a los educadores en términos de inclusividad, manejo de la información especializada, según la necesidad y atención que amerite cada caso</w:t>
      </w:r>
      <w:r w:rsidR="00FB2E43">
        <w:rPr>
          <w:rFonts w:ascii="Times New Roman" w:eastAsia="Times New Roman" w:hAnsi="Times New Roman"/>
          <w:color w:val="222222"/>
          <w:sz w:val="24"/>
          <w:szCs w:val="24"/>
          <w:lang w:eastAsia="es-ES"/>
        </w:rPr>
        <w:t>”, “</w:t>
      </w:r>
      <w:r w:rsidR="00FB2E43" w:rsidRPr="00A2071D">
        <w:rPr>
          <w:rFonts w:ascii="Times New Roman" w:eastAsia="Times New Roman" w:hAnsi="Times New Roman"/>
          <w:color w:val="222222"/>
          <w:sz w:val="24"/>
          <w:szCs w:val="24"/>
          <w:lang w:eastAsia="es-ES"/>
        </w:rPr>
        <w:t>Carencia de proyectos y personal especializado en discapacidad</w:t>
      </w:r>
      <w:r w:rsidR="00FB2E43">
        <w:rPr>
          <w:rFonts w:ascii="Times New Roman" w:eastAsia="Times New Roman" w:hAnsi="Times New Roman"/>
          <w:color w:val="222222"/>
          <w:sz w:val="24"/>
          <w:szCs w:val="24"/>
          <w:lang w:eastAsia="es-ES"/>
        </w:rPr>
        <w:t>”, “</w:t>
      </w:r>
      <w:r w:rsidR="00FB2E43" w:rsidRPr="00A2071D">
        <w:rPr>
          <w:rFonts w:ascii="Times New Roman" w:eastAsia="Times New Roman" w:hAnsi="Times New Roman"/>
          <w:color w:val="222222"/>
          <w:sz w:val="24"/>
          <w:szCs w:val="24"/>
          <w:lang w:eastAsia="es-ES"/>
        </w:rPr>
        <w:t>Desconocimiento sobre el trato adecuado de la población, in</w:t>
      </w:r>
      <w:r w:rsidR="00FB2E43">
        <w:rPr>
          <w:rFonts w:ascii="Times New Roman" w:eastAsia="Times New Roman" w:hAnsi="Times New Roman"/>
          <w:color w:val="222222"/>
          <w:sz w:val="24"/>
          <w:szCs w:val="24"/>
          <w:lang w:eastAsia="es-ES"/>
        </w:rPr>
        <w:t xml:space="preserve">clusión y tipos de discapacidad”, </w:t>
      </w:r>
      <w:r w:rsidR="005C5B39">
        <w:rPr>
          <w:rFonts w:ascii="Times New Roman" w:eastAsia="Times New Roman" w:hAnsi="Times New Roman"/>
          <w:color w:val="222222"/>
          <w:sz w:val="24"/>
          <w:szCs w:val="24"/>
          <w:lang w:eastAsia="es-ES"/>
        </w:rPr>
        <w:t xml:space="preserve">“desconocimiento sobre el marco </w:t>
      </w:r>
      <w:proofErr w:type="spellStart"/>
      <w:r w:rsidR="005C5B39">
        <w:rPr>
          <w:rFonts w:ascii="Times New Roman" w:eastAsia="Times New Roman" w:hAnsi="Times New Roman"/>
          <w:color w:val="222222"/>
          <w:sz w:val="24"/>
          <w:szCs w:val="24"/>
          <w:lang w:eastAsia="es-ES"/>
        </w:rPr>
        <w:t>legal”,</w:t>
      </w:r>
      <w:r w:rsidR="00FB2E43">
        <w:rPr>
          <w:rFonts w:ascii="Times New Roman" w:eastAsia="Times New Roman" w:hAnsi="Times New Roman"/>
          <w:color w:val="222222"/>
          <w:sz w:val="24"/>
          <w:szCs w:val="24"/>
          <w:lang w:eastAsia="es-ES"/>
        </w:rPr>
        <w:t>“indiferencia</w:t>
      </w:r>
      <w:proofErr w:type="spellEnd"/>
      <w:r w:rsidR="00FB2E43">
        <w:rPr>
          <w:rFonts w:ascii="Times New Roman" w:eastAsia="Times New Roman" w:hAnsi="Times New Roman"/>
          <w:color w:val="222222"/>
          <w:sz w:val="24"/>
          <w:szCs w:val="24"/>
          <w:lang w:eastAsia="es-ES"/>
        </w:rPr>
        <w:t xml:space="preserve"> social”, “miedo a </w:t>
      </w:r>
      <w:r w:rsidR="00FB2E43">
        <w:rPr>
          <w:rFonts w:ascii="Times New Roman" w:eastAsia="Times New Roman" w:hAnsi="Times New Roman"/>
          <w:color w:val="222222"/>
          <w:sz w:val="24"/>
          <w:szCs w:val="24"/>
          <w:lang w:eastAsia="es-ES"/>
        </w:rPr>
        <w:lastRenderedPageBreak/>
        <w:t xml:space="preserve">trabajar el tema”, “tema tabú”, “temor a herir </w:t>
      </w:r>
      <w:proofErr w:type="spellStart"/>
      <w:r w:rsidR="00FB2E43">
        <w:rPr>
          <w:rFonts w:ascii="Times New Roman" w:eastAsia="Times New Roman" w:hAnsi="Times New Roman"/>
          <w:color w:val="222222"/>
          <w:sz w:val="24"/>
          <w:szCs w:val="24"/>
          <w:lang w:eastAsia="es-ES"/>
        </w:rPr>
        <w:t>susceptilidades</w:t>
      </w:r>
      <w:proofErr w:type="spellEnd"/>
      <w:r w:rsidR="00FB2E43">
        <w:rPr>
          <w:rFonts w:ascii="Times New Roman" w:eastAsia="Times New Roman" w:hAnsi="Times New Roman"/>
          <w:color w:val="222222"/>
          <w:sz w:val="24"/>
          <w:szCs w:val="24"/>
          <w:lang w:eastAsia="es-ES"/>
        </w:rPr>
        <w:t>”, “falta de sensibilización”, “</w:t>
      </w:r>
      <w:proofErr w:type="spellStart"/>
      <w:r w:rsidR="00FB2E43">
        <w:rPr>
          <w:rFonts w:ascii="Times New Roman" w:eastAsia="Times New Roman" w:hAnsi="Times New Roman"/>
          <w:color w:val="222222"/>
          <w:sz w:val="24"/>
          <w:szCs w:val="24"/>
          <w:lang w:eastAsia="es-ES"/>
        </w:rPr>
        <w:t>invisiblización</w:t>
      </w:r>
      <w:proofErr w:type="spellEnd"/>
      <w:r w:rsidR="00FB2E43">
        <w:rPr>
          <w:rFonts w:ascii="Times New Roman" w:eastAsia="Times New Roman" w:hAnsi="Times New Roman"/>
          <w:color w:val="222222"/>
          <w:sz w:val="24"/>
          <w:szCs w:val="24"/>
          <w:lang w:eastAsia="es-ES"/>
        </w:rPr>
        <w:t xml:space="preserve"> de la población con discapacidad como objeto de estudio”</w:t>
      </w:r>
    </w:p>
    <w:p w14:paraId="2F49F4B8" w14:textId="0F0D17EE" w:rsidR="00FB2E43" w:rsidRPr="00A2071D" w:rsidRDefault="00FB2E43" w:rsidP="00FB2E43">
      <w:pPr>
        <w:shd w:val="clear" w:color="auto" w:fill="FFFFFF"/>
        <w:spacing w:after="0" w:line="293" w:lineRule="atLeast"/>
        <w:jc w:val="both"/>
        <w:rPr>
          <w:rFonts w:ascii="Times New Roman" w:eastAsia="Times New Roman" w:hAnsi="Times New Roman"/>
          <w:color w:val="222222"/>
          <w:sz w:val="24"/>
          <w:szCs w:val="24"/>
          <w:lang w:eastAsia="es-ES"/>
        </w:rPr>
      </w:pPr>
    </w:p>
    <w:p w14:paraId="4D9B8D79" w14:textId="638F3458" w:rsidR="00C215AC" w:rsidRPr="005F731B" w:rsidRDefault="005C5B39" w:rsidP="005F731B">
      <w:pPr>
        <w:pStyle w:val="Ttulo2"/>
        <w:rPr>
          <w:rFonts w:ascii="Times New Roman" w:hAnsi="Times New Roman" w:cs="Times New Roman"/>
          <w:b w:val="0"/>
          <w:i/>
          <w:color w:val="auto"/>
          <w:sz w:val="24"/>
        </w:rPr>
      </w:pPr>
      <w:bookmarkStart w:id="17" w:name="_Toc531288080"/>
      <w:r w:rsidRPr="005F731B">
        <w:rPr>
          <w:rFonts w:ascii="Times New Roman" w:hAnsi="Times New Roman" w:cs="Times New Roman"/>
          <w:b w:val="0"/>
          <w:i/>
          <w:color w:val="auto"/>
          <w:sz w:val="24"/>
        </w:rPr>
        <w:t>Limitaciones disciplinares y difusión.</w:t>
      </w:r>
      <w:bookmarkEnd w:id="17"/>
      <w:r w:rsidRPr="005F731B">
        <w:rPr>
          <w:rFonts w:ascii="Times New Roman" w:hAnsi="Times New Roman" w:cs="Times New Roman"/>
          <w:b w:val="0"/>
          <w:i/>
          <w:color w:val="auto"/>
          <w:sz w:val="24"/>
        </w:rPr>
        <w:t xml:space="preserve"> </w:t>
      </w:r>
    </w:p>
    <w:p w14:paraId="07D80890" w14:textId="77777777" w:rsidR="00C215AC" w:rsidRPr="00C215AC" w:rsidRDefault="00C215AC" w:rsidP="00C215AC">
      <w:pPr>
        <w:spacing w:line="240" w:lineRule="auto"/>
        <w:jc w:val="both"/>
        <w:rPr>
          <w:rFonts w:ascii="Times New Roman" w:hAnsi="Times New Roman"/>
          <w:i/>
          <w:sz w:val="24"/>
          <w:szCs w:val="24"/>
        </w:rPr>
      </w:pPr>
    </w:p>
    <w:p w14:paraId="71BB57C7" w14:textId="20E6B431" w:rsidR="00C557A8" w:rsidRPr="00A2071D" w:rsidRDefault="005C5B39" w:rsidP="00C215AC">
      <w:pPr>
        <w:spacing w:line="360" w:lineRule="auto"/>
        <w:ind w:firstLine="708"/>
        <w:jc w:val="both"/>
        <w:rPr>
          <w:rFonts w:ascii="Times New Roman" w:eastAsia="Times New Roman" w:hAnsi="Times New Roman"/>
          <w:color w:val="222222"/>
          <w:sz w:val="24"/>
          <w:szCs w:val="24"/>
          <w:lang w:val="es-ES_tradnl" w:eastAsia="es-ES"/>
        </w:rPr>
      </w:pPr>
      <w:r w:rsidRPr="005C5B39">
        <w:rPr>
          <w:rFonts w:ascii="Times New Roman" w:hAnsi="Times New Roman"/>
          <w:sz w:val="24"/>
          <w:szCs w:val="24"/>
        </w:rPr>
        <w:t xml:space="preserve">Algunas de las opiniones recolectadas en los talleres de discusión, dan cuenta </w:t>
      </w:r>
      <w:r w:rsidR="00F210DB">
        <w:rPr>
          <w:rFonts w:ascii="Times New Roman" w:hAnsi="Times New Roman"/>
          <w:sz w:val="24"/>
          <w:szCs w:val="24"/>
        </w:rPr>
        <w:t xml:space="preserve">de aspectos disciplinarios que operan como obstáculos para la investigación en discapacidad en el país.  Entre ellos, “La dificultad de romper </w:t>
      </w:r>
      <w:r w:rsidR="00776C7E">
        <w:rPr>
          <w:rFonts w:ascii="Times New Roman" w:hAnsi="Times New Roman"/>
          <w:sz w:val="24"/>
          <w:szCs w:val="24"/>
        </w:rPr>
        <w:t xml:space="preserve">campos </w:t>
      </w:r>
      <w:proofErr w:type="spellStart"/>
      <w:r w:rsidR="00776C7E">
        <w:rPr>
          <w:rFonts w:ascii="Times New Roman" w:hAnsi="Times New Roman"/>
          <w:sz w:val="24"/>
          <w:szCs w:val="24"/>
        </w:rPr>
        <w:t>discplinares</w:t>
      </w:r>
      <w:proofErr w:type="spellEnd"/>
      <w:r w:rsidR="00F210DB">
        <w:rPr>
          <w:rFonts w:ascii="Times New Roman" w:hAnsi="Times New Roman"/>
          <w:sz w:val="24"/>
          <w:szCs w:val="24"/>
        </w:rPr>
        <w:t>”</w:t>
      </w:r>
      <w:r w:rsidR="00776C7E">
        <w:rPr>
          <w:rFonts w:ascii="Times New Roman" w:hAnsi="Times New Roman"/>
          <w:sz w:val="24"/>
          <w:szCs w:val="24"/>
        </w:rPr>
        <w:t>, “el tema no es tratado específicamente por ninguna disciplina”, “aplicabilidad y funcionalidad de la ciencia”, así como la poca difusión a lo que se realiza.</w:t>
      </w:r>
      <w:r w:rsidR="00776C7E" w:rsidRPr="00A2071D">
        <w:rPr>
          <w:rFonts w:ascii="Times New Roman" w:eastAsia="Times New Roman" w:hAnsi="Times New Roman"/>
          <w:color w:val="222222"/>
          <w:sz w:val="24"/>
          <w:szCs w:val="24"/>
          <w:lang w:val="es-ES_tradnl" w:eastAsia="es-ES"/>
        </w:rPr>
        <w:t xml:space="preserve"> </w:t>
      </w:r>
    </w:p>
    <w:p w14:paraId="3B2350B9" w14:textId="2FF8146D" w:rsidR="00C557A8" w:rsidRDefault="00776C7E" w:rsidP="00C215AC">
      <w:pPr>
        <w:shd w:val="clear" w:color="auto" w:fill="FFFFFF"/>
        <w:spacing w:after="0" w:line="360" w:lineRule="auto"/>
        <w:ind w:firstLine="708"/>
        <w:jc w:val="both"/>
        <w:rPr>
          <w:rFonts w:ascii="Times New Roman" w:eastAsia="Times New Roman" w:hAnsi="Times New Roman"/>
          <w:color w:val="222222"/>
          <w:sz w:val="24"/>
          <w:szCs w:val="24"/>
          <w:lang w:val="es-ES_tradnl" w:eastAsia="es-ES"/>
        </w:rPr>
      </w:pPr>
      <w:r>
        <w:rPr>
          <w:rFonts w:ascii="Times New Roman" w:eastAsia="Times New Roman" w:hAnsi="Times New Roman"/>
          <w:color w:val="222222"/>
          <w:sz w:val="24"/>
          <w:szCs w:val="24"/>
          <w:lang w:val="es-ES_tradnl" w:eastAsia="es-ES"/>
        </w:rPr>
        <w:t>En síntesis, la prevalencia de miradas parciales sobre un campo de estudios en construcción, las limitaciones propias de la temática (comprensión, sensibilización) y de las instituciones (falta de prioridad e interés, poca asignación de recursos para el trabajo) y la sensación de que los estudios que se realizan parten prioritariamente del enfoque de derechos humanos</w:t>
      </w:r>
      <w:r w:rsidR="003A775C">
        <w:rPr>
          <w:rFonts w:ascii="Times New Roman" w:eastAsia="Times New Roman" w:hAnsi="Times New Roman"/>
          <w:color w:val="222222"/>
          <w:sz w:val="24"/>
          <w:szCs w:val="24"/>
          <w:lang w:val="es-ES_tradnl" w:eastAsia="es-ES"/>
        </w:rPr>
        <w:t xml:space="preserve"> (aspecto coin</w:t>
      </w:r>
      <w:r w:rsidR="00C215AC">
        <w:rPr>
          <w:rFonts w:ascii="Times New Roman" w:eastAsia="Times New Roman" w:hAnsi="Times New Roman"/>
          <w:color w:val="222222"/>
          <w:sz w:val="24"/>
          <w:szCs w:val="24"/>
          <w:lang w:val="es-ES_tradnl" w:eastAsia="es-ES"/>
        </w:rPr>
        <w:t>ci</w:t>
      </w:r>
      <w:r w:rsidR="003A775C">
        <w:rPr>
          <w:rFonts w:ascii="Times New Roman" w:eastAsia="Times New Roman" w:hAnsi="Times New Roman"/>
          <w:color w:val="222222"/>
          <w:sz w:val="24"/>
          <w:szCs w:val="24"/>
          <w:lang w:val="es-ES_tradnl" w:eastAsia="es-ES"/>
        </w:rPr>
        <w:t>dente con los resultados de la investigación desarrollada por CONAPDIS en 2015)</w:t>
      </w:r>
      <w:r>
        <w:rPr>
          <w:rFonts w:ascii="Times New Roman" w:eastAsia="Times New Roman" w:hAnsi="Times New Roman"/>
          <w:color w:val="222222"/>
          <w:sz w:val="24"/>
          <w:szCs w:val="24"/>
          <w:lang w:val="es-ES_tradnl" w:eastAsia="es-ES"/>
        </w:rPr>
        <w:t>, sin evaluar si se abordan otras dimensiones y características que atraviesan las subjetividades de las personas con discapacidad y su relación con el entorno, forman parte de las opiniones recabadas durante el desarrollo de los talleres de discusión.</w:t>
      </w:r>
    </w:p>
    <w:p w14:paraId="03DD2C7D" w14:textId="52B3E52F" w:rsidR="00776C7E" w:rsidRDefault="00776C7E"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4A137922" w14:textId="17659E55" w:rsidR="00E80A1E" w:rsidRDefault="00776C7E" w:rsidP="00C215AC">
      <w:pPr>
        <w:shd w:val="clear" w:color="auto" w:fill="FFFFFF"/>
        <w:spacing w:after="0" w:line="360" w:lineRule="auto"/>
        <w:ind w:firstLine="708"/>
        <w:jc w:val="both"/>
        <w:rPr>
          <w:rFonts w:ascii="Times New Roman" w:eastAsia="Times New Roman" w:hAnsi="Times New Roman"/>
          <w:color w:val="222222"/>
          <w:sz w:val="24"/>
          <w:szCs w:val="24"/>
          <w:lang w:val="es-ES_tradnl" w:eastAsia="es-ES"/>
        </w:rPr>
      </w:pPr>
      <w:r>
        <w:rPr>
          <w:rFonts w:ascii="Times New Roman" w:eastAsia="Times New Roman" w:hAnsi="Times New Roman"/>
          <w:color w:val="222222"/>
          <w:sz w:val="24"/>
          <w:szCs w:val="24"/>
          <w:lang w:val="es-ES_tradnl" w:eastAsia="es-ES"/>
        </w:rPr>
        <w:t xml:space="preserve">Esta información resulta oportuna en el marco de la construcción de la agenda de investigación en discapacidad para los próximos cinco años (2019-2024), </w:t>
      </w:r>
      <w:proofErr w:type="spellStart"/>
      <w:r>
        <w:rPr>
          <w:rFonts w:ascii="Times New Roman" w:eastAsia="Times New Roman" w:hAnsi="Times New Roman"/>
          <w:color w:val="222222"/>
          <w:sz w:val="24"/>
          <w:szCs w:val="24"/>
          <w:lang w:val="es-ES_tradnl" w:eastAsia="es-ES"/>
        </w:rPr>
        <w:t>por que</w:t>
      </w:r>
      <w:proofErr w:type="spellEnd"/>
      <w:r>
        <w:rPr>
          <w:rFonts w:ascii="Times New Roman" w:eastAsia="Times New Roman" w:hAnsi="Times New Roman"/>
          <w:color w:val="222222"/>
          <w:sz w:val="24"/>
          <w:szCs w:val="24"/>
          <w:lang w:val="es-ES_tradnl" w:eastAsia="es-ES"/>
        </w:rPr>
        <w:t xml:space="preserve"> permite reconocer ausencias, fortalezas y espacios que es posible potenciar durante su implementación. </w:t>
      </w:r>
    </w:p>
    <w:p w14:paraId="43C4D2F9" w14:textId="68039AC5" w:rsidR="003A775C" w:rsidRDefault="003A775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6D5561E3" w14:textId="7F9937FF" w:rsidR="00C215AC"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34063FA0" w14:textId="6EC3BF0E" w:rsidR="00C215AC"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6685656F" w14:textId="26913C27" w:rsidR="00C215AC"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2CBD5C11" w14:textId="7781BEFB" w:rsidR="00C215AC"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478895F9" w14:textId="5DEE55C9" w:rsidR="00C215AC"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1B5DE22E" w14:textId="7BBAB03C" w:rsidR="00C215AC"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4407F079" w14:textId="77777777" w:rsidR="00C215AC" w:rsidRPr="00A2071D"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6BA28EC8" w14:textId="2136BEDA" w:rsidR="00E80A1E" w:rsidRPr="005F731B" w:rsidRDefault="00E80A1E" w:rsidP="005F731B">
      <w:pPr>
        <w:pStyle w:val="Ttulo1"/>
        <w:rPr>
          <w:rFonts w:ascii="Times New Roman" w:hAnsi="Times New Roman" w:cs="Times New Roman"/>
          <w:b/>
          <w:color w:val="auto"/>
          <w:sz w:val="24"/>
        </w:rPr>
      </w:pPr>
      <w:bookmarkStart w:id="18" w:name="_Toc531288081"/>
      <w:r w:rsidRPr="005F731B">
        <w:rPr>
          <w:rFonts w:ascii="Times New Roman" w:hAnsi="Times New Roman" w:cs="Times New Roman"/>
          <w:b/>
          <w:color w:val="auto"/>
          <w:sz w:val="24"/>
        </w:rPr>
        <w:lastRenderedPageBreak/>
        <w:t>III.</w:t>
      </w:r>
      <w:r w:rsidRPr="005F731B">
        <w:rPr>
          <w:rFonts w:ascii="Times New Roman" w:hAnsi="Times New Roman" w:cs="Times New Roman"/>
          <w:b/>
          <w:color w:val="auto"/>
          <w:sz w:val="24"/>
        </w:rPr>
        <w:tab/>
      </w:r>
      <w:r w:rsidR="005554C4" w:rsidRPr="005F731B">
        <w:rPr>
          <w:rFonts w:ascii="Times New Roman" w:hAnsi="Times New Roman" w:cs="Times New Roman"/>
          <w:b/>
          <w:color w:val="auto"/>
          <w:sz w:val="24"/>
        </w:rPr>
        <w:t>A</w:t>
      </w:r>
      <w:r w:rsidRPr="005F731B">
        <w:rPr>
          <w:rFonts w:ascii="Times New Roman" w:hAnsi="Times New Roman" w:cs="Times New Roman"/>
          <w:b/>
          <w:color w:val="auto"/>
          <w:sz w:val="24"/>
        </w:rPr>
        <w:t>genda de investigación en discapacidad</w:t>
      </w:r>
      <w:bookmarkEnd w:id="18"/>
    </w:p>
    <w:p w14:paraId="4C446B90" w14:textId="77777777" w:rsidR="001A7650" w:rsidRDefault="001A7650" w:rsidP="00E80A1E">
      <w:pPr>
        <w:spacing w:line="360" w:lineRule="auto"/>
        <w:jc w:val="both"/>
        <w:rPr>
          <w:rFonts w:ascii="Times New Roman" w:hAnsi="Times New Roman"/>
          <w:b/>
          <w:sz w:val="24"/>
          <w:szCs w:val="24"/>
        </w:rPr>
      </w:pPr>
    </w:p>
    <w:p w14:paraId="5B5FD759" w14:textId="4F7CA1DC" w:rsidR="00E323BE" w:rsidRDefault="00E323BE" w:rsidP="001A7650">
      <w:pPr>
        <w:spacing w:line="360" w:lineRule="auto"/>
        <w:ind w:firstLine="708"/>
        <w:jc w:val="both"/>
        <w:rPr>
          <w:rFonts w:ascii="Times New Roman" w:hAnsi="Times New Roman"/>
          <w:sz w:val="24"/>
          <w:szCs w:val="24"/>
        </w:rPr>
      </w:pPr>
      <w:r>
        <w:rPr>
          <w:rFonts w:ascii="Times New Roman" w:hAnsi="Times New Roman"/>
          <w:sz w:val="24"/>
          <w:szCs w:val="24"/>
        </w:rPr>
        <w:t xml:space="preserve">La agenda de investigación en discapacidad para las </w:t>
      </w:r>
      <w:r w:rsidR="001A7650">
        <w:rPr>
          <w:rFonts w:ascii="Times New Roman" w:hAnsi="Times New Roman"/>
          <w:sz w:val="24"/>
          <w:szCs w:val="24"/>
        </w:rPr>
        <w:t>U</w:t>
      </w:r>
      <w:r>
        <w:rPr>
          <w:rFonts w:ascii="Times New Roman" w:hAnsi="Times New Roman"/>
          <w:sz w:val="24"/>
          <w:szCs w:val="24"/>
        </w:rPr>
        <w:t>niversidades públicas del país parte del reconocimiento de las condiciones existentes, las necesidades permanentes y las inquietudes en producción de conocimiento</w:t>
      </w:r>
      <w:r w:rsidR="000E5576">
        <w:rPr>
          <w:rFonts w:ascii="Times New Roman" w:hAnsi="Times New Roman"/>
          <w:sz w:val="24"/>
          <w:szCs w:val="24"/>
        </w:rPr>
        <w:t>,</w:t>
      </w:r>
      <w:r>
        <w:rPr>
          <w:rFonts w:ascii="Times New Roman" w:hAnsi="Times New Roman"/>
          <w:sz w:val="24"/>
          <w:szCs w:val="24"/>
        </w:rPr>
        <w:t xml:space="preserve"> que permitan explorar con mayor profundidad la realidad que experimentan las personas con discapacidad en el país.</w:t>
      </w:r>
    </w:p>
    <w:p w14:paraId="617B73EB" w14:textId="55FBF8F0" w:rsidR="00766BB0" w:rsidRDefault="00E323BE" w:rsidP="001A7650">
      <w:pPr>
        <w:spacing w:line="360" w:lineRule="auto"/>
        <w:ind w:firstLine="708"/>
        <w:jc w:val="both"/>
        <w:rPr>
          <w:rFonts w:ascii="Times New Roman" w:hAnsi="Times New Roman"/>
          <w:sz w:val="24"/>
          <w:szCs w:val="24"/>
        </w:rPr>
      </w:pPr>
      <w:r>
        <w:rPr>
          <w:rFonts w:ascii="Times New Roman" w:hAnsi="Times New Roman"/>
          <w:sz w:val="24"/>
          <w:szCs w:val="24"/>
        </w:rPr>
        <w:t xml:space="preserve">De acuerdo con </w:t>
      </w:r>
      <w:proofErr w:type="spellStart"/>
      <w:r>
        <w:rPr>
          <w:rFonts w:ascii="Times New Roman" w:hAnsi="Times New Roman"/>
          <w:sz w:val="24"/>
          <w:szCs w:val="24"/>
        </w:rPr>
        <w:t>Sutz</w:t>
      </w:r>
      <w:proofErr w:type="spellEnd"/>
      <w:r>
        <w:rPr>
          <w:rFonts w:ascii="Times New Roman" w:hAnsi="Times New Roman"/>
          <w:sz w:val="24"/>
          <w:szCs w:val="24"/>
        </w:rPr>
        <w:t xml:space="preserve"> (2005), las agendas de investigación académicas constituyen un eslabón clave en las relaciones entre investigación y sociedad, y también entre tecnología y sociedad.  De ahí la importancia de su definición, formulación e implementación.  </w:t>
      </w:r>
    </w:p>
    <w:p w14:paraId="49F69733" w14:textId="279E42DB" w:rsidR="00E323BE" w:rsidRDefault="00E323BE" w:rsidP="001A7650">
      <w:pPr>
        <w:spacing w:line="360" w:lineRule="auto"/>
        <w:ind w:firstLine="708"/>
        <w:jc w:val="both"/>
        <w:rPr>
          <w:rFonts w:ascii="Times New Roman" w:hAnsi="Times New Roman"/>
          <w:sz w:val="24"/>
          <w:szCs w:val="24"/>
        </w:rPr>
      </w:pPr>
      <w:r>
        <w:rPr>
          <w:rFonts w:ascii="Times New Roman" w:hAnsi="Times New Roman"/>
          <w:sz w:val="24"/>
          <w:szCs w:val="24"/>
        </w:rPr>
        <w:t xml:space="preserve">En materia de discapacidad, por ejemplo, son la herramienta perfecta para implementar la </w:t>
      </w:r>
      <w:r w:rsidR="00766BB0">
        <w:rPr>
          <w:rFonts w:ascii="Times New Roman" w:hAnsi="Times New Roman"/>
          <w:sz w:val="24"/>
          <w:szCs w:val="24"/>
        </w:rPr>
        <w:t>“</w:t>
      </w:r>
      <w:r>
        <w:rPr>
          <w:rFonts w:ascii="Times New Roman" w:hAnsi="Times New Roman"/>
          <w:sz w:val="24"/>
          <w:szCs w:val="24"/>
        </w:rPr>
        <w:t xml:space="preserve">investigación no </w:t>
      </w:r>
      <w:r w:rsidR="00B50AE8">
        <w:rPr>
          <w:rFonts w:ascii="Times New Roman" w:hAnsi="Times New Roman"/>
          <w:sz w:val="24"/>
          <w:szCs w:val="24"/>
        </w:rPr>
        <w:t>convencional</w:t>
      </w:r>
      <w:r w:rsidR="00766BB0">
        <w:rPr>
          <w:rFonts w:ascii="Times New Roman" w:hAnsi="Times New Roman"/>
          <w:sz w:val="24"/>
          <w:szCs w:val="24"/>
        </w:rPr>
        <w:t>”</w:t>
      </w:r>
      <w:r w:rsidR="00B50AE8">
        <w:rPr>
          <w:rFonts w:ascii="Times New Roman" w:hAnsi="Times New Roman"/>
          <w:sz w:val="24"/>
          <w:szCs w:val="24"/>
        </w:rPr>
        <w:t xml:space="preserve"> (como así la denomina el GT en Estudios críticos en discapacidad de la CLACSO)</w:t>
      </w:r>
      <w:r w:rsidR="00766BB0">
        <w:rPr>
          <w:rFonts w:ascii="Times New Roman" w:hAnsi="Times New Roman"/>
          <w:sz w:val="24"/>
          <w:szCs w:val="24"/>
        </w:rPr>
        <w:t>, en el sentido de que se trata de una propuesta de ruptura de paradigmas, campos temáticos y abordajes metodológicos</w:t>
      </w:r>
      <w:r w:rsidR="000E5576">
        <w:rPr>
          <w:rFonts w:ascii="Times New Roman" w:hAnsi="Times New Roman"/>
          <w:sz w:val="24"/>
          <w:szCs w:val="24"/>
        </w:rPr>
        <w:t>,</w:t>
      </w:r>
      <w:r w:rsidR="00766BB0">
        <w:rPr>
          <w:rFonts w:ascii="Times New Roman" w:hAnsi="Times New Roman"/>
          <w:sz w:val="24"/>
          <w:szCs w:val="24"/>
        </w:rPr>
        <w:t xml:space="preserve"> que sugieren colocar la persona con discapacidad en el centro de las acciones de construcción de conocimiento.</w:t>
      </w:r>
      <w:r w:rsidR="000E5576">
        <w:rPr>
          <w:rFonts w:ascii="Times New Roman" w:hAnsi="Times New Roman"/>
          <w:sz w:val="24"/>
          <w:szCs w:val="24"/>
        </w:rPr>
        <w:t xml:space="preserve"> El enfoque de la investigación inclusiva (investigative </w:t>
      </w:r>
      <w:proofErr w:type="spellStart"/>
      <w:r w:rsidR="000E5576">
        <w:rPr>
          <w:rFonts w:ascii="Times New Roman" w:hAnsi="Times New Roman"/>
          <w:sz w:val="24"/>
          <w:szCs w:val="24"/>
        </w:rPr>
        <w:t>research</w:t>
      </w:r>
      <w:proofErr w:type="spellEnd"/>
      <w:r w:rsidR="000E5576">
        <w:rPr>
          <w:rFonts w:ascii="Times New Roman" w:hAnsi="Times New Roman"/>
          <w:sz w:val="24"/>
          <w:szCs w:val="24"/>
        </w:rPr>
        <w:t xml:space="preserve">) privilegia el marco conceptual y epistemológico para impulsar una agenda con éstas </w:t>
      </w:r>
      <w:proofErr w:type="spellStart"/>
      <w:r w:rsidR="000E5576">
        <w:rPr>
          <w:rFonts w:ascii="Times New Roman" w:hAnsi="Times New Roman"/>
          <w:sz w:val="24"/>
          <w:szCs w:val="24"/>
        </w:rPr>
        <w:t>carácterísticas</w:t>
      </w:r>
      <w:proofErr w:type="spellEnd"/>
      <w:r w:rsidR="000E5576">
        <w:rPr>
          <w:rFonts w:ascii="Times New Roman" w:hAnsi="Times New Roman"/>
          <w:sz w:val="24"/>
          <w:szCs w:val="24"/>
        </w:rPr>
        <w:t>.</w:t>
      </w:r>
    </w:p>
    <w:p w14:paraId="67850402" w14:textId="2ADB0E9C" w:rsidR="00BC5DD1" w:rsidRDefault="00BC5DD1" w:rsidP="00347B2A">
      <w:pPr>
        <w:spacing w:line="360" w:lineRule="auto"/>
        <w:ind w:firstLine="708"/>
        <w:jc w:val="both"/>
        <w:rPr>
          <w:rFonts w:ascii="Times New Roman" w:hAnsi="Times New Roman"/>
          <w:sz w:val="24"/>
          <w:szCs w:val="24"/>
        </w:rPr>
      </w:pPr>
      <w:r>
        <w:rPr>
          <w:rFonts w:ascii="Times New Roman" w:hAnsi="Times New Roman"/>
          <w:sz w:val="24"/>
          <w:szCs w:val="24"/>
        </w:rPr>
        <w:t xml:space="preserve">Ahora bien, las formas </w:t>
      </w:r>
      <w:r w:rsidR="007671EA">
        <w:rPr>
          <w:rFonts w:ascii="Times New Roman" w:hAnsi="Times New Roman"/>
          <w:sz w:val="24"/>
          <w:szCs w:val="24"/>
        </w:rPr>
        <w:t xml:space="preserve">mediante las cuales son construidas </w:t>
      </w:r>
      <w:r>
        <w:rPr>
          <w:rFonts w:ascii="Times New Roman" w:hAnsi="Times New Roman"/>
          <w:sz w:val="24"/>
          <w:szCs w:val="24"/>
        </w:rPr>
        <w:t xml:space="preserve">las agendas de investigación </w:t>
      </w:r>
      <w:r w:rsidR="007671EA">
        <w:rPr>
          <w:rFonts w:ascii="Times New Roman" w:hAnsi="Times New Roman"/>
          <w:sz w:val="24"/>
          <w:szCs w:val="24"/>
        </w:rPr>
        <w:t xml:space="preserve">por lo </w:t>
      </w:r>
      <w:r w:rsidR="00347B2A">
        <w:rPr>
          <w:rFonts w:ascii="Times New Roman" w:hAnsi="Times New Roman"/>
          <w:sz w:val="24"/>
          <w:szCs w:val="24"/>
        </w:rPr>
        <w:t>general</w:t>
      </w:r>
      <w:r w:rsidR="007671EA">
        <w:rPr>
          <w:rFonts w:ascii="Times New Roman" w:hAnsi="Times New Roman"/>
          <w:sz w:val="24"/>
          <w:szCs w:val="24"/>
        </w:rPr>
        <w:t xml:space="preserve"> </w:t>
      </w:r>
      <w:r>
        <w:rPr>
          <w:rFonts w:ascii="Times New Roman" w:hAnsi="Times New Roman"/>
          <w:sz w:val="24"/>
          <w:szCs w:val="24"/>
        </w:rPr>
        <w:t>están antecedidas por la constitución de una masa crítica establecida, que si bien no es orientada por una herramienta que conduzca su quehacer, al menos si opera como un colectivo productor de conocimiento.</w:t>
      </w:r>
      <w:r w:rsidR="00347B2A">
        <w:rPr>
          <w:rFonts w:ascii="Times New Roman" w:hAnsi="Times New Roman"/>
          <w:sz w:val="24"/>
          <w:szCs w:val="24"/>
        </w:rPr>
        <w:t xml:space="preserve"> </w:t>
      </w:r>
      <w:proofErr w:type="spellStart"/>
      <w:r>
        <w:rPr>
          <w:rFonts w:ascii="Times New Roman" w:hAnsi="Times New Roman"/>
          <w:sz w:val="24"/>
          <w:szCs w:val="24"/>
        </w:rPr>
        <w:t>Sutz</w:t>
      </w:r>
      <w:proofErr w:type="spellEnd"/>
      <w:r>
        <w:rPr>
          <w:rFonts w:ascii="Times New Roman" w:hAnsi="Times New Roman"/>
          <w:sz w:val="24"/>
          <w:szCs w:val="24"/>
        </w:rPr>
        <w:t xml:space="preserve"> (2005) </w:t>
      </w:r>
      <w:r w:rsidR="007671EA">
        <w:rPr>
          <w:rFonts w:ascii="Times New Roman" w:hAnsi="Times New Roman"/>
          <w:sz w:val="24"/>
          <w:szCs w:val="24"/>
        </w:rPr>
        <w:t>plantea al respecto que las decisiones que determinan la conformación de las agendas académicas se toman en el marco de la unidad colectiva mínima de trabajo académico: el grupo de investigación. (</w:t>
      </w:r>
      <w:proofErr w:type="spellStart"/>
      <w:r w:rsidR="007671EA">
        <w:rPr>
          <w:rFonts w:ascii="Times New Roman" w:hAnsi="Times New Roman"/>
          <w:sz w:val="24"/>
          <w:szCs w:val="24"/>
        </w:rPr>
        <w:t>Sutz</w:t>
      </w:r>
      <w:proofErr w:type="spellEnd"/>
      <w:r w:rsidR="007671EA">
        <w:rPr>
          <w:rFonts w:ascii="Times New Roman" w:hAnsi="Times New Roman"/>
          <w:sz w:val="24"/>
          <w:szCs w:val="24"/>
        </w:rPr>
        <w:t>, 2005:111).</w:t>
      </w:r>
    </w:p>
    <w:p w14:paraId="6C835040" w14:textId="35AE7000" w:rsidR="007671EA" w:rsidRDefault="007671EA" w:rsidP="00394EA7">
      <w:pPr>
        <w:spacing w:line="360" w:lineRule="auto"/>
        <w:ind w:firstLine="708"/>
        <w:jc w:val="both"/>
        <w:rPr>
          <w:rFonts w:ascii="Times New Roman" w:hAnsi="Times New Roman"/>
          <w:sz w:val="24"/>
          <w:szCs w:val="24"/>
        </w:rPr>
      </w:pPr>
      <w:r>
        <w:rPr>
          <w:rFonts w:ascii="Times New Roman" w:hAnsi="Times New Roman"/>
          <w:sz w:val="24"/>
          <w:szCs w:val="24"/>
        </w:rPr>
        <w:t>Como se ha venido señalando, en el caso de Costa Rica pareciera no existir figuras parecidas, pues las investigaciones que se desarrollan parten de inquietudes individuales, poco articuladas a prioridades de planificación y de investigación institucional</w:t>
      </w:r>
      <w:r w:rsidR="00461396">
        <w:rPr>
          <w:rFonts w:ascii="Times New Roman" w:hAnsi="Times New Roman"/>
          <w:sz w:val="24"/>
          <w:szCs w:val="24"/>
        </w:rPr>
        <w:t>, que tampoco son amplias ni significativas</w:t>
      </w:r>
      <w:r>
        <w:rPr>
          <w:rFonts w:ascii="Times New Roman" w:hAnsi="Times New Roman"/>
          <w:sz w:val="24"/>
          <w:szCs w:val="24"/>
        </w:rPr>
        <w:t xml:space="preserve">. Este es un aspecto que debe ser tomado en cuenta </w:t>
      </w:r>
      <w:r>
        <w:rPr>
          <w:rFonts w:ascii="Times New Roman" w:hAnsi="Times New Roman"/>
          <w:sz w:val="24"/>
          <w:szCs w:val="24"/>
        </w:rPr>
        <w:lastRenderedPageBreak/>
        <w:t xml:space="preserve">para </w:t>
      </w:r>
      <w:proofErr w:type="spellStart"/>
      <w:r>
        <w:rPr>
          <w:rFonts w:ascii="Times New Roman" w:hAnsi="Times New Roman"/>
          <w:sz w:val="24"/>
          <w:szCs w:val="24"/>
        </w:rPr>
        <w:t>enteder</w:t>
      </w:r>
      <w:proofErr w:type="spellEnd"/>
      <w:r>
        <w:rPr>
          <w:rFonts w:ascii="Times New Roman" w:hAnsi="Times New Roman"/>
          <w:sz w:val="24"/>
          <w:szCs w:val="24"/>
        </w:rPr>
        <w:t xml:space="preserve"> como se propone la presente agenda y bajo que marco de funcio</w:t>
      </w:r>
      <w:r w:rsidR="00461396">
        <w:rPr>
          <w:rFonts w:ascii="Times New Roman" w:hAnsi="Times New Roman"/>
          <w:sz w:val="24"/>
          <w:szCs w:val="24"/>
        </w:rPr>
        <w:t>na</w:t>
      </w:r>
      <w:r>
        <w:rPr>
          <w:rFonts w:ascii="Times New Roman" w:hAnsi="Times New Roman"/>
          <w:sz w:val="24"/>
          <w:szCs w:val="24"/>
        </w:rPr>
        <w:t>miento de la investigación en discapacidad en el país</w:t>
      </w:r>
      <w:r w:rsidR="00461396">
        <w:rPr>
          <w:rFonts w:ascii="Times New Roman" w:hAnsi="Times New Roman"/>
          <w:sz w:val="24"/>
          <w:szCs w:val="24"/>
        </w:rPr>
        <w:t xml:space="preserve"> se procura</w:t>
      </w:r>
      <w:r>
        <w:rPr>
          <w:rFonts w:ascii="Times New Roman" w:hAnsi="Times New Roman"/>
          <w:sz w:val="24"/>
          <w:szCs w:val="24"/>
        </w:rPr>
        <w:t>.</w:t>
      </w:r>
    </w:p>
    <w:p w14:paraId="09437781" w14:textId="53A2E693" w:rsidR="00773213" w:rsidRDefault="007671EA" w:rsidP="00567304">
      <w:pPr>
        <w:spacing w:line="360" w:lineRule="auto"/>
        <w:ind w:firstLine="360"/>
        <w:jc w:val="both"/>
        <w:rPr>
          <w:rFonts w:ascii="Times New Roman" w:hAnsi="Times New Roman"/>
          <w:sz w:val="24"/>
          <w:szCs w:val="24"/>
        </w:rPr>
      </w:pPr>
      <w:r>
        <w:rPr>
          <w:rFonts w:ascii="Times New Roman" w:hAnsi="Times New Roman"/>
          <w:sz w:val="24"/>
          <w:szCs w:val="24"/>
        </w:rPr>
        <w:t>El establecimiento de la agenda de investigación en discapacidad</w:t>
      </w:r>
      <w:r w:rsidR="00461396">
        <w:rPr>
          <w:rFonts w:ascii="Times New Roman" w:hAnsi="Times New Roman"/>
          <w:sz w:val="24"/>
          <w:szCs w:val="24"/>
        </w:rPr>
        <w:t xml:space="preserve"> en las </w:t>
      </w:r>
      <w:r w:rsidR="00567304">
        <w:rPr>
          <w:rFonts w:ascii="Times New Roman" w:hAnsi="Times New Roman"/>
          <w:sz w:val="24"/>
          <w:szCs w:val="24"/>
        </w:rPr>
        <w:t>U</w:t>
      </w:r>
      <w:r w:rsidR="00461396">
        <w:rPr>
          <w:rFonts w:ascii="Times New Roman" w:hAnsi="Times New Roman"/>
          <w:sz w:val="24"/>
          <w:szCs w:val="24"/>
        </w:rPr>
        <w:t>niversidades públicas</w:t>
      </w:r>
      <w:r>
        <w:rPr>
          <w:rFonts w:ascii="Times New Roman" w:hAnsi="Times New Roman"/>
          <w:sz w:val="24"/>
          <w:szCs w:val="24"/>
        </w:rPr>
        <w:t xml:space="preserve">, entonces, debe tomar </w:t>
      </w:r>
      <w:r w:rsidR="0054569B">
        <w:rPr>
          <w:rFonts w:ascii="Times New Roman" w:hAnsi="Times New Roman"/>
          <w:sz w:val="24"/>
          <w:szCs w:val="24"/>
        </w:rPr>
        <w:t xml:space="preserve">en </w:t>
      </w:r>
      <w:r>
        <w:rPr>
          <w:rFonts w:ascii="Times New Roman" w:hAnsi="Times New Roman"/>
          <w:sz w:val="24"/>
          <w:szCs w:val="24"/>
        </w:rPr>
        <w:t>cuenta algunas dimensiones sobre las que se configura</w:t>
      </w:r>
      <w:r w:rsidR="00773213">
        <w:rPr>
          <w:rFonts w:ascii="Times New Roman" w:hAnsi="Times New Roman"/>
          <w:sz w:val="24"/>
          <w:szCs w:val="24"/>
        </w:rPr>
        <w:t xml:space="preserve">, tal y como lo plantea </w:t>
      </w:r>
      <w:proofErr w:type="spellStart"/>
      <w:r w:rsidR="00773213">
        <w:rPr>
          <w:rFonts w:ascii="Times New Roman" w:hAnsi="Times New Roman"/>
          <w:sz w:val="24"/>
          <w:szCs w:val="24"/>
        </w:rPr>
        <w:t>Sutz</w:t>
      </w:r>
      <w:proofErr w:type="spellEnd"/>
      <w:r w:rsidR="00773213">
        <w:rPr>
          <w:rFonts w:ascii="Times New Roman" w:hAnsi="Times New Roman"/>
          <w:sz w:val="24"/>
          <w:szCs w:val="24"/>
        </w:rPr>
        <w:t>:</w:t>
      </w:r>
      <w:r>
        <w:rPr>
          <w:rFonts w:ascii="Times New Roman" w:hAnsi="Times New Roman"/>
          <w:sz w:val="24"/>
          <w:szCs w:val="24"/>
        </w:rPr>
        <w:t xml:space="preserve"> </w:t>
      </w:r>
    </w:p>
    <w:p w14:paraId="00E99377" w14:textId="55A24A2C" w:rsidR="00773213" w:rsidRPr="00773213" w:rsidRDefault="007671EA" w:rsidP="00773213">
      <w:pPr>
        <w:pStyle w:val="Prrafodelista"/>
        <w:numPr>
          <w:ilvl w:val="0"/>
          <w:numId w:val="10"/>
        </w:numPr>
        <w:spacing w:line="360" w:lineRule="auto"/>
        <w:jc w:val="both"/>
        <w:rPr>
          <w:rFonts w:ascii="Times New Roman" w:hAnsi="Times New Roman"/>
          <w:sz w:val="24"/>
          <w:szCs w:val="24"/>
        </w:rPr>
      </w:pPr>
      <w:r w:rsidRPr="00773213">
        <w:rPr>
          <w:rFonts w:ascii="Times New Roman" w:hAnsi="Times New Roman"/>
          <w:sz w:val="24"/>
          <w:szCs w:val="24"/>
        </w:rPr>
        <w:t xml:space="preserve">Un primer </w:t>
      </w:r>
      <w:r w:rsidR="0054569B" w:rsidRPr="00773213">
        <w:rPr>
          <w:rFonts w:ascii="Times New Roman" w:hAnsi="Times New Roman"/>
          <w:sz w:val="24"/>
          <w:szCs w:val="24"/>
        </w:rPr>
        <w:t xml:space="preserve">aspecto </w:t>
      </w:r>
      <w:r w:rsidR="0081265F" w:rsidRPr="00773213">
        <w:rPr>
          <w:rFonts w:ascii="Times New Roman" w:hAnsi="Times New Roman"/>
          <w:sz w:val="24"/>
          <w:szCs w:val="24"/>
        </w:rPr>
        <w:t>lo conforma</w:t>
      </w:r>
      <w:r w:rsidRPr="00773213">
        <w:rPr>
          <w:rFonts w:ascii="Times New Roman" w:hAnsi="Times New Roman"/>
          <w:sz w:val="24"/>
          <w:szCs w:val="24"/>
        </w:rPr>
        <w:t xml:space="preserve"> la </w:t>
      </w:r>
      <w:r w:rsidRPr="00773213">
        <w:rPr>
          <w:rFonts w:ascii="Times New Roman" w:hAnsi="Times New Roman"/>
          <w:b/>
          <w:sz w:val="24"/>
          <w:szCs w:val="24"/>
        </w:rPr>
        <w:t>tradición cognitiva</w:t>
      </w:r>
      <w:r w:rsidRPr="00773213">
        <w:rPr>
          <w:rFonts w:ascii="Times New Roman" w:hAnsi="Times New Roman"/>
          <w:sz w:val="24"/>
          <w:szCs w:val="24"/>
        </w:rPr>
        <w:t xml:space="preserve">, que en este caso puede estar fundamentado en la </w:t>
      </w:r>
      <w:proofErr w:type="spellStart"/>
      <w:r w:rsidRPr="00773213">
        <w:rPr>
          <w:rFonts w:ascii="Times New Roman" w:hAnsi="Times New Roman"/>
          <w:sz w:val="24"/>
          <w:szCs w:val="24"/>
        </w:rPr>
        <w:t>bizagra</w:t>
      </w:r>
      <w:proofErr w:type="spellEnd"/>
      <w:r w:rsidRPr="00773213">
        <w:rPr>
          <w:rFonts w:ascii="Times New Roman" w:hAnsi="Times New Roman"/>
          <w:sz w:val="24"/>
          <w:szCs w:val="24"/>
        </w:rPr>
        <w:t xml:space="preserve"> que ha significado el cambio de paradigma entre la tradición rehabilitadora y la importancia del enfoque de derechos </w:t>
      </w:r>
      <w:r w:rsidR="0081265F" w:rsidRPr="00773213">
        <w:rPr>
          <w:rFonts w:ascii="Times New Roman" w:hAnsi="Times New Roman"/>
          <w:sz w:val="24"/>
          <w:szCs w:val="24"/>
        </w:rPr>
        <w:t>en el contexto</w:t>
      </w:r>
      <w:r w:rsidR="0054569B" w:rsidRPr="00773213">
        <w:rPr>
          <w:rFonts w:ascii="Times New Roman" w:hAnsi="Times New Roman"/>
          <w:sz w:val="24"/>
          <w:szCs w:val="24"/>
        </w:rPr>
        <w:t xml:space="preserve"> costarricense. </w:t>
      </w:r>
    </w:p>
    <w:p w14:paraId="47AC9D11" w14:textId="2B724D21" w:rsidR="00773213" w:rsidRDefault="0054569B" w:rsidP="00773213">
      <w:pPr>
        <w:pStyle w:val="Prrafodelista"/>
        <w:numPr>
          <w:ilvl w:val="0"/>
          <w:numId w:val="10"/>
        </w:numPr>
        <w:spacing w:line="360" w:lineRule="auto"/>
        <w:jc w:val="both"/>
        <w:rPr>
          <w:rFonts w:ascii="Times New Roman" w:hAnsi="Times New Roman"/>
          <w:sz w:val="24"/>
          <w:szCs w:val="24"/>
        </w:rPr>
      </w:pPr>
      <w:r w:rsidRPr="00773213">
        <w:rPr>
          <w:rFonts w:ascii="Times New Roman" w:hAnsi="Times New Roman"/>
          <w:sz w:val="24"/>
          <w:szCs w:val="24"/>
        </w:rPr>
        <w:t xml:space="preserve">Un segundo </w:t>
      </w:r>
      <w:r w:rsidR="0081265F" w:rsidRPr="00773213">
        <w:rPr>
          <w:rFonts w:ascii="Times New Roman" w:hAnsi="Times New Roman"/>
          <w:sz w:val="24"/>
          <w:szCs w:val="24"/>
        </w:rPr>
        <w:t xml:space="preserve">elemento es el </w:t>
      </w:r>
      <w:r w:rsidR="0081265F" w:rsidRPr="00773213">
        <w:rPr>
          <w:rFonts w:ascii="Times New Roman" w:hAnsi="Times New Roman"/>
          <w:b/>
          <w:sz w:val="24"/>
          <w:szCs w:val="24"/>
        </w:rPr>
        <w:t xml:space="preserve">reconocimiento de nuevas avenidas en campos específicos, </w:t>
      </w:r>
      <w:r w:rsidR="0081265F" w:rsidRPr="00773213">
        <w:rPr>
          <w:rFonts w:ascii="Times New Roman" w:hAnsi="Times New Roman"/>
          <w:sz w:val="24"/>
          <w:szCs w:val="24"/>
        </w:rPr>
        <w:t xml:space="preserve">que implican preguntas renovadas sobre la relación entre discapacidad e interseccionalidad, cuerpo, nuevas causas (accidentes, vulnerabilidad en la migración, entre otras); </w:t>
      </w:r>
    </w:p>
    <w:p w14:paraId="1AC834D2" w14:textId="77777777" w:rsidR="00773213" w:rsidRDefault="00773213" w:rsidP="00773213">
      <w:pPr>
        <w:pStyle w:val="Prrafodelista"/>
        <w:numPr>
          <w:ilvl w:val="0"/>
          <w:numId w:val="10"/>
        </w:numPr>
        <w:spacing w:line="360" w:lineRule="auto"/>
        <w:jc w:val="both"/>
        <w:rPr>
          <w:rFonts w:ascii="Times New Roman" w:hAnsi="Times New Roman"/>
          <w:sz w:val="24"/>
          <w:szCs w:val="24"/>
        </w:rPr>
      </w:pPr>
      <w:r>
        <w:rPr>
          <w:rFonts w:ascii="Times New Roman" w:hAnsi="Times New Roman"/>
          <w:sz w:val="24"/>
          <w:szCs w:val="24"/>
        </w:rPr>
        <w:t>U</w:t>
      </w:r>
      <w:r w:rsidR="0081265F" w:rsidRPr="00773213">
        <w:rPr>
          <w:rFonts w:ascii="Times New Roman" w:hAnsi="Times New Roman"/>
          <w:sz w:val="24"/>
          <w:szCs w:val="24"/>
        </w:rPr>
        <w:t xml:space="preserve">n tercer aspecto está relacionado con la </w:t>
      </w:r>
      <w:r w:rsidR="0081265F" w:rsidRPr="00773213">
        <w:rPr>
          <w:rFonts w:ascii="Times New Roman" w:hAnsi="Times New Roman"/>
          <w:b/>
          <w:sz w:val="24"/>
          <w:szCs w:val="24"/>
        </w:rPr>
        <w:t>legitimación del trabajo académico</w:t>
      </w:r>
      <w:r w:rsidR="0081265F" w:rsidRPr="00773213">
        <w:rPr>
          <w:rFonts w:ascii="Times New Roman" w:hAnsi="Times New Roman"/>
          <w:sz w:val="24"/>
          <w:szCs w:val="24"/>
        </w:rPr>
        <w:t xml:space="preserve">, relacionado con las implicaciones prácticas de los estudios, la teorización y los abordajes metodológicos relativos a las personas y sus realidades concretas y específicas; </w:t>
      </w:r>
    </w:p>
    <w:p w14:paraId="3C8C962E" w14:textId="002BF999" w:rsidR="007671EA" w:rsidRPr="00773213" w:rsidRDefault="00773213" w:rsidP="00773213">
      <w:pPr>
        <w:pStyle w:val="Prrafodelista"/>
        <w:numPr>
          <w:ilvl w:val="0"/>
          <w:numId w:val="10"/>
        </w:numPr>
        <w:spacing w:line="360" w:lineRule="auto"/>
        <w:jc w:val="both"/>
        <w:rPr>
          <w:rFonts w:ascii="Times New Roman" w:hAnsi="Times New Roman"/>
          <w:sz w:val="24"/>
          <w:szCs w:val="24"/>
        </w:rPr>
      </w:pPr>
      <w:r>
        <w:rPr>
          <w:rFonts w:ascii="Times New Roman" w:hAnsi="Times New Roman"/>
          <w:sz w:val="24"/>
          <w:szCs w:val="24"/>
        </w:rPr>
        <w:t>U</w:t>
      </w:r>
      <w:r w:rsidR="0081265F" w:rsidRPr="00773213">
        <w:rPr>
          <w:rFonts w:ascii="Times New Roman" w:hAnsi="Times New Roman"/>
          <w:sz w:val="24"/>
          <w:szCs w:val="24"/>
        </w:rPr>
        <w:t xml:space="preserve">n cuarto elemento, quizá el </w:t>
      </w:r>
      <w:proofErr w:type="spellStart"/>
      <w:r w:rsidR="0081265F" w:rsidRPr="00773213">
        <w:rPr>
          <w:rFonts w:ascii="Times New Roman" w:hAnsi="Times New Roman"/>
          <w:sz w:val="24"/>
          <w:szCs w:val="24"/>
        </w:rPr>
        <w:t>mas</w:t>
      </w:r>
      <w:proofErr w:type="spellEnd"/>
      <w:r w:rsidR="0081265F" w:rsidRPr="00773213">
        <w:rPr>
          <w:rFonts w:ascii="Times New Roman" w:hAnsi="Times New Roman"/>
          <w:sz w:val="24"/>
          <w:szCs w:val="24"/>
        </w:rPr>
        <w:t xml:space="preserve"> complejo de todos, </w:t>
      </w:r>
      <w:r w:rsidR="0081265F" w:rsidRPr="00773213">
        <w:rPr>
          <w:rFonts w:ascii="Times New Roman" w:hAnsi="Times New Roman"/>
          <w:b/>
          <w:sz w:val="24"/>
          <w:szCs w:val="24"/>
        </w:rPr>
        <w:t xml:space="preserve">alude a los recursos disponibles y a las políticas de financiamiento de agencias y actores de cooperación. </w:t>
      </w:r>
      <w:r>
        <w:rPr>
          <w:rFonts w:ascii="Times New Roman" w:hAnsi="Times New Roman"/>
          <w:sz w:val="24"/>
          <w:szCs w:val="24"/>
        </w:rPr>
        <w:t>En é</w:t>
      </w:r>
      <w:r w:rsidR="0081265F" w:rsidRPr="00773213">
        <w:rPr>
          <w:rFonts w:ascii="Times New Roman" w:hAnsi="Times New Roman"/>
          <w:sz w:val="24"/>
          <w:szCs w:val="24"/>
        </w:rPr>
        <w:t>sta última dimensión, corresponde imaginarse escenarios prospectivos con alianzas entre d</w:t>
      </w:r>
      <w:r>
        <w:rPr>
          <w:rFonts w:ascii="Times New Roman" w:hAnsi="Times New Roman"/>
          <w:sz w:val="24"/>
          <w:szCs w:val="24"/>
        </w:rPr>
        <w:t xml:space="preserve">iversos actores, esquemas de cooperación y factores de sostenibilidad de la investigación al interior de las </w:t>
      </w:r>
      <w:r w:rsidR="00DB79D8">
        <w:rPr>
          <w:rFonts w:ascii="Times New Roman" w:hAnsi="Times New Roman"/>
          <w:sz w:val="24"/>
          <w:szCs w:val="24"/>
        </w:rPr>
        <w:t>U</w:t>
      </w:r>
      <w:r>
        <w:rPr>
          <w:rFonts w:ascii="Times New Roman" w:hAnsi="Times New Roman"/>
          <w:sz w:val="24"/>
          <w:szCs w:val="24"/>
        </w:rPr>
        <w:t>niversidades públicas, en medio de un contexto de reversibilidad de los recursos y de precariedad de las condiciones laborales</w:t>
      </w:r>
      <w:r w:rsidR="00DB79D8">
        <w:rPr>
          <w:rFonts w:ascii="Times New Roman" w:hAnsi="Times New Roman"/>
          <w:sz w:val="24"/>
          <w:szCs w:val="24"/>
        </w:rPr>
        <w:t>.</w:t>
      </w:r>
    </w:p>
    <w:p w14:paraId="4F450514" w14:textId="1DC80982" w:rsidR="00766BB0" w:rsidRDefault="00461396" w:rsidP="00DB79D8">
      <w:pPr>
        <w:spacing w:line="360" w:lineRule="auto"/>
        <w:ind w:firstLine="360"/>
        <w:jc w:val="both"/>
        <w:rPr>
          <w:rFonts w:ascii="Times New Roman" w:hAnsi="Times New Roman"/>
          <w:sz w:val="24"/>
          <w:szCs w:val="24"/>
        </w:rPr>
      </w:pPr>
      <w:r>
        <w:rPr>
          <w:rFonts w:ascii="Times New Roman" w:hAnsi="Times New Roman"/>
          <w:sz w:val="24"/>
          <w:szCs w:val="24"/>
        </w:rPr>
        <w:t>Por otra parte, conviene desarrollar reflexión sobre si existe demanda para el abordaje de los resultados de los estudios que se prioricen en el país. Si la respuesta es positiva, entonces la siguiente pregunta tiene que ver con hacia donde debe ir dirigida la investigación en discapacidad en Costa Rica; si es hacia la construcción de conocimiento, en el campo teórico-</w:t>
      </w:r>
      <w:proofErr w:type="spellStart"/>
      <w:r>
        <w:rPr>
          <w:rFonts w:ascii="Times New Roman" w:hAnsi="Times New Roman"/>
          <w:sz w:val="24"/>
          <w:szCs w:val="24"/>
        </w:rPr>
        <w:t>metodologíco</w:t>
      </w:r>
      <w:proofErr w:type="spellEnd"/>
      <w:r>
        <w:rPr>
          <w:rFonts w:ascii="Times New Roman" w:hAnsi="Times New Roman"/>
          <w:sz w:val="24"/>
          <w:szCs w:val="24"/>
        </w:rPr>
        <w:t xml:space="preserve">, convendría entonces fortalecer el campo de estudios como tal; si es hacia la formulación e implementación de política pública, debe procurar ser </w:t>
      </w:r>
      <w:r>
        <w:rPr>
          <w:rFonts w:ascii="Times New Roman" w:hAnsi="Times New Roman"/>
          <w:sz w:val="24"/>
          <w:szCs w:val="24"/>
        </w:rPr>
        <w:lastRenderedPageBreak/>
        <w:t xml:space="preserve">conformada por todos los actores involucrados, empezando por las mismas personas con discapacidad y terminando por quienes manejan la </w:t>
      </w:r>
      <w:proofErr w:type="spellStart"/>
      <w:r>
        <w:rPr>
          <w:rFonts w:ascii="Times New Roman" w:hAnsi="Times New Roman"/>
          <w:sz w:val="24"/>
          <w:szCs w:val="24"/>
        </w:rPr>
        <w:t>expertiz</w:t>
      </w:r>
      <w:proofErr w:type="spellEnd"/>
      <w:r>
        <w:rPr>
          <w:rFonts w:ascii="Times New Roman" w:hAnsi="Times New Roman"/>
          <w:sz w:val="24"/>
          <w:szCs w:val="24"/>
        </w:rPr>
        <w:t xml:space="preserve"> de investigación en el aspecto teórico-metodológico.</w:t>
      </w:r>
    </w:p>
    <w:p w14:paraId="1E21865D" w14:textId="77777777" w:rsidR="006F645A" w:rsidRPr="00E323BE" w:rsidRDefault="006F645A" w:rsidP="006F645A">
      <w:pPr>
        <w:spacing w:line="240" w:lineRule="auto"/>
        <w:ind w:firstLine="360"/>
        <w:jc w:val="both"/>
        <w:rPr>
          <w:rFonts w:ascii="Times New Roman" w:hAnsi="Times New Roman"/>
          <w:sz w:val="24"/>
          <w:szCs w:val="24"/>
        </w:rPr>
      </w:pPr>
    </w:p>
    <w:p w14:paraId="521FFE02" w14:textId="072C51DD" w:rsidR="009B6858" w:rsidRPr="005F731B" w:rsidRDefault="009B6858" w:rsidP="005F731B">
      <w:pPr>
        <w:pStyle w:val="Ttulo2"/>
        <w:rPr>
          <w:rFonts w:ascii="Times New Roman" w:hAnsi="Times New Roman" w:cs="Times New Roman"/>
          <w:b w:val="0"/>
          <w:i/>
          <w:color w:val="auto"/>
          <w:sz w:val="24"/>
        </w:rPr>
      </w:pPr>
      <w:bookmarkStart w:id="19" w:name="_Toc531288082"/>
      <w:r w:rsidRPr="005F731B">
        <w:rPr>
          <w:rFonts w:ascii="Times New Roman" w:hAnsi="Times New Roman" w:cs="Times New Roman"/>
          <w:b w:val="0"/>
          <w:i/>
          <w:color w:val="auto"/>
          <w:sz w:val="24"/>
        </w:rPr>
        <w:t>Definición conceptual</w:t>
      </w:r>
      <w:bookmarkEnd w:id="19"/>
    </w:p>
    <w:p w14:paraId="4A4D47FA" w14:textId="77777777" w:rsidR="006F645A" w:rsidRPr="00A2071D" w:rsidRDefault="006F645A" w:rsidP="006F645A">
      <w:pPr>
        <w:spacing w:line="240" w:lineRule="auto"/>
        <w:jc w:val="both"/>
        <w:rPr>
          <w:rFonts w:ascii="Times New Roman" w:hAnsi="Times New Roman"/>
          <w:b/>
          <w:sz w:val="24"/>
          <w:szCs w:val="24"/>
        </w:rPr>
      </w:pPr>
    </w:p>
    <w:p w14:paraId="282A1D91" w14:textId="73D240BE" w:rsidR="00762B1A" w:rsidRDefault="00461396" w:rsidP="006F645A">
      <w:pPr>
        <w:spacing w:line="360" w:lineRule="auto"/>
        <w:ind w:firstLine="426"/>
        <w:jc w:val="both"/>
        <w:rPr>
          <w:rFonts w:ascii="Times New Roman" w:hAnsi="Times New Roman"/>
          <w:sz w:val="24"/>
          <w:szCs w:val="24"/>
        </w:rPr>
      </w:pPr>
      <w:r>
        <w:rPr>
          <w:rFonts w:ascii="Times New Roman" w:hAnsi="Times New Roman"/>
          <w:sz w:val="24"/>
          <w:szCs w:val="24"/>
        </w:rPr>
        <w:t>La agenda de investigació</w:t>
      </w:r>
      <w:r w:rsidR="00762B1A">
        <w:rPr>
          <w:rFonts w:ascii="Times New Roman" w:hAnsi="Times New Roman"/>
          <w:sz w:val="24"/>
          <w:szCs w:val="24"/>
        </w:rPr>
        <w:t>n en discapacidad se entiende en su carácter integral, posicionada desde un punto de vista sociopolítico desde la lucha por los derechos de las pe</w:t>
      </w:r>
      <w:r w:rsidR="00951D50">
        <w:rPr>
          <w:rFonts w:ascii="Times New Roman" w:hAnsi="Times New Roman"/>
          <w:sz w:val="24"/>
          <w:szCs w:val="24"/>
        </w:rPr>
        <w:t>rsonas, con una tendencia episté</w:t>
      </w:r>
      <w:r w:rsidR="00762B1A">
        <w:rPr>
          <w:rFonts w:ascii="Times New Roman" w:hAnsi="Times New Roman"/>
          <w:sz w:val="24"/>
          <w:szCs w:val="24"/>
        </w:rPr>
        <w:t xml:space="preserve">mica alternativa, deconstruccionista, crítica e intercultural (recuperado de </w:t>
      </w:r>
      <w:hyperlink r:id="rId16" w:history="1">
        <w:r w:rsidR="00762B1A" w:rsidRPr="00362F9E">
          <w:rPr>
            <w:rStyle w:val="Hipervnculo"/>
            <w:rFonts w:ascii="Times New Roman" w:hAnsi="Times New Roman"/>
            <w:sz w:val="24"/>
            <w:szCs w:val="24"/>
          </w:rPr>
          <w:t>https://www.clacso.org.ar/grupos_trabajo/detalle_gt.php?ficha=606&amp;s=5&amp;idioma</w:t>
        </w:r>
      </w:hyperlink>
      <w:r w:rsidR="00762B1A" w:rsidRPr="00E80A1E">
        <w:rPr>
          <w:rFonts w:ascii="Times New Roman" w:hAnsi="Times New Roman"/>
          <w:sz w:val="24"/>
          <w:szCs w:val="24"/>
        </w:rPr>
        <w:t>=</w:t>
      </w:r>
      <w:r w:rsidR="00762B1A">
        <w:rPr>
          <w:rFonts w:ascii="Times New Roman" w:hAnsi="Times New Roman"/>
          <w:sz w:val="24"/>
          <w:szCs w:val="24"/>
        </w:rPr>
        <w:t>, 26 de noviembre de 2018).</w:t>
      </w:r>
    </w:p>
    <w:p w14:paraId="16E4CE22" w14:textId="41E037DE" w:rsidR="00A85E76" w:rsidRDefault="00951D50" w:rsidP="006F645A">
      <w:pPr>
        <w:spacing w:line="360" w:lineRule="auto"/>
        <w:ind w:firstLine="426"/>
        <w:jc w:val="both"/>
        <w:rPr>
          <w:rFonts w:ascii="Times New Roman" w:hAnsi="Times New Roman"/>
          <w:sz w:val="24"/>
          <w:szCs w:val="24"/>
          <w:lang w:val="es-ES_tradnl"/>
        </w:rPr>
      </w:pPr>
      <w:r w:rsidRPr="00A2071D">
        <w:rPr>
          <w:rFonts w:ascii="Times New Roman" w:hAnsi="Times New Roman"/>
          <w:sz w:val="24"/>
          <w:szCs w:val="24"/>
          <w:lang w:val="es-ES_tradnl"/>
        </w:rPr>
        <w:t xml:space="preserve">La propuesta </w:t>
      </w:r>
      <w:r w:rsidR="008E635F">
        <w:rPr>
          <w:rFonts w:ascii="Times New Roman" w:hAnsi="Times New Roman"/>
          <w:sz w:val="24"/>
          <w:szCs w:val="24"/>
          <w:lang w:val="es-ES_tradnl"/>
        </w:rPr>
        <w:t xml:space="preserve">se ubica </w:t>
      </w:r>
      <w:proofErr w:type="gramStart"/>
      <w:r w:rsidR="008E635F">
        <w:rPr>
          <w:rFonts w:ascii="Times New Roman" w:hAnsi="Times New Roman"/>
          <w:sz w:val="24"/>
          <w:szCs w:val="24"/>
          <w:lang w:val="es-ES_tradnl"/>
        </w:rPr>
        <w:t>en relación al</w:t>
      </w:r>
      <w:proofErr w:type="gramEnd"/>
      <w:r w:rsidRPr="00A2071D">
        <w:rPr>
          <w:rFonts w:ascii="Times New Roman" w:hAnsi="Times New Roman"/>
          <w:sz w:val="24"/>
          <w:szCs w:val="24"/>
          <w:lang w:val="es-ES_tradnl"/>
        </w:rPr>
        <w:t xml:space="preserve"> en</w:t>
      </w:r>
      <w:r>
        <w:rPr>
          <w:rFonts w:ascii="Times New Roman" w:hAnsi="Times New Roman"/>
          <w:sz w:val="24"/>
          <w:szCs w:val="24"/>
          <w:lang w:val="es-ES_tradnl"/>
        </w:rPr>
        <w:t>f</w:t>
      </w:r>
      <w:r w:rsidR="008E635F">
        <w:rPr>
          <w:rFonts w:ascii="Times New Roman" w:hAnsi="Times New Roman"/>
          <w:sz w:val="24"/>
          <w:szCs w:val="24"/>
          <w:lang w:val="es-ES_tradnl"/>
        </w:rPr>
        <w:t>oque de Investigación I</w:t>
      </w:r>
      <w:r w:rsidRPr="00A2071D">
        <w:rPr>
          <w:rFonts w:ascii="Times New Roman" w:hAnsi="Times New Roman"/>
          <w:sz w:val="24"/>
          <w:szCs w:val="24"/>
          <w:lang w:val="es-ES_tradnl"/>
        </w:rPr>
        <w:t>nclusiva, es decir, que involucre de forma protagonista a la pobl</w:t>
      </w:r>
      <w:r>
        <w:rPr>
          <w:rFonts w:ascii="Times New Roman" w:hAnsi="Times New Roman"/>
          <w:sz w:val="24"/>
          <w:szCs w:val="24"/>
          <w:lang w:val="es-ES_tradnl"/>
        </w:rPr>
        <w:t>ación con discapacidad en un diá</w:t>
      </w:r>
      <w:r w:rsidRPr="00A2071D">
        <w:rPr>
          <w:rFonts w:ascii="Times New Roman" w:hAnsi="Times New Roman"/>
          <w:sz w:val="24"/>
          <w:szCs w:val="24"/>
          <w:lang w:val="es-ES_tradnl"/>
        </w:rPr>
        <w:t xml:space="preserve">logo de saberes, desde una construcción colaborativa de conocimiento. </w:t>
      </w:r>
      <w:r w:rsidR="00A85E76">
        <w:rPr>
          <w:rFonts w:ascii="Times New Roman" w:hAnsi="Times New Roman"/>
          <w:sz w:val="24"/>
          <w:szCs w:val="24"/>
          <w:lang w:val="es-ES_tradnl"/>
        </w:rPr>
        <w:t>Al re</w:t>
      </w:r>
      <w:r w:rsidR="008E635F">
        <w:rPr>
          <w:rFonts w:ascii="Times New Roman" w:hAnsi="Times New Roman"/>
          <w:sz w:val="24"/>
          <w:szCs w:val="24"/>
          <w:lang w:val="es-ES_tradnl"/>
        </w:rPr>
        <w:t xml:space="preserve">specto, Toboso y </w:t>
      </w:r>
      <w:proofErr w:type="spellStart"/>
      <w:r w:rsidR="008E635F">
        <w:rPr>
          <w:rFonts w:ascii="Times New Roman" w:hAnsi="Times New Roman"/>
          <w:sz w:val="24"/>
          <w:szCs w:val="24"/>
          <w:lang w:val="es-ES_tradnl"/>
        </w:rPr>
        <w:t>Rogero</w:t>
      </w:r>
      <w:proofErr w:type="spellEnd"/>
      <w:r w:rsidR="008E635F">
        <w:rPr>
          <w:rFonts w:ascii="Times New Roman" w:hAnsi="Times New Roman"/>
          <w:sz w:val="24"/>
          <w:szCs w:val="24"/>
          <w:lang w:val="es-ES_tradnl"/>
        </w:rPr>
        <w:t xml:space="preserve"> señalan:</w:t>
      </w:r>
    </w:p>
    <w:p w14:paraId="29C9E844" w14:textId="207FE3D1" w:rsidR="008E635F" w:rsidRPr="006F645A" w:rsidRDefault="008E635F" w:rsidP="006F645A">
      <w:pPr>
        <w:spacing w:line="360" w:lineRule="auto"/>
        <w:ind w:left="284" w:right="284"/>
        <w:jc w:val="both"/>
        <w:rPr>
          <w:rFonts w:ascii="Times New Roman" w:hAnsi="Times New Roman"/>
          <w:i/>
          <w:szCs w:val="24"/>
          <w:lang w:val="es-ES"/>
        </w:rPr>
      </w:pPr>
      <w:r w:rsidRPr="006F645A">
        <w:rPr>
          <w:rFonts w:ascii="Times New Roman" w:hAnsi="Times New Roman"/>
          <w:i/>
          <w:szCs w:val="24"/>
          <w:lang w:val="es-ES"/>
        </w:rPr>
        <w:t>La mayoría de los métodos de investigación social están diseñados para analizar la realidad de personas sin discapacidad, por lo que sus resultados invisibilizan la de una par- te importante de la sociedad. Desde diferentes posiciones teórico-metodológicas se plantea la necesidad de implicar, en la mayor medida posible, en el proceso de investigació</w:t>
      </w:r>
      <w:r w:rsidR="006F645A">
        <w:rPr>
          <w:rFonts w:ascii="Times New Roman" w:hAnsi="Times New Roman"/>
          <w:i/>
          <w:szCs w:val="24"/>
          <w:lang w:val="es-ES"/>
        </w:rPr>
        <w:t>n</w:t>
      </w:r>
      <w:r w:rsidRPr="006F645A">
        <w:rPr>
          <w:rFonts w:ascii="Times New Roman" w:hAnsi="Times New Roman"/>
          <w:i/>
          <w:szCs w:val="24"/>
          <w:lang w:val="es-ES"/>
        </w:rPr>
        <w:t xml:space="preserve"> a las personas protagonistas del estudio (y potenciales usuarias o beneficiarias de sus resultados). Se busca así obtener resultados fiables y útiles para mejorar efectivamente situaciones colectivas (</w:t>
      </w:r>
      <w:proofErr w:type="spellStart"/>
      <w:r w:rsidRPr="006F645A">
        <w:rPr>
          <w:rFonts w:ascii="Times New Roman" w:hAnsi="Times New Roman"/>
          <w:i/>
          <w:szCs w:val="24"/>
          <w:lang w:val="es-ES"/>
        </w:rPr>
        <w:t>Alberich</w:t>
      </w:r>
      <w:proofErr w:type="spellEnd"/>
      <w:r w:rsidRPr="006F645A">
        <w:rPr>
          <w:rFonts w:ascii="Times New Roman" w:hAnsi="Times New Roman"/>
          <w:i/>
          <w:szCs w:val="24"/>
          <w:lang w:val="es-ES"/>
        </w:rPr>
        <w:t xml:space="preserve">, 2000: 70). Esta clase de metodologías para el estudio social de la discapacidad ha sido conceptualizada en la literatura anglosajona como </w:t>
      </w:r>
      <w:r w:rsidRPr="006F645A">
        <w:rPr>
          <w:rFonts w:ascii="Times New Roman" w:hAnsi="Times New Roman"/>
          <w:i/>
          <w:iCs/>
          <w:szCs w:val="24"/>
          <w:lang w:val="es-ES"/>
        </w:rPr>
        <w:t xml:space="preserve">inclusive </w:t>
      </w:r>
      <w:proofErr w:type="spellStart"/>
      <w:r w:rsidRPr="006F645A">
        <w:rPr>
          <w:rFonts w:ascii="Times New Roman" w:hAnsi="Times New Roman"/>
          <w:i/>
          <w:iCs/>
          <w:szCs w:val="24"/>
          <w:lang w:val="es-ES"/>
        </w:rPr>
        <w:t>research</w:t>
      </w:r>
      <w:proofErr w:type="spellEnd"/>
      <w:r w:rsidRPr="006F645A">
        <w:rPr>
          <w:rFonts w:ascii="Times New Roman" w:hAnsi="Times New Roman"/>
          <w:i/>
          <w:szCs w:val="24"/>
          <w:lang w:val="es-ES"/>
        </w:rPr>
        <w:t xml:space="preserve"> (Toboso y </w:t>
      </w:r>
      <w:proofErr w:type="spellStart"/>
      <w:r w:rsidRPr="006F645A">
        <w:rPr>
          <w:rFonts w:ascii="Times New Roman" w:hAnsi="Times New Roman"/>
          <w:i/>
          <w:szCs w:val="24"/>
          <w:lang w:val="es-ES"/>
        </w:rPr>
        <w:t>Rogero</w:t>
      </w:r>
      <w:proofErr w:type="spellEnd"/>
      <w:r w:rsidRPr="006F645A">
        <w:rPr>
          <w:rFonts w:ascii="Times New Roman" w:hAnsi="Times New Roman"/>
          <w:i/>
          <w:szCs w:val="24"/>
          <w:lang w:val="es-ES"/>
        </w:rPr>
        <w:t>, 2012: 166).</w:t>
      </w:r>
    </w:p>
    <w:p w14:paraId="461AF220" w14:textId="65538BFC" w:rsidR="001F4722" w:rsidRDefault="008E635F" w:rsidP="006F645A">
      <w:pPr>
        <w:spacing w:line="360" w:lineRule="auto"/>
        <w:ind w:firstLine="284"/>
        <w:jc w:val="both"/>
        <w:rPr>
          <w:rFonts w:ascii="Times New Roman" w:hAnsi="Times New Roman"/>
          <w:sz w:val="24"/>
          <w:szCs w:val="24"/>
        </w:rPr>
      </w:pPr>
      <w:r>
        <w:rPr>
          <w:rFonts w:ascii="Times New Roman" w:hAnsi="Times New Roman"/>
          <w:sz w:val="24"/>
          <w:szCs w:val="24"/>
          <w:lang w:val="es-ES_tradnl"/>
        </w:rPr>
        <w:lastRenderedPageBreak/>
        <w:t xml:space="preserve">Desde este marco, </w:t>
      </w:r>
      <w:r w:rsidR="00C13E38">
        <w:rPr>
          <w:rFonts w:ascii="Times New Roman" w:hAnsi="Times New Roman"/>
          <w:sz w:val="24"/>
          <w:szCs w:val="24"/>
          <w:lang w:val="es-ES_tradnl"/>
        </w:rPr>
        <w:t xml:space="preserve">y con perspectiva inter y transdisciplinaria, </w:t>
      </w:r>
      <w:r>
        <w:rPr>
          <w:rFonts w:ascii="Times New Roman" w:hAnsi="Times New Roman"/>
          <w:sz w:val="24"/>
          <w:szCs w:val="24"/>
          <w:lang w:val="es-ES_tradnl"/>
        </w:rPr>
        <w:t xml:space="preserve">se orienta </w:t>
      </w:r>
      <w:r w:rsidR="00951D50">
        <w:rPr>
          <w:rFonts w:ascii="Times New Roman" w:hAnsi="Times New Roman"/>
          <w:sz w:val="24"/>
          <w:szCs w:val="24"/>
          <w:lang w:val="es-ES_tradnl"/>
        </w:rPr>
        <w:t xml:space="preserve">a privilegiar </w:t>
      </w:r>
      <w:r w:rsidR="00951D50" w:rsidRPr="00A2071D">
        <w:rPr>
          <w:rFonts w:ascii="Times New Roman" w:hAnsi="Times New Roman"/>
          <w:sz w:val="24"/>
          <w:szCs w:val="24"/>
        </w:rPr>
        <w:t xml:space="preserve">la inclusión, </w:t>
      </w:r>
      <w:r w:rsidR="00951D50">
        <w:rPr>
          <w:rFonts w:ascii="Times New Roman" w:hAnsi="Times New Roman"/>
          <w:sz w:val="24"/>
          <w:szCs w:val="24"/>
        </w:rPr>
        <w:t xml:space="preserve">el abordaje de las desigualdades, </w:t>
      </w:r>
      <w:r w:rsidR="00951D50" w:rsidRPr="00A2071D">
        <w:rPr>
          <w:rFonts w:ascii="Times New Roman" w:hAnsi="Times New Roman"/>
          <w:sz w:val="24"/>
          <w:szCs w:val="24"/>
        </w:rPr>
        <w:t>los d</w:t>
      </w:r>
      <w:r>
        <w:rPr>
          <w:rFonts w:ascii="Times New Roman" w:hAnsi="Times New Roman"/>
          <w:sz w:val="24"/>
          <w:szCs w:val="24"/>
        </w:rPr>
        <w:t>erechos, la agencia del sujeto, la interseccionalid</w:t>
      </w:r>
      <w:r w:rsidRPr="00FF2807">
        <w:rPr>
          <w:rFonts w:ascii="Times New Roman" w:hAnsi="Times New Roman"/>
          <w:sz w:val="24"/>
          <w:szCs w:val="24"/>
        </w:rPr>
        <w:t>ad</w:t>
      </w:r>
      <w:r w:rsidR="00FF2807" w:rsidRPr="00FF2807">
        <w:rPr>
          <w:rStyle w:val="Refdenotaalpie"/>
          <w:rFonts w:ascii="Times New Roman" w:hAnsi="Times New Roman"/>
          <w:sz w:val="24"/>
          <w:szCs w:val="24"/>
        </w:rPr>
        <w:footnoteReference w:id="2"/>
      </w:r>
      <w:r w:rsidR="00FF2807" w:rsidRPr="00FF2807">
        <w:rPr>
          <w:rFonts w:ascii="Times New Roman" w:hAnsi="Times New Roman"/>
          <w:sz w:val="24"/>
          <w:szCs w:val="24"/>
        </w:rPr>
        <w:t>,</w:t>
      </w:r>
      <w:r w:rsidR="00FF2807">
        <w:rPr>
          <w:rFonts w:ascii="Times New Roman" w:hAnsi="Times New Roman"/>
          <w:sz w:val="24"/>
          <w:szCs w:val="24"/>
        </w:rPr>
        <w:t xml:space="preserve"> y el </w:t>
      </w:r>
      <w:r w:rsidR="00951D50" w:rsidRPr="00A2071D">
        <w:rPr>
          <w:rFonts w:ascii="Times New Roman" w:hAnsi="Times New Roman"/>
          <w:sz w:val="24"/>
          <w:szCs w:val="24"/>
        </w:rPr>
        <w:t>desarrollo social e institucional</w:t>
      </w:r>
      <w:r w:rsidR="00BF502A">
        <w:rPr>
          <w:rFonts w:ascii="Times New Roman" w:hAnsi="Times New Roman"/>
          <w:sz w:val="24"/>
          <w:szCs w:val="24"/>
        </w:rPr>
        <w:t xml:space="preserve">. </w:t>
      </w:r>
    </w:p>
    <w:p w14:paraId="77A44EA5" w14:textId="12C7929D" w:rsidR="00951D50" w:rsidRDefault="00BF502A" w:rsidP="00951D50">
      <w:pPr>
        <w:spacing w:line="360" w:lineRule="auto"/>
        <w:jc w:val="both"/>
        <w:rPr>
          <w:rFonts w:ascii="Times New Roman" w:hAnsi="Times New Roman"/>
          <w:sz w:val="24"/>
          <w:szCs w:val="24"/>
        </w:rPr>
      </w:pPr>
      <w:r>
        <w:rPr>
          <w:rFonts w:ascii="Times New Roman" w:hAnsi="Times New Roman"/>
          <w:sz w:val="24"/>
          <w:szCs w:val="24"/>
        </w:rPr>
        <w:t xml:space="preserve">Finalmente, se concuerda con </w:t>
      </w:r>
      <w:proofErr w:type="spellStart"/>
      <w:r>
        <w:rPr>
          <w:rFonts w:ascii="Times New Roman" w:hAnsi="Times New Roman"/>
          <w:sz w:val="24"/>
          <w:szCs w:val="24"/>
        </w:rPr>
        <w:t>Velandía</w:t>
      </w:r>
      <w:proofErr w:type="spellEnd"/>
      <w:r>
        <w:rPr>
          <w:rFonts w:ascii="Times New Roman" w:hAnsi="Times New Roman"/>
          <w:sz w:val="24"/>
          <w:szCs w:val="24"/>
        </w:rPr>
        <w:t xml:space="preserve"> y otros (2017), cuando señalan por qué es importante la construcción de agendas de investigación en discapacidad en los </w:t>
      </w:r>
      <w:proofErr w:type="spellStart"/>
      <w:r>
        <w:rPr>
          <w:rFonts w:ascii="Times New Roman" w:hAnsi="Times New Roman"/>
          <w:sz w:val="24"/>
          <w:szCs w:val="24"/>
        </w:rPr>
        <w:t>ambitos</w:t>
      </w:r>
      <w:proofErr w:type="spellEnd"/>
      <w:r>
        <w:rPr>
          <w:rFonts w:ascii="Times New Roman" w:hAnsi="Times New Roman"/>
          <w:sz w:val="24"/>
          <w:szCs w:val="24"/>
        </w:rPr>
        <w:t xml:space="preserve"> institucionales como las universidades:</w:t>
      </w:r>
    </w:p>
    <w:p w14:paraId="0190218E" w14:textId="031A20E7" w:rsidR="009B6858" w:rsidRDefault="00BF502A" w:rsidP="006F645A">
      <w:pPr>
        <w:widowControl w:val="0"/>
        <w:autoSpaceDE w:val="0"/>
        <w:autoSpaceDN w:val="0"/>
        <w:adjustRightInd w:val="0"/>
        <w:spacing w:after="240" w:line="360" w:lineRule="auto"/>
        <w:ind w:left="284" w:right="284"/>
        <w:jc w:val="both"/>
        <w:rPr>
          <w:rFonts w:ascii="Times New Roman" w:eastAsiaTheme="minorHAnsi" w:hAnsi="Times New Roman"/>
          <w:i/>
          <w:szCs w:val="24"/>
          <w:lang w:val="es-ES"/>
        </w:rPr>
      </w:pPr>
      <w:r w:rsidRPr="006F645A">
        <w:rPr>
          <w:rFonts w:ascii="Times New Roman" w:hAnsi="Times New Roman"/>
          <w:i/>
          <w:szCs w:val="24"/>
        </w:rPr>
        <w:t>“</w:t>
      </w:r>
      <w:r w:rsidR="00C13E38" w:rsidRPr="006F645A">
        <w:rPr>
          <w:rFonts w:ascii="Times New Roman" w:eastAsiaTheme="minorHAnsi" w:hAnsi="Times New Roman"/>
          <w:i/>
          <w:szCs w:val="24"/>
          <w:lang w:val="es-ES"/>
        </w:rPr>
        <w:t>D</w:t>
      </w:r>
      <w:r w:rsidR="009B6858" w:rsidRPr="006F645A">
        <w:rPr>
          <w:rFonts w:ascii="Times New Roman" w:eastAsiaTheme="minorHAnsi" w:hAnsi="Times New Roman"/>
          <w:i/>
          <w:szCs w:val="24"/>
          <w:lang w:val="es-ES"/>
        </w:rPr>
        <w:t xml:space="preserve">efinir las agendas de investigación en </w:t>
      </w:r>
      <w:r w:rsidRPr="006F645A">
        <w:rPr>
          <w:rFonts w:ascii="Times New Roman" w:eastAsiaTheme="minorHAnsi" w:hAnsi="Times New Roman"/>
          <w:i/>
          <w:szCs w:val="24"/>
          <w:lang w:val="es-ES"/>
        </w:rPr>
        <w:t>discapacidad</w:t>
      </w:r>
      <w:r w:rsidR="009B6858" w:rsidRPr="006F645A">
        <w:rPr>
          <w:rFonts w:ascii="Times New Roman" w:eastAsiaTheme="minorHAnsi" w:hAnsi="Times New Roman"/>
          <w:i/>
          <w:szCs w:val="24"/>
          <w:lang w:val="es-ES"/>
        </w:rPr>
        <w:t xml:space="preserve"> desde enfoques </w:t>
      </w:r>
      <w:proofErr w:type="gramStart"/>
      <w:r w:rsidR="009B6858" w:rsidRPr="006F645A">
        <w:rPr>
          <w:rFonts w:ascii="Times New Roman" w:eastAsiaTheme="minorHAnsi" w:hAnsi="Times New Roman"/>
          <w:i/>
          <w:szCs w:val="24"/>
          <w:lang w:val="es-ES"/>
        </w:rPr>
        <w:t>teórico comprensivos</w:t>
      </w:r>
      <w:proofErr w:type="gramEnd"/>
      <w:r w:rsidR="009B6858" w:rsidRPr="006F645A">
        <w:rPr>
          <w:rFonts w:ascii="Times New Roman" w:eastAsiaTheme="minorHAnsi" w:hAnsi="Times New Roman"/>
          <w:i/>
          <w:szCs w:val="24"/>
          <w:lang w:val="es-ES"/>
        </w:rPr>
        <w:t xml:space="preserve"> que incorporen conceptos socioculturales, económicos y políticos como determinantes de la situación, para no restringir el alcance de todo el articulado únicamente a las clásicas prioridades definidas por las ciencias biomédicas o por los indicadores convencionales de la salud pública. De igual modo, coincide en la necesidad de trabajar este tipo de ejercicio desde enfoques metodológicos que garanticen la participación activa de todos los actores involucrados, principalmente, que la voz de las personas con discapacidad sea protagonista</w:t>
      </w:r>
      <w:r w:rsidRPr="006F645A">
        <w:rPr>
          <w:rFonts w:ascii="Times New Roman" w:eastAsiaTheme="minorHAnsi" w:hAnsi="Times New Roman"/>
          <w:i/>
          <w:szCs w:val="24"/>
          <w:lang w:val="es-ES"/>
        </w:rPr>
        <w:t>”</w:t>
      </w:r>
      <w:r w:rsidR="009B6858" w:rsidRPr="006F645A">
        <w:rPr>
          <w:rFonts w:ascii="Times New Roman" w:eastAsiaTheme="minorHAnsi" w:hAnsi="Times New Roman"/>
          <w:i/>
          <w:szCs w:val="24"/>
          <w:lang w:val="es-ES"/>
        </w:rPr>
        <w:t xml:space="preserve"> (</w:t>
      </w:r>
      <w:r w:rsidR="00A77EDD" w:rsidRPr="006F645A">
        <w:rPr>
          <w:rFonts w:ascii="Times New Roman" w:eastAsiaTheme="minorHAnsi" w:hAnsi="Times New Roman"/>
          <w:i/>
          <w:szCs w:val="24"/>
          <w:lang w:val="es-ES"/>
        </w:rPr>
        <w:t>Cruz-</w:t>
      </w:r>
      <w:proofErr w:type="spellStart"/>
      <w:r w:rsidR="00A77EDD" w:rsidRPr="006F645A">
        <w:rPr>
          <w:rFonts w:ascii="Times New Roman" w:eastAsiaTheme="minorHAnsi" w:hAnsi="Times New Roman"/>
          <w:i/>
          <w:szCs w:val="24"/>
          <w:lang w:val="es-ES"/>
        </w:rPr>
        <w:t>Velandí</w:t>
      </w:r>
      <w:r w:rsidR="009B6858" w:rsidRPr="006F645A">
        <w:rPr>
          <w:rFonts w:ascii="Times New Roman" w:eastAsiaTheme="minorHAnsi" w:hAnsi="Times New Roman"/>
          <w:i/>
          <w:szCs w:val="24"/>
          <w:lang w:val="es-ES"/>
        </w:rPr>
        <w:t>a</w:t>
      </w:r>
      <w:proofErr w:type="spellEnd"/>
      <w:r w:rsidR="009B6858" w:rsidRPr="006F645A">
        <w:rPr>
          <w:rFonts w:ascii="Times New Roman" w:eastAsiaTheme="minorHAnsi" w:hAnsi="Times New Roman"/>
          <w:i/>
          <w:szCs w:val="24"/>
          <w:lang w:val="es-ES"/>
        </w:rPr>
        <w:t xml:space="preserve"> y otros, 2017).</w:t>
      </w:r>
    </w:p>
    <w:p w14:paraId="1C6CFE6F" w14:textId="77777777" w:rsidR="006F645A" w:rsidRPr="006F645A" w:rsidRDefault="006F645A" w:rsidP="00A2526E">
      <w:pPr>
        <w:widowControl w:val="0"/>
        <w:autoSpaceDE w:val="0"/>
        <w:autoSpaceDN w:val="0"/>
        <w:adjustRightInd w:val="0"/>
        <w:spacing w:after="240" w:line="240" w:lineRule="auto"/>
        <w:ind w:left="284" w:right="284"/>
        <w:jc w:val="both"/>
        <w:rPr>
          <w:rFonts w:ascii="Times New Roman" w:eastAsiaTheme="minorHAnsi" w:hAnsi="Times New Roman"/>
          <w:i/>
          <w:szCs w:val="24"/>
          <w:lang w:val="es-ES"/>
        </w:rPr>
      </w:pPr>
    </w:p>
    <w:p w14:paraId="5A079B04" w14:textId="65DB86EE" w:rsidR="002A657C" w:rsidRPr="005F731B" w:rsidRDefault="002A657C" w:rsidP="005F731B">
      <w:pPr>
        <w:pStyle w:val="Ttulo2"/>
        <w:rPr>
          <w:rFonts w:ascii="Times New Roman" w:hAnsi="Times New Roman" w:cs="Times New Roman"/>
          <w:b w:val="0"/>
          <w:i/>
          <w:color w:val="auto"/>
          <w:sz w:val="24"/>
        </w:rPr>
      </w:pPr>
      <w:bookmarkStart w:id="20" w:name="_Toc531288083"/>
      <w:r w:rsidRPr="005F731B">
        <w:rPr>
          <w:rFonts w:ascii="Times New Roman" w:hAnsi="Times New Roman" w:cs="Times New Roman"/>
          <w:b w:val="0"/>
          <w:i/>
          <w:color w:val="auto"/>
          <w:sz w:val="24"/>
        </w:rPr>
        <w:t>Metodología</w:t>
      </w:r>
      <w:bookmarkEnd w:id="20"/>
      <w:r w:rsidRPr="005F731B">
        <w:rPr>
          <w:rFonts w:ascii="Times New Roman" w:hAnsi="Times New Roman" w:cs="Times New Roman"/>
          <w:b w:val="0"/>
          <w:i/>
          <w:color w:val="auto"/>
          <w:sz w:val="24"/>
        </w:rPr>
        <w:t xml:space="preserve"> </w:t>
      </w:r>
    </w:p>
    <w:p w14:paraId="31D44D93" w14:textId="77777777" w:rsidR="00A2526E" w:rsidRDefault="00A2526E" w:rsidP="00A2526E">
      <w:pPr>
        <w:spacing w:line="240" w:lineRule="auto"/>
        <w:jc w:val="both"/>
        <w:rPr>
          <w:rFonts w:ascii="Times New Roman" w:hAnsi="Times New Roman"/>
          <w:b/>
          <w:sz w:val="24"/>
          <w:szCs w:val="24"/>
        </w:rPr>
      </w:pPr>
    </w:p>
    <w:p w14:paraId="6E5CC232" w14:textId="42CB3456" w:rsidR="00A46DCC" w:rsidRDefault="00A46DCC" w:rsidP="00A2526E">
      <w:pPr>
        <w:spacing w:line="360" w:lineRule="auto"/>
        <w:ind w:firstLine="708"/>
        <w:jc w:val="both"/>
        <w:rPr>
          <w:rFonts w:ascii="Times New Roman" w:hAnsi="Times New Roman"/>
          <w:sz w:val="24"/>
          <w:szCs w:val="24"/>
          <w:lang w:val="es-ES_tradnl"/>
        </w:rPr>
      </w:pPr>
      <w:r>
        <w:rPr>
          <w:rFonts w:ascii="Times New Roman" w:hAnsi="Times New Roman"/>
          <w:sz w:val="24"/>
          <w:szCs w:val="24"/>
          <w:lang w:val="es-ES_tradnl"/>
        </w:rPr>
        <w:t xml:space="preserve">El proceso de construcción de la agenda de investigación en Discapacidad se desarrolló a partir de la discusión sostenida en los talleres realizados en Liberia, </w:t>
      </w:r>
      <w:r w:rsidR="007C71EB">
        <w:rPr>
          <w:rFonts w:ascii="Times New Roman" w:hAnsi="Times New Roman"/>
          <w:sz w:val="24"/>
          <w:szCs w:val="24"/>
          <w:lang w:val="es-ES_tradnl"/>
        </w:rPr>
        <w:t>Pérez</w:t>
      </w:r>
      <w:r>
        <w:rPr>
          <w:rFonts w:ascii="Times New Roman" w:hAnsi="Times New Roman"/>
          <w:sz w:val="24"/>
          <w:szCs w:val="24"/>
          <w:lang w:val="es-ES_tradnl"/>
        </w:rPr>
        <w:t xml:space="preserve"> Zeledón y Heredia.</w:t>
      </w:r>
    </w:p>
    <w:p w14:paraId="29A5B02B" w14:textId="69CF656A" w:rsidR="00A46DCC" w:rsidRDefault="00A46DCC" w:rsidP="007C71EB">
      <w:pPr>
        <w:spacing w:line="360" w:lineRule="auto"/>
        <w:ind w:firstLine="360"/>
        <w:jc w:val="both"/>
        <w:rPr>
          <w:rFonts w:ascii="Times New Roman" w:hAnsi="Times New Roman"/>
          <w:sz w:val="24"/>
          <w:szCs w:val="24"/>
          <w:lang w:val="es-ES_tradnl"/>
        </w:rPr>
      </w:pPr>
      <w:r>
        <w:rPr>
          <w:rFonts w:ascii="Times New Roman" w:hAnsi="Times New Roman"/>
          <w:sz w:val="24"/>
          <w:szCs w:val="24"/>
          <w:lang w:val="es-ES_tradnl"/>
        </w:rPr>
        <w:t>Se consideraron preguntas orientadoras, a partir de las cuales las personas, conformadas en gr</w:t>
      </w:r>
      <w:r w:rsidR="007C71EB">
        <w:rPr>
          <w:rFonts w:ascii="Times New Roman" w:hAnsi="Times New Roman"/>
          <w:sz w:val="24"/>
          <w:szCs w:val="24"/>
          <w:lang w:val="es-ES_tradnl"/>
        </w:rPr>
        <w:t>u</w:t>
      </w:r>
      <w:r>
        <w:rPr>
          <w:rFonts w:ascii="Times New Roman" w:hAnsi="Times New Roman"/>
          <w:sz w:val="24"/>
          <w:szCs w:val="24"/>
          <w:lang w:val="es-ES_tradnl"/>
        </w:rPr>
        <w:t>po</w:t>
      </w:r>
      <w:r w:rsidR="007C71EB">
        <w:rPr>
          <w:rFonts w:ascii="Times New Roman" w:hAnsi="Times New Roman"/>
          <w:sz w:val="24"/>
          <w:szCs w:val="24"/>
          <w:lang w:val="es-ES_tradnl"/>
        </w:rPr>
        <w:t>s</w:t>
      </w:r>
      <w:r>
        <w:rPr>
          <w:rFonts w:ascii="Times New Roman" w:hAnsi="Times New Roman"/>
          <w:sz w:val="24"/>
          <w:szCs w:val="24"/>
          <w:lang w:val="es-ES_tradnl"/>
        </w:rPr>
        <w:t xml:space="preserve"> de trabajo, discutieron y reflexionaron. Las preguntas son las siguientes:</w:t>
      </w:r>
    </w:p>
    <w:p w14:paraId="1B8730DA"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Temas que deben investigarse. ¿Por qué?</w:t>
      </w:r>
    </w:p>
    <w:p w14:paraId="2C69C8C1"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Temas para os cuales se necesita capacitación.</w:t>
      </w:r>
    </w:p>
    <w:p w14:paraId="7147585F"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Herramientas que consideren deben poseer para poder realizar investigación.</w:t>
      </w:r>
    </w:p>
    <w:p w14:paraId="5916208F"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Consideración de factores como:</w:t>
      </w:r>
    </w:p>
    <w:p w14:paraId="40EBE517"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lastRenderedPageBreak/>
        <w:t>Presupuestos.</w:t>
      </w:r>
    </w:p>
    <w:p w14:paraId="34C086B6"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Personal.</w:t>
      </w:r>
    </w:p>
    <w:p w14:paraId="58FCC869"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Tiempos.</w:t>
      </w:r>
    </w:p>
    <w:p w14:paraId="74A14B3E"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¿Cuáles son las líneas de investigación de la Universidad en la que trabaja? Perfil profesional del personal involucrado. ¿Hay personal específico para trabajar temas sobre discapacidad?</w:t>
      </w:r>
    </w:p>
    <w:p w14:paraId="6AD08753" w14:textId="77777777" w:rsid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¿Dónde ubicarían la investigación sobre discapacidad en los programas universitarios?</w:t>
      </w:r>
    </w:p>
    <w:p w14:paraId="3C2F79C7" w14:textId="4FA2605B" w:rsidR="00A46DCC" w:rsidRDefault="00A46DCC" w:rsidP="00572BFA">
      <w:pPr>
        <w:spacing w:line="360" w:lineRule="auto"/>
        <w:ind w:firstLine="360"/>
        <w:jc w:val="both"/>
        <w:rPr>
          <w:rFonts w:ascii="Times New Roman" w:hAnsi="Times New Roman"/>
          <w:sz w:val="24"/>
          <w:szCs w:val="24"/>
        </w:rPr>
      </w:pPr>
      <w:r>
        <w:rPr>
          <w:rFonts w:ascii="Times New Roman" w:hAnsi="Times New Roman"/>
          <w:sz w:val="24"/>
          <w:szCs w:val="24"/>
        </w:rPr>
        <w:t>Una vez discutidos estos elementos, se socializó en plenarias los resultados de la deliberación. Estos resultados son los insumos con los que se construye la presente propuesta.</w:t>
      </w:r>
    </w:p>
    <w:p w14:paraId="2357600C" w14:textId="77777777" w:rsidR="00572BFA" w:rsidRPr="00A46DCC" w:rsidRDefault="00572BFA" w:rsidP="00572BFA">
      <w:pPr>
        <w:spacing w:line="360" w:lineRule="auto"/>
        <w:ind w:firstLine="360"/>
        <w:jc w:val="both"/>
        <w:rPr>
          <w:rFonts w:ascii="Times New Roman" w:hAnsi="Times New Roman"/>
          <w:sz w:val="24"/>
          <w:szCs w:val="24"/>
        </w:rPr>
      </w:pPr>
    </w:p>
    <w:p w14:paraId="7E828C12" w14:textId="77777777" w:rsidR="006D5D4E" w:rsidRPr="005F731B" w:rsidRDefault="006D5D4E" w:rsidP="005F731B">
      <w:pPr>
        <w:pStyle w:val="Ttulo2"/>
        <w:rPr>
          <w:rFonts w:ascii="Times New Roman" w:hAnsi="Times New Roman" w:cs="Times New Roman"/>
          <w:b w:val="0"/>
          <w:i/>
          <w:color w:val="auto"/>
          <w:sz w:val="24"/>
        </w:rPr>
      </w:pPr>
      <w:bookmarkStart w:id="21" w:name="_Toc531288084"/>
      <w:r w:rsidRPr="005F731B">
        <w:rPr>
          <w:rFonts w:ascii="Times New Roman" w:hAnsi="Times New Roman" w:cs="Times New Roman"/>
          <w:b w:val="0"/>
          <w:i/>
          <w:color w:val="auto"/>
          <w:sz w:val="24"/>
        </w:rPr>
        <w:t>Objetivos</w:t>
      </w:r>
      <w:bookmarkEnd w:id="21"/>
      <w:r w:rsidRPr="005F731B">
        <w:rPr>
          <w:rFonts w:ascii="Times New Roman" w:hAnsi="Times New Roman" w:cs="Times New Roman"/>
          <w:b w:val="0"/>
          <w:i/>
          <w:color w:val="auto"/>
          <w:sz w:val="24"/>
        </w:rPr>
        <w:t xml:space="preserve"> </w:t>
      </w:r>
    </w:p>
    <w:p w14:paraId="71447F74" w14:textId="77777777" w:rsidR="006D5D4E" w:rsidRPr="005F731B" w:rsidRDefault="006D5D4E" w:rsidP="005F731B">
      <w:pPr>
        <w:pStyle w:val="Ttulo3"/>
        <w:rPr>
          <w:rFonts w:ascii="Times New Roman" w:hAnsi="Times New Roman" w:cs="Times New Roman"/>
          <w:b w:val="0"/>
          <w:i/>
          <w:color w:val="auto"/>
          <w:sz w:val="24"/>
          <w:u w:val="single"/>
        </w:rPr>
      </w:pPr>
      <w:bookmarkStart w:id="22" w:name="_Toc531288085"/>
      <w:r w:rsidRPr="005F731B">
        <w:rPr>
          <w:rFonts w:ascii="Times New Roman" w:hAnsi="Times New Roman" w:cs="Times New Roman"/>
          <w:b w:val="0"/>
          <w:i/>
          <w:color w:val="auto"/>
          <w:sz w:val="24"/>
          <w:u w:val="single"/>
        </w:rPr>
        <w:t>General</w:t>
      </w:r>
      <w:bookmarkEnd w:id="22"/>
    </w:p>
    <w:p w14:paraId="6BDA7B26" w14:textId="1FF2D217" w:rsidR="006D5D4E" w:rsidRPr="00A2071D" w:rsidRDefault="00CB7425" w:rsidP="00572BFA">
      <w:pPr>
        <w:spacing w:line="360" w:lineRule="auto"/>
        <w:ind w:firstLine="284"/>
        <w:jc w:val="both"/>
        <w:rPr>
          <w:rFonts w:ascii="Times New Roman" w:hAnsi="Times New Roman"/>
          <w:sz w:val="24"/>
          <w:szCs w:val="24"/>
        </w:rPr>
      </w:pPr>
      <w:r>
        <w:rPr>
          <w:rFonts w:ascii="Times New Roman" w:hAnsi="Times New Roman"/>
          <w:sz w:val="24"/>
          <w:szCs w:val="24"/>
        </w:rPr>
        <w:t>Constituir una agenda de investigación en Discapacidad para las Universidades Públicas de Costa Rica para el periodo 2019-2024 desde un enfoque inclusivo, crítico y transdisciplinario.</w:t>
      </w:r>
    </w:p>
    <w:p w14:paraId="37B3644E" w14:textId="77777777" w:rsidR="006D5D4E" w:rsidRPr="005F731B" w:rsidRDefault="006D5D4E" w:rsidP="005F731B">
      <w:pPr>
        <w:pStyle w:val="Ttulo3"/>
        <w:rPr>
          <w:rFonts w:ascii="Times New Roman" w:hAnsi="Times New Roman" w:cs="Times New Roman"/>
          <w:b w:val="0"/>
          <w:i/>
          <w:color w:val="auto"/>
          <w:sz w:val="24"/>
          <w:u w:val="single"/>
        </w:rPr>
      </w:pPr>
      <w:bookmarkStart w:id="23" w:name="_Toc531288086"/>
      <w:proofErr w:type="spellStart"/>
      <w:r w:rsidRPr="005F731B">
        <w:rPr>
          <w:rFonts w:ascii="Times New Roman" w:hAnsi="Times New Roman" w:cs="Times New Roman"/>
          <w:b w:val="0"/>
          <w:i/>
          <w:color w:val="auto"/>
          <w:sz w:val="24"/>
          <w:u w:val="single"/>
        </w:rPr>
        <w:t>Especificos</w:t>
      </w:r>
      <w:bookmarkEnd w:id="23"/>
      <w:proofErr w:type="spellEnd"/>
    </w:p>
    <w:p w14:paraId="781BD5C8" w14:textId="18902424" w:rsidR="006D5D4E" w:rsidRPr="00A2071D" w:rsidRDefault="00CB7425" w:rsidP="006D5D4E">
      <w:pPr>
        <w:spacing w:line="360" w:lineRule="auto"/>
        <w:jc w:val="both"/>
        <w:rPr>
          <w:rFonts w:ascii="Times New Roman" w:hAnsi="Times New Roman"/>
          <w:sz w:val="24"/>
          <w:szCs w:val="24"/>
        </w:rPr>
      </w:pPr>
      <w:r>
        <w:rPr>
          <w:rFonts w:ascii="Times New Roman" w:hAnsi="Times New Roman"/>
          <w:sz w:val="24"/>
          <w:szCs w:val="24"/>
        </w:rPr>
        <w:t xml:space="preserve">- Definir prioridades </w:t>
      </w:r>
      <w:proofErr w:type="spellStart"/>
      <w:r>
        <w:rPr>
          <w:rFonts w:ascii="Times New Roman" w:hAnsi="Times New Roman"/>
          <w:sz w:val="24"/>
          <w:szCs w:val="24"/>
        </w:rPr>
        <w:t>temà</w:t>
      </w:r>
      <w:r w:rsidR="006D5D4E" w:rsidRPr="00A2071D">
        <w:rPr>
          <w:rFonts w:ascii="Times New Roman" w:hAnsi="Times New Roman"/>
          <w:sz w:val="24"/>
          <w:szCs w:val="24"/>
        </w:rPr>
        <w:t>ticas</w:t>
      </w:r>
      <w:proofErr w:type="spellEnd"/>
      <w:r w:rsidR="006D5D4E" w:rsidRPr="00A2071D">
        <w:rPr>
          <w:rFonts w:ascii="Times New Roman" w:hAnsi="Times New Roman"/>
          <w:sz w:val="24"/>
          <w:szCs w:val="24"/>
        </w:rPr>
        <w:t xml:space="preserve"> y enfoques en </w:t>
      </w:r>
      <w:r>
        <w:rPr>
          <w:rFonts w:ascii="Times New Roman" w:hAnsi="Times New Roman"/>
          <w:sz w:val="24"/>
          <w:szCs w:val="24"/>
        </w:rPr>
        <w:t>materia de investigación en discapacidad en Costa Rica.</w:t>
      </w:r>
    </w:p>
    <w:p w14:paraId="5EE54481" w14:textId="240590C2" w:rsidR="006D5D4E" w:rsidRPr="00A2071D" w:rsidRDefault="00CB7425" w:rsidP="006D5D4E">
      <w:pPr>
        <w:spacing w:line="360" w:lineRule="auto"/>
        <w:jc w:val="both"/>
        <w:rPr>
          <w:rFonts w:ascii="Times New Roman" w:hAnsi="Times New Roman"/>
          <w:sz w:val="24"/>
          <w:szCs w:val="24"/>
        </w:rPr>
      </w:pPr>
      <w:r>
        <w:rPr>
          <w:rFonts w:ascii="Times New Roman" w:hAnsi="Times New Roman"/>
          <w:sz w:val="24"/>
          <w:szCs w:val="24"/>
        </w:rPr>
        <w:t xml:space="preserve">- Definir las principales </w:t>
      </w:r>
      <w:proofErr w:type="spellStart"/>
      <w:r>
        <w:rPr>
          <w:rFonts w:ascii="Times New Roman" w:hAnsi="Times New Roman"/>
          <w:sz w:val="24"/>
          <w:szCs w:val="24"/>
        </w:rPr>
        <w:t>lineas</w:t>
      </w:r>
      <w:proofErr w:type="spellEnd"/>
      <w:r>
        <w:rPr>
          <w:rFonts w:ascii="Times New Roman" w:hAnsi="Times New Roman"/>
          <w:sz w:val="24"/>
          <w:szCs w:val="24"/>
        </w:rPr>
        <w:t xml:space="preserve"> de organización institucional orientadas a implementar la agenda.</w:t>
      </w:r>
      <w:r w:rsidR="006D5D4E" w:rsidRPr="00A2071D">
        <w:rPr>
          <w:rFonts w:ascii="Times New Roman" w:hAnsi="Times New Roman"/>
          <w:sz w:val="24"/>
          <w:szCs w:val="24"/>
        </w:rPr>
        <w:t xml:space="preserve"> proceso de organización </w:t>
      </w:r>
      <w:proofErr w:type="spellStart"/>
      <w:r w:rsidR="006D5D4E" w:rsidRPr="00A2071D">
        <w:rPr>
          <w:rFonts w:ascii="Times New Roman" w:hAnsi="Times New Roman"/>
          <w:sz w:val="24"/>
          <w:szCs w:val="24"/>
        </w:rPr>
        <w:t>instituicional</w:t>
      </w:r>
      <w:proofErr w:type="spellEnd"/>
      <w:r w:rsidR="006D5D4E" w:rsidRPr="00A2071D">
        <w:rPr>
          <w:rFonts w:ascii="Times New Roman" w:hAnsi="Times New Roman"/>
          <w:sz w:val="24"/>
          <w:szCs w:val="24"/>
        </w:rPr>
        <w:t xml:space="preserve"> de implementación de la agenda</w:t>
      </w:r>
    </w:p>
    <w:p w14:paraId="58ACF6BD" w14:textId="6227CE87" w:rsidR="006D5D4E" w:rsidRDefault="00CB7425" w:rsidP="00E80A1E">
      <w:pPr>
        <w:spacing w:line="360" w:lineRule="auto"/>
        <w:jc w:val="both"/>
        <w:rPr>
          <w:rFonts w:ascii="Times New Roman" w:hAnsi="Times New Roman"/>
          <w:sz w:val="24"/>
          <w:szCs w:val="24"/>
        </w:rPr>
      </w:pPr>
      <w:r>
        <w:rPr>
          <w:rFonts w:ascii="Times New Roman" w:hAnsi="Times New Roman"/>
          <w:sz w:val="24"/>
          <w:szCs w:val="24"/>
        </w:rPr>
        <w:t xml:space="preserve">- </w:t>
      </w:r>
      <w:r w:rsidR="006D5D4E" w:rsidRPr="00A2071D">
        <w:rPr>
          <w:rFonts w:ascii="Times New Roman" w:hAnsi="Times New Roman"/>
          <w:sz w:val="24"/>
          <w:szCs w:val="24"/>
        </w:rPr>
        <w:t>Establecer mecanismos de acompañamiento</w:t>
      </w:r>
      <w:r>
        <w:rPr>
          <w:rFonts w:ascii="Times New Roman" w:hAnsi="Times New Roman"/>
          <w:sz w:val="24"/>
          <w:szCs w:val="24"/>
        </w:rPr>
        <w:t xml:space="preserve"> institucional para el cumplimiento de las definiciones temáticas incluidas en la agenda de </w:t>
      </w:r>
      <w:r w:rsidR="00434B79">
        <w:rPr>
          <w:rFonts w:ascii="Times New Roman" w:hAnsi="Times New Roman"/>
          <w:sz w:val="24"/>
          <w:szCs w:val="24"/>
        </w:rPr>
        <w:t>investigación</w:t>
      </w:r>
      <w:r>
        <w:rPr>
          <w:rFonts w:ascii="Times New Roman" w:hAnsi="Times New Roman"/>
          <w:sz w:val="24"/>
          <w:szCs w:val="24"/>
        </w:rPr>
        <w:t>.</w:t>
      </w:r>
    </w:p>
    <w:p w14:paraId="33E75AE8" w14:textId="44F6302C" w:rsidR="00434B79" w:rsidRDefault="00434B79" w:rsidP="00E80A1E">
      <w:pPr>
        <w:spacing w:line="360" w:lineRule="auto"/>
        <w:jc w:val="both"/>
        <w:rPr>
          <w:rFonts w:ascii="Times New Roman" w:hAnsi="Times New Roman"/>
          <w:sz w:val="24"/>
          <w:szCs w:val="24"/>
        </w:rPr>
      </w:pPr>
    </w:p>
    <w:p w14:paraId="33A2F35C" w14:textId="0D5ECF11" w:rsidR="005F731B" w:rsidRDefault="005F731B" w:rsidP="00E80A1E">
      <w:pPr>
        <w:spacing w:line="360" w:lineRule="auto"/>
        <w:jc w:val="both"/>
        <w:rPr>
          <w:rFonts w:ascii="Times New Roman" w:hAnsi="Times New Roman"/>
          <w:sz w:val="24"/>
          <w:szCs w:val="24"/>
        </w:rPr>
      </w:pPr>
    </w:p>
    <w:p w14:paraId="093A6CF6" w14:textId="77777777" w:rsidR="005F731B" w:rsidRPr="0067108C" w:rsidRDefault="005F731B" w:rsidP="00E80A1E">
      <w:pPr>
        <w:spacing w:line="360" w:lineRule="auto"/>
        <w:jc w:val="both"/>
        <w:rPr>
          <w:rFonts w:ascii="Times New Roman" w:hAnsi="Times New Roman"/>
          <w:sz w:val="24"/>
          <w:szCs w:val="24"/>
        </w:rPr>
      </w:pPr>
    </w:p>
    <w:p w14:paraId="4A520448" w14:textId="4D974F85" w:rsidR="00935DA2" w:rsidRPr="005F731B" w:rsidRDefault="001F4722" w:rsidP="005F731B">
      <w:pPr>
        <w:pStyle w:val="Ttulo2"/>
        <w:rPr>
          <w:rFonts w:ascii="Times New Roman" w:hAnsi="Times New Roman" w:cs="Times New Roman"/>
          <w:b w:val="0"/>
          <w:i/>
          <w:color w:val="auto"/>
          <w:sz w:val="24"/>
        </w:rPr>
      </w:pPr>
      <w:bookmarkStart w:id="24" w:name="_Toc531288087"/>
      <w:r w:rsidRPr="005F731B">
        <w:rPr>
          <w:rFonts w:ascii="Times New Roman" w:hAnsi="Times New Roman" w:cs="Times New Roman"/>
          <w:b w:val="0"/>
          <w:i/>
          <w:color w:val="auto"/>
          <w:sz w:val="24"/>
        </w:rPr>
        <w:lastRenderedPageBreak/>
        <w:t>Definición temática</w:t>
      </w:r>
      <w:bookmarkEnd w:id="24"/>
      <w:r w:rsidRPr="005F731B">
        <w:rPr>
          <w:rFonts w:ascii="Times New Roman" w:hAnsi="Times New Roman" w:cs="Times New Roman"/>
          <w:b w:val="0"/>
          <w:i/>
          <w:color w:val="auto"/>
          <w:sz w:val="24"/>
        </w:rPr>
        <w:t xml:space="preserve"> </w:t>
      </w:r>
    </w:p>
    <w:p w14:paraId="40D287F8" w14:textId="77777777" w:rsidR="00434B79" w:rsidRPr="00A2071D" w:rsidRDefault="00434B79" w:rsidP="00935DA2">
      <w:pPr>
        <w:spacing w:line="360" w:lineRule="auto"/>
        <w:jc w:val="both"/>
        <w:rPr>
          <w:rFonts w:ascii="Times New Roman" w:hAnsi="Times New Roman"/>
          <w:b/>
          <w:sz w:val="24"/>
          <w:szCs w:val="24"/>
        </w:rPr>
      </w:pPr>
    </w:p>
    <w:p w14:paraId="4480BF48" w14:textId="3DB83858" w:rsidR="009571AD" w:rsidRPr="009B6858" w:rsidRDefault="00441F60" w:rsidP="00434B79">
      <w:pPr>
        <w:spacing w:line="360" w:lineRule="auto"/>
        <w:ind w:firstLine="708"/>
        <w:jc w:val="both"/>
        <w:rPr>
          <w:rFonts w:ascii="Times New Roman" w:hAnsi="Times New Roman"/>
          <w:sz w:val="24"/>
          <w:szCs w:val="24"/>
          <w:lang w:val="es-ES_tradnl"/>
        </w:rPr>
      </w:pPr>
      <w:r>
        <w:rPr>
          <w:rFonts w:ascii="Times New Roman" w:hAnsi="Times New Roman"/>
          <w:sz w:val="24"/>
          <w:szCs w:val="24"/>
          <w:lang w:val="es-ES_tradnl"/>
        </w:rPr>
        <w:t>Las personas participantes</w:t>
      </w:r>
      <w:r w:rsidR="00CC1CDC">
        <w:rPr>
          <w:rFonts w:ascii="Times New Roman" w:hAnsi="Times New Roman"/>
          <w:sz w:val="24"/>
          <w:szCs w:val="24"/>
          <w:lang w:val="es-ES_tradnl"/>
        </w:rPr>
        <w:t xml:space="preserve"> en los talleres de discusión,</w:t>
      </w:r>
      <w:r>
        <w:rPr>
          <w:rFonts w:ascii="Times New Roman" w:hAnsi="Times New Roman"/>
          <w:sz w:val="24"/>
          <w:szCs w:val="24"/>
          <w:lang w:val="es-ES_tradnl"/>
        </w:rPr>
        <w:t xml:space="preserve"> definieron un conjunto de </w:t>
      </w:r>
      <w:r w:rsidR="006C0DE6" w:rsidRPr="00A2071D">
        <w:rPr>
          <w:rFonts w:ascii="Times New Roman" w:hAnsi="Times New Roman"/>
          <w:sz w:val="24"/>
          <w:szCs w:val="24"/>
          <w:lang w:val="es-ES_tradnl"/>
        </w:rPr>
        <w:t>temas</w:t>
      </w:r>
      <w:r>
        <w:rPr>
          <w:rFonts w:ascii="Times New Roman" w:hAnsi="Times New Roman"/>
          <w:sz w:val="24"/>
          <w:szCs w:val="24"/>
          <w:lang w:val="es-ES_tradnl"/>
        </w:rPr>
        <w:t xml:space="preserve"> que incluirían en una posible agenda de investigación</w:t>
      </w:r>
      <w:r w:rsidR="006C0DE6" w:rsidRPr="00A2071D">
        <w:rPr>
          <w:rFonts w:ascii="Times New Roman" w:hAnsi="Times New Roman"/>
          <w:sz w:val="24"/>
          <w:szCs w:val="24"/>
          <w:lang w:val="es-ES_tradnl"/>
        </w:rPr>
        <w:t>.</w:t>
      </w:r>
      <w:r w:rsidR="00E82766" w:rsidRPr="00A2071D">
        <w:rPr>
          <w:rFonts w:ascii="Times New Roman" w:hAnsi="Times New Roman"/>
          <w:sz w:val="24"/>
          <w:szCs w:val="24"/>
          <w:lang w:val="es-ES_tradnl"/>
        </w:rPr>
        <w:t xml:space="preserve"> A </w:t>
      </w:r>
      <w:r w:rsidR="001939FB" w:rsidRPr="00A2071D">
        <w:rPr>
          <w:rFonts w:ascii="Times New Roman" w:hAnsi="Times New Roman"/>
          <w:sz w:val="24"/>
          <w:szCs w:val="24"/>
          <w:lang w:val="es-ES_tradnl"/>
        </w:rPr>
        <w:t>continuación,</w:t>
      </w:r>
      <w:r w:rsidR="00E82766" w:rsidRPr="00A2071D">
        <w:rPr>
          <w:rFonts w:ascii="Times New Roman" w:hAnsi="Times New Roman"/>
          <w:sz w:val="24"/>
          <w:szCs w:val="24"/>
          <w:lang w:val="es-ES_tradnl"/>
        </w:rPr>
        <w:t xml:space="preserve"> se presenta el listado extenso, combinadas además con la consulta previa hecha a personas investigadoras en el campo de la </w:t>
      </w:r>
      <w:r w:rsidR="00434B79" w:rsidRPr="00A2071D">
        <w:rPr>
          <w:rFonts w:ascii="Times New Roman" w:hAnsi="Times New Roman"/>
          <w:sz w:val="24"/>
          <w:szCs w:val="24"/>
          <w:lang w:val="es-ES_tradnl"/>
        </w:rPr>
        <w:t>discapacidad</w:t>
      </w:r>
      <w:r w:rsidR="00E82766" w:rsidRPr="00A2071D">
        <w:rPr>
          <w:rFonts w:ascii="Times New Roman" w:hAnsi="Times New Roman"/>
          <w:sz w:val="24"/>
          <w:szCs w:val="24"/>
          <w:lang w:val="es-ES_tradnl"/>
        </w:rPr>
        <w:t xml:space="preserve"> en el país.</w:t>
      </w:r>
    </w:p>
    <w:tbl>
      <w:tblPr>
        <w:tblStyle w:val="Tablaconcuadrcula"/>
        <w:tblW w:w="0" w:type="auto"/>
        <w:tblLook w:val="04A0" w:firstRow="1" w:lastRow="0" w:firstColumn="1" w:lastColumn="0" w:noHBand="0" w:noVBand="1"/>
      </w:tblPr>
      <w:tblGrid>
        <w:gridCol w:w="9054"/>
      </w:tblGrid>
      <w:tr w:rsidR="004D4745" w:rsidRPr="00A2071D" w14:paraId="2C0B068A" w14:textId="77777777" w:rsidTr="00156B61">
        <w:trPr>
          <w:trHeight w:val="555"/>
        </w:trPr>
        <w:tc>
          <w:tcPr>
            <w:tcW w:w="31680" w:type="dxa"/>
          </w:tcPr>
          <w:p w14:paraId="3E069AA0" w14:textId="5A1DAF09" w:rsidR="004D4745" w:rsidRPr="00CC1CDC" w:rsidRDefault="004D4745" w:rsidP="00CC1CDC">
            <w:pPr>
              <w:spacing w:line="240" w:lineRule="auto"/>
              <w:contextualSpacing/>
              <w:jc w:val="center"/>
              <w:rPr>
                <w:rFonts w:ascii="Times New Roman" w:hAnsi="Times New Roman"/>
                <w:b/>
                <w:sz w:val="20"/>
                <w:szCs w:val="20"/>
              </w:rPr>
            </w:pPr>
            <w:r w:rsidRPr="00CC1CDC">
              <w:rPr>
                <w:rFonts w:ascii="Times New Roman" w:hAnsi="Times New Roman"/>
                <w:b/>
                <w:sz w:val="20"/>
                <w:szCs w:val="20"/>
              </w:rPr>
              <w:t>TABLA 1</w:t>
            </w:r>
          </w:p>
          <w:p w14:paraId="6D2C5DF7" w14:textId="77777777" w:rsidR="004D4745" w:rsidRPr="00CC1CDC" w:rsidRDefault="004D4745" w:rsidP="00CC1CDC">
            <w:pPr>
              <w:spacing w:line="240" w:lineRule="auto"/>
              <w:contextualSpacing/>
              <w:jc w:val="center"/>
              <w:rPr>
                <w:rFonts w:ascii="Times New Roman" w:hAnsi="Times New Roman"/>
                <w:b/>
                <w:sz w:val="20"/>
                <w:szCs w:val="20"/>
              </w:rPr>
            </w:pPr>
            <w:r w:rsidRPr="00CC1CDC">
              <w:rPr>
                <w:rFonts w:ascii="Times New Roman" w:hAnsi="Times New Roman"/>
                <w:b/>
                <w:sz w:val="20"/>
                <w:szCs w:val="20"/>
              </w:rPr>
              <w:t>TEMAS</w:t>
            </w:r>
            <w:r w:rsidR="00CC1CDC" w:rsidRPr="00CC1CDC">
              <w:rPr>
                <w:rFonts w:ascii="Times New Roman" w:hAnsi="Times New Roman"/>
                <w:b/>
                <w:sz w:val="20"/>
                <w:szCs w:val="20"/>
              </w:rPr>
              <w:t xml:space="preserve"> PROPUESTOS</w:t>
            </w:r>
          </w:p>
          <w:p w14:paraId="58395F54" w14:textId="3FD0D219" w:rsidR="00CC1CDC" w:rsidRPr="0077006F" w:rsidRDefault="00CC1CDC" w:rsidP="00CC1CDC">
            <w:pPr>
              <w:spacing w:line="240" w:lineRule="auto"/>
              <w:contextualSpacing/>
              <w:jc w:val="center"/>
              <w:rPr>
                <w:rFonts w:ascii="Times New Roman" w:hAnsi="Times New Roman"/>
                <w:sz w:val="20"/>
                <w:szCs w:val="20"/>
              </w:rPr>
            </w:pPr>
            <w:r w:rsidRPr="00CC1CDC">
              <w:rPr>
                <w:rFonts w:ascii="Times New Roman" w:hAnsi="Times New Roman"/>
                <w:b/>
                <w:sz w:val="20"/>
                <w:szCs w:val="20"/>
              </w:rPr>
              <w:t>PRIMERA SISTEMATIZACION</w:t>
            </w:r>
          </w:p>
        </w:tc>
      </w:tr>
      <w:tr w:rsidR="00156B61" w:rsidRPr="00A2071D" w14:paraId="51105078" w14:textId="77777777" w:rsidTr="00156B61">
        <w:trPr>
          <w:trHeight w:val="555"/>
        </w:trPr>
        <w:tc>
          <w:tcPr>
            <w:tcW w:w="31680" w:type="dxa"/>
            <w:hideMark/>
          </w:tcPr>
          <w:p w14:paraId="6A1C0C4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Inclusión y el uso de tecnologías en la cotidianidad de los discapacitados (utensilios para comer y comunicarse)</w:t>
            </w:r>
          </w:p>
        </w:tc>
      </w:tr>
      <w:tr w:rsidR="00156B61" w:rsidRPr="00A2071D" w14:paraId="690D0DA9" w14:textId="77777777" w:rsidTr="00156B61">
        <w:trPr>
          <w:trHeight w:val="300"/>
        </w:trPr>
        <w:tc>
          <w:tcPr>
            <w:tcW w:w="31680" w:type="dxa"/>
            <w:hideMark/>
          </w:tcPr>
          <w:p w14:paraId="79EBE069"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Nutrición en personas con síndrome de Down y parálisis</w:t>
            </w:r>
          </w:p>
        </w:tc>
      </w:tr>
      <w:tr w:rsidR="00156B61" w:rsidRPr="00A2071D" w14:paraId="748E510D" w14:textId="77777777" w:rsidTr="00156B61">
        <w:trPr>
          <w:trHeight w:val="735"/>
        </w:trPr>
        <w:tc>
          <w:tcPr>
            <w:tcW w:w="31680" w:type="dxa"/>
            <w:hideMark/>
          </w:tcPr>
          <w:p w14:paraId="34D1ED6D"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Acceso a servicios básicos como la educación y la salud. Especialmente debe atenderse a la continuidad de la educación de niños con discapacidad intelectual, ya que muchos padres de familia retiran a sus hijos del sistema educativo al no notar mejorías</w:t>
            </w:r>
          </w:p>
        </w:tc>
      </w:tr>
      <w:tr w:rsidR="00156B61" w:rsidRPr="00A2071D" w14:paraId="2A37AE50" w14:textId="77777777" w:rsidTr="00156B61">
        <w:trPr>
          <w:trHeight w:val="465"/>
        </w:trPr>
        <w:tc>
          <w:tcPr>
            <w:tcW w:w="31680" w:type="dxa"/>
            <w:hideMark/>
          </w:tcPr>
          <w:p w14:paraId="12C8537D"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Capacitación a familiares (seguimiento y motivación a familias con integrantes discapacitados)</w:t>
            </w:r>
          </w:p>
        </w:tc>
      </w:tr>
      <w:tr w:rsidR="00156B61" w:rsidRPr="00A2071D" w14:paraId="3629AB76" w14:textId="77777777" w:rsidTr="00156B61">
        <w:trPr>
          <w:trHeight w:val="675"/>
        </w:trPr>
        <w:tc>
          <w:tcPr>
            <w:tcW w:w="31680" w:type="dxa"/>
            <w:noWrap/>
            <w:hideMark/>
          </w:tcPr>
          <w:p w14:paraId="35270CF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Independencia económica. Cuestionamiento de sí existen cooperativas para personas con discapacidad. El acceso a finanzas propias forma parte de la independencia que esta población merece. </w:t>
            </w:r>
          </w:p>
        </w:tc>
      </w:tr>
      <w:tr w:rsidR="00156B61" w:rsidRPr="00A2071D" w14:paraId="5BB64450" w14:textId="77777777" w:rsidTr="00156B61">
        <w:trPr>
          <w:trHeight w:val="300"/>
        </w:trPr>
        <w:tc>
          <w:tcPr>
            <w:tcW w:w="31680" w:type="dxa"/>
            <w:noWrap/>
            <w:hideMark/>
          </w:tcPr>
          <w:p w14:paraId="77A3A32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Uso de vehículos y acceso a parqueos. </w:t>
            </w:r>
          </w:p>
        </w:tc>
      </w:tr>
      <w:tr w:rsidR="00156B61" w:rsidRPr="00A2071D" w14:paraId="7467ADA2" w14:textId="77777777" w:rsidTr="00156B61">
        <w:trPr>
          <w:trHeight w:val="585"/>
        </w:trPr>
        <w:tc>
          <w:tcPr>
            <w:tcW w:w="31680" w:type="dxa"/>
            <w:noWrap/>
            <w:hideMark/>
          </w:tcPr>
          <w:p w14:paraId="7A679FB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Analizar sí la ley 7600 se está respetando en el país. Los asistentes consideraron que no hay compromiso por parte de los gobiernos locales para mejorar la condición de sitios públicos. </w:t>
            </w:r>
          </w:p>
        </w:tc>
      </w:tr>
      <w:tr w:rsidR="00156B61" w:rsidRPr="00A2071D" w14:paraId="03FB828F" w14:textId="77777777" w:rsidTr="00156B61">
        <w:trPr>
          <w:trHeight w:val="960"/>
        </w:trPr>
        <w:tc>
          <w:tcPr>
            <w:tcW w:w="31680" w:type="dxa"/>
            <w:noWrap/>
            <w:hideMark/>
          </w:tcPr>
          <w:p w14:paraId="487D24D9"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Aplicación de la ley 7600 en campus universitarios. Pese a que muchas sedes son construcciones realizadas después de la ley, no se planificó el acceso para personas con discapacidad (ausencia de rampas y elevadores). </w:t>
            </w:r>
          </w:p>
        </w:tc>
      </w:tr>
      <w:tr w:rsidR="00156B61" w:rsidRPr="00A2071D" w14:paraId="568E42BE" w14:textId="77777777" w:rsidTr="00156B61">
        <w:trPr>
          <w:trHeight w:val="300"/>
        </w:trPr>
        <w:tc>
          <w:tcPr>
            <w:tcW w:w="31680" w:type="dxa"/>
            <w:noWrap/>
            <w:hideMark/>
          </w:tcPr>
          <w:p w14:paraId="62CC66BD"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Salud reproductiva y vida sexual de la población discapacitada. </w:t>
            </w:r>
          </w:p>
        </w:tc>
      </w:tr>
      <w:tr w:rsidR="00156B61" w:rsidRPr="00A2071D" w14:paraId="54727B59" w14:textId="77777777" w:rsidTr="00156B61">
        <w:trPr>
          <w:trHeight w:val="300"/>
        </w:trPr>
        <w:tc>
          <w:tcPr>
            <w:tcW w:w="31680" w:type="dxa"/>
            <w:noWrap/>
            <w:hideMark/>
          </w:tcPr>
          <w:p w14:paraId="2AA343F3"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Abuso sexual a personas discapacitadas. </w:t>
            </w:r>
          </w:p>
        </w:tc>
      </w:tr>
      <w:tr w:rsidR="00156B61" w:rsidRPr="00A2071D" w14:paraId="6D181BC9" w14:textId="77777777" w:rsidTr="00156B61">
        <w:trPr>
          <w:trHeight w:val="600"/>
        </w:trPr>
        <w:tc>
          <w:tcPr>
            <w:tcW w:w="31680" w:type="dxa"/>
            <w:noWrap/>
            <w:hideMark/>
          </w:tcPr>
          <w:p w14:paraId="46F2D668"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Falta de explicación y apoyo a familias por parte de médicos. Familias llegan a conclusiones muy generales, desconocen la utilidad de ciertos tratamientos y como mejorar las condiciones de vida de los discapacitados. </w:t>
            </w:r>
          </w:p>
        </w:tc>
      </w:tr>
      <w:tr w:rsidR="00156B61" w:rsidRPr="00A2071D" w14:paraId="76A94FBC" w14:textId="77777777" w:rsidTr="00156B61">
        <w:trPr>
          <w:trHeight w:val="600"/>
        </w:trPr>
        <w:tc>
          <w:tcPr>
            <w:tcW w:w="31680" w:type="dxa"/>
            <w:noWrap/>
            <w:hideMark/>
          </w:tcPr>
          <w:p w14:paraId="50EEDD36"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Inclusión en la malla curricular de todas las carreras (especialmente de educación) cursos sobre inclusión. Debe buscarse sensibilizar a la población estudiantil. </w:t>
            </w:r>
          </w:p>
        </w:tc>
      </w:tr>
      <w:tr w:rsidR="00156B61" w:rsidRPr="00A2071D" w14:paraId="2D444CD6" w14:textId="77777777" w:rsidTr="00156B61">
        <w:trPr>
          <w:trHeight w:val="900"/>
        </w:trPr>
        <w:tc>
          <w:tcPr>
            <w:tcW w:w="31680" w:type="dxa"/>
            <w:noWrap/>
            <w:hideMark/>
          </w:tcPr>
          <w:p w14:paraId="5864C77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Proyectos de adaptación para aquellos que se incorporan con discapacidades o logran recuperarse (personas no discapacitadas que sufrieron accidentes o enfermedades y, aquellos que superaron discapacidades). Como un ejemplo, se mencionó la operación realizada a un niño, que escuchó por primera vez al introducirse un aparato auditivo. Faltó orientación para que el niño comprendiera qué eran los sonidos que escuchaba por primera vez.</w:t>
            </w:r>
          </w:p>
        </w:tc>
      </w:tr>
      <w:tr w:rsidR="00156B61" w:rsidRPr="00A2071D" w14:paraId="4F1DDBCB" w14:textId="77777777" w:rsidTr="00156B61">
        <w:trPr>
          <w:trHeight w:val="600"/>
        </w:trPr>
        <w:tc>
          <w:tcPr>
            <w:tcW w:w="31680" w:type="dxa"/>
            <w:noWrap/>
            <w:hideMark/>
          </w:tcPr>
          <w:p w14:paraId="30448137"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Creación de trabajos interdisciplinarios. Muchos objetivos de este tipo de investigación solo pueden abordarse a partir del conocimiento de distintas disciplinas. </w:t>
            </w:r>
          </w:p>
        </w:tc>
      </w:tr>
      <w:tr w:rsidR="00156B61" w:rsidRPr="00A2071D" w14:paraId="74E8A846" w14:textId="77777777" w:rsidTr="00156B61">
        <w:trPr>
          <w:trHeight w:val="300"/>
        </w:trPr>
        <w:tc>
          <w:tcPr>
            <w:tcW w:w="31680" w:type="dxa"/>
            <w:noWrap/>
            <w:hideMark/>
          </w:tcPr>
          <w:p w14:paraId="4785D928"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Profundizar en cuales son los mitos y estereotipos sobre la población discapacitada. </w:t>
            </w:r>
          </w:p>
        </w:tc>
      </w:tr>
      <w:tr w:rsidR="00156B61" w:rsidRPr="00A2071D" w14:paraId="52B0AF0C" w14:textId="77777777" w:rsidTr="00156B61">
        <w:trPr>
          <w:trHeight w:val="300"/>
        </w:trPr>
        <w:tc>
          <w:tcPr>
            <w:tcW w:w="31680" w:type="dxa"/>
            <w:hideMark/>
          </w:tcPr>
          <w:p w14:paraId="1C8C6FFB"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Inclusividad.</w:t>
            </w:r>
          </w:p>
        </w:tc>
      </w:tr>
      <w:tr w:rsidR="00156B61" w:rsidRPr="00A2071D" w14:paraId="0D3EB0F3" w14:textId="77777777" w:rsidTr="00156B61">
        <w:trPr>
          <w:trHeight w:val="900"/>
        </w:trPr>
        <w:tc>
          <w:tcPr>
            <w:tcW w:w="31680" w:type="dxa"/>
            <w:hideMark/>
          </w:tcPr>
          <w:p w14:paraId="5F384868"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lastRenderedPageBreak/>
              <w:t>Economía: los problemas económicos de las familias de una persona con discapacidad, son una limitante para su desarrollo educativo; ya que en muchas ocasiones imposibilita el transporte al centro universitario o no cuentan con los recursos necesarios para estudiar, según los requerimientos básicos, para estas personas.</w:t>
            </w:r>
          </w:p>
        </w:tc>
      </w:tr>
      <w:tr w:rsidR="00156B61" w:rsidRPr="00A2071D" w14:paraId="4582CAC2" w14:textId="77777777" w:rsidTr="00156B61">
        <w:trPr>
          <w:trHeight w:val="300"/>
        </w:trPr>
        <w:tc>
          <w:tcPr>
            <w:tcW w:w="31680" w:type="dxa"/>
            <w:hideMark/>
          </w:tcPr>
          <w:p w14:paraId="391714B9"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Recursos del Estado dados a dicha población y atención de sus necesidades.</w:t>
            </w:r>
          </w:p>
        </w:tc>
      </w:tr>
      <w:tr w:rsidR="00156B61" w:rsidRPr="00A2071D" w14:paraId="0B2B6B3B" w14:textId="77777777" w:rsidTr="00156B61">
        <w:trPr>
          <w:trHeight w:val="300"/>
        </w:trPr>
        <w:tc>
          <w:tcPr>
            <w:tcW w:w="31680" w:type="dxa"/>
            <w:hideMark/>
          </w:tcPr>
          <w:p w14:paraId="45A94E3E"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Especializar y capacitar a las bibliotecas en el uso de recursos e insumos necesarios para el uso bibliotecario de las personas con discapacidad. </w:t>
            </w:r>
          </w:p>
        </w:tc>
      </w:tr>
      <w:tr w:rsidR="00156B61" w:rsidRPr="00A2071D" w14:paraId="4D21BAFB" w14:textId="77777777" w:rsidTr="00156B61">
        <w:trPr>
          <w:trHeight w:val="900"/>
        </w:trPr>
        <w:tc>
          <w:tcPr>
            <w:tcW w:w="31680" w:type="dxa"/>
            <w:hideMark/>
          </w:tcPr>
          <w:p w14:paraId="1BBD6D9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“El trabajo investigativo y el tratamiento a estas personas, se debe de concentrar en las particularidades de cada una de ellas, para mejorar la incorporación de estas a la sociedad y principalmente a sus procesos de aprendizaje dentro de los recintos educativos; de manera que se logre aprender de las distintas capacidades que poseen   las personas con discapacidad y seguir generando insumos importantes sobre el tema”.</w:t>
            </w:r>
          </w:p>
        </w:tc>
      </w:tr>
      <w:tr w:rsidR="00156B61" w:rsidRPr="00A2071D" w14:paraId="3444AF16" w14:textId="77777777" w:rsidTr="00156B61">
        <w:trPr>
          <w:trHeight w:val="300"/>
        </w:trPr>
        <w:tc>
          <w:tcPr>
            <w:tcW w:w="31680" w:type="dxa"/>
            <w:hideMark/>
          </w:tcPr>
          <w:p w14:paraId="220EFE76"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Abordaje pedagógico de los educadores. </w:t>
            </w:r>
          </w:p>
        </w:tc>
      </w:tr>
      <w:tr w:rsidR="00156B61" w:rsidRPr="00A2071D" w14:paraId="266EEC21" w14:textId="77777777" w:rsidTr="00156B61">
        <w:trPr>
          <w:trHeight w:val="300"/>
        </w:trPr>
        <w:tc>
          <w:tcPr>
            <w:tcW w:w="31680" w:type="dxa"/>
            <w:hideMark/>
          </w:tcPr>
          <w:p w14:paraId="49FDBE0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Salud.</w:t>
            </w:r>
          </w:p>
        </w:tc>
      </w:tr>
      <w:tr w:rsidR="00156B61" w:rsidRPr="00A2071D" w14:paraId="37A8DDC1" w14:textId="77777777" w:rsidTr="00156B61">
        <w:trPr>
          <w:trHeight w:val="600"/>
        </w:trPr>
        <w:tc>
          <w:tcPr>
            <w:tcW w:w="31680" w:type="dxa"/>
            <w:hideMark/>
          </w:tcPr>
          <w:p w14:paraId="0865779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Se debe de construir una investigación pedagógica con esfuerzos a contextualizar la realidad social y económica propia de Costa Rica, estableciendo de esta manera nuevos parámetros para la investigación.</w:t>
            </w:r>
          </w:p>
        </w:tc>
      </w:tr>
      <w:tr w:rsidR="00156B61" w:rsidRPr="00A2071D" w14:paraId="6A5286BD" w14:textId="77777777" w:rsidTr="00156B61">
        <w:trPr>
          <w:trHeight w:val="600"/>
        </w:trPr>
        <w:tc>
          <w:tcPr>
            <w:tcW w:w="31680" w:type="dxa"/>
            <w:hideMark/>
          </w:tcPr>
          <w:p w14:paraId="644FF40D"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Cursos de diversidad funcional en las universidades, en la que participen estudiantes, académicos y familias, con el fin de ir cambiando la mentalidad y liberar de etiquetas y estereotipos a la gente que rodea a las personas con discapacidad</w:t>
            </w:r>
          </w:p>
        </w:tc>
      </w:tr>
      <w:tr w:rsidR="00156B61" w:rsidRPr="00A2071D" w14:paraId="7A83AD92" w14:textId="77777777" w:rsidTr="00156B61">
        <w:trPr>
          <w:trHeight w:val="300"/>
        </w:trPr>
        <w:tc>
          <w:tcPr>
            <w:tcW w:w="31680" w:type="dxa"/>
            <w:hideMark/>
          </w:tcPr>
          <w:p w14:paraId="7B07EFB3"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Área de comunicación.</w:t>
            </w:r>
          </w:p>
        </w:tc>
      </w:tr>
      <w:tr w:rsidR="00156B61" w:rsidRPr="00A2071D" w14:paraId="1CE8096E" w14:textId="77777777" w:rsidTr="00156B61">
        <w:trPr>
          <w:trHeight w:val="600"/>
        </w:trPr>
        <w:tc>
          <w:tcPr>
            <w:tcW w:w="31680" w:type="dxa"/>
            <w:hideMark/>
          </w:tcPr>
          <w:p w14:paraId="28A6AA8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Acceso laboral y finanzas, que permitan a la persona con discapacidad acceder a empleos dignos y lucrativos; así como el manejo de sus propios recursos económicos y el acceso a la banca.</w:t>
            </w:r>
          </w:p>
        </w:tc>
      </w:tr>
      <w:tr w:rsidR="00156B61" w:rsidRPr="00A2071D" w14:paraId="05B5EE20" w14:textId="77777777" w:rsidTr="00156B61">
        <w:trPr>
          <w:trHeight w:val="900"/>
        </w:trPr>
        <w:tc>
          <w:tcPr>
            <w:tcW w:w="31680" w:type="dxa"/>
            <w:hideMark/>
          </w:tcPr>
          <w:p w14:paraId="0CBE9063"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Estudios sobre temas de prevención del abuso sexual, sobre sus derechos sexuales y reproductivos; donde haya un abordaje médico y psicológico óptimo, en complementariedad al conocimiento de las familias y otras disciplinas, que logren una mejor atención en cuanto a estos temas y permitan a las personas con discapacidad conocer sus derechos como ciudadanos y como seres humanos autónomos y con libertad de decisión.</w:t>
            </w:r>
          </w:p>
        </w:tc>
      </w:tr>
      <w:tr w:rsidR="00156B61" w:rsidRPr="00A2071D" w14:paraId="675DDD6B" w14:textId="77777777" w:rsidTr="00156B61">
        <w:trPr>
          <w:trHeight w:val="600"/>
        </w:trPr>
        <w:tc>
          <w:tcPr>
            <w:tcW w:w="31680" w:type="dxa"/>
            <w:hideMark/>
          </w:tcPr>
          <w:p w14:paraId="2F7CF208"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Un acuerdo entre el Consejo Nacional de la Persona con Discapacidad y las Universidades Públicas, para redirigir recursos a las sedes universitarias, con el fin de fomentar y promocionar la investigación en discapacidad.</w:t>
            </w:r>
          </w:p>
        </w:tc>
      </w:tr>
      <w:tr w:rsidR="00156B61" w:rsidRPr="00A2071D" w14:paraId="184F7CCC" w14:textId="77777777" w:rsidTr="00156B61">
        <w:trPr>
          <w:trHeight w:val="300"/>
        </w:trPr>
        <w:tc>
          <w:tcPr>
            <w:tcW w:w="31680" w:type="dxa"/>
            <w:hideMark/>
          </w:tcPr>
          <w:p w14:paraId="17043AC6"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Entretenimiento de las personas con discapacidad. </w:t>
            </w:r>
          </w:p>
        </w:tc>
      </w:tr>
      <w:tr w:rsidR="00156B61" w:rsidRPr="00A2071D" w14:paraId="31553EE9" w14:textId="77777777" w:rsidTr="00156B61">
        <w:trPr>
          <w:trHeight w:val="300"/>
        </w:trPr>
        <w:tc>
          <w:tcPr>
            <w:tcW w:w="31680" w:type="dxa"/>
            <w:hideMark/>
          </w:tcPr>
          <w:p w14:paraId="3C7360CC"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Sensibilización.</w:t>
            </w:r>
          </w:p>
        </w:tc>
      </w:tr>
      <w:tr w:rsidR="00156B61" w:rsidRPr="00A2071D" w14:paraId="00509CB2" w14:textId="77777777" w:rsidTr="00156B61">
        <w:trPr>
          <w:trHeight w:val="300"/>
        </w:trPr>
        <w:tc>
          <w:tcPr>
            <w:tcW w:w="31680" w:type="dxa"/>
            <w:noWrap/>
            <w:hideMark/>
          </w:tcPr>
          <w:p w14:paraId="2E5B517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 Temas pedagógicos no sólo copiar lo que hacen otros países</w:t>
            </w:r>
          </w:p>
        </w:tc>
      </w:tr>
      <w:tr w:rsidR="00156B61" w:rsidRPr="00A2071D" w14:paraId="7713B2E1" w14:textId="77777777" w:rsidTr="00156B61">
        <w:trPr>
          <w:trHeight w:val="300"/>
        </w:trPr>
        <w:tc>
          <w:tcPr>
            <w:tcW w:w="31680" w:type="dxa"/>
            <w:noWrap/>
            <w:hideMark/>
          </w:tcPr>
          <w:p w14:paraId="2F980C11"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Un estudio sobre cuántas personas con discapacidad tienen vehículo y el cumplimiento de la ley 7600</w:t>
            </w:r>
          </w:p>
        </w:tc>
      </w:tr>
      <w:tr w:rsidR="00156B61" w:rsidRPr="00A2071D" w14:paraId="3E292F45" w14:textId="77777777" w:rsidTr="00156B61">
        <w:trPr>
          <w:trHeight w:val="300"/>
        </w:trPr>
        <w:tc>
          <w:tcPr>
            <w:tcW w:w="31680" w:type="dxa"/>
            <w:noWrap/>
            <w:hideMark/>
          </w:tcPr>
          <w:p w14:paraId="49C24DA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Nivel de compromiso de la municipalidad y presupuesto para infraestructura para personas con discapacidad</w:t>
            </w:r>
          </w:p>
        </w:tc>
      </w:tr>
      <w:tr w:rsidR="00156B61" w:rsidRPr="00A2071D" w14:paraId="2B57865C" w14:textId="77777777" w:rsidTr="00156B61">
        <w:trPr>
          <w:trHeight w:val="300"/>
        </w:trPr>
        <w:tc>
          <w:tcPr>
            <w:tcW w:w="31680" w:type="dxa"/>
            <w:noWrap/>
            <w:hideMark/>
          </w:tcPr>
          <w:p w14:paraId="4D0747B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Término para definir discapacidad</w:t>
            </w:r>
          </w:p>
        </w:tc>
      </w:tr>
      <w:tr w:rsidR="00156B61" w:rsidRPr="00A2071D" w14:paraId="04CAC97A" w14:textId="77777777" w:rsidTr="00156B61">
        <w:trPr>
          <w:trHeight w:val="300"/>
        </w:trPr>
        <w:tc>
          <w:tcPr>
            <w:tcW w:w="31680" w:type="dxa"/>
            <w:noWrap/>
            <w:hideMark/>
          </w:tcPr>
          <w:p w14:paraId="57CA3E7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Discapacidad, sexualidad y autonomía</w:t>
            </w:r>
          </w:p>
        </w:tc>
      </w:tr>
      <w:tr w:rsidR="00156B61" w:rsidRPr="00A2071D" w14:paraId="7F038703" w14:textId="77777777" w:rsidTr="00156B61">
        <w:trPr>
          <w:trHeight w:val="300"/>
        </w:trPr>
        <w:tc>
          <w:tcPr>
            <w:tcW w:w="31680" w:type="dxa"/>
            <w:noWrap/>
            <w:hideMark/>
          </w:tcPr>
          <w:p w14:paraId="729FFEEC"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Investigar sobre el MEP y el abordaje que se da sobre estudiantes con discapacidad</w:t>
            </w:r>
          </w:p>
        </w:tc>
      </w:tr>
      <w:tr w:rsidR="00156B61" w:rsidRPr="00A2071D" w14:paraId="799FAA75" w14:textId="77777777" w:rsidTr="00156B61">
        <w:trPr>
          <w:trHeight w:val="600"/>
        </w:trPr>
        <w:tc>
          <w:tcPr>
            <w:tcW w:w="31680" w:type="dxa"/>
            <w:noWrap/>
            <w:hideMark/>
          </w:tcPr>
          <w:p w14:paraId="455F71DB"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Determinar cuál es el nivel de sensibilización y compromiso de parte de los profesores. Ya que hay muchos maestros que no están de acuerdo con la inclusión.</w:t>
            </w:r>
          </w:p>
        </w:tc>
      </w:tr>
      <w:tr w:rsidR="00156B61" w:rsidRPr="00A2071D" w14:paraId="3250B34C" w14:textId="77777777" w:rsidTr="00156B61">
        <w:trPr>
          <w:trHeight w:val="300"/>
        </w:trPr>
        <w:tc>
          <w:tcPr>
            <w:tcW w:w="31680" w:type="dxa"/>
            <w:noWrap/>
            <w:hideMark/>
          </w:tcPr>
          <w:p w14:paraId="7D5B4AC7"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Determinar cuál es el grado de capacidad de los educadores para atender a las personas con discapacidad.</w:t>
            </w:r>
          </w:p>
        </w:tc>
      </w:tr>
      <w:tr w:rsidR="00156B61" w:rsidRPr="00A2071D" w14:paraId="2DD14936" w14:textId="77777777" w:rsidTr="00156B61">
        <w:trPr>
          <w:trHeight w:val="300"/>
        </w:trPr>
        <w:tc>
          <w:tcPr>
            <w:tcW w:w="31680" w:type="dxa"/>
            <w:noWrap/>
            <w:hideMark/>
          </w:tcPr>
          <w:p w14:paraId="5CFB3FF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Nivel de empoderamiento de las familias y las decisiones con respecto a la persona con discapacidad</w:t>
            </w:r>
          </w:p>
        </w:tc>
      </w:tr>
      <w:tr w:rsidR="00156B61" w:rsidRPr="00A2071D" w14:paraId="7D759DAD" w14:textId="77777777" w:rsidTr="00156B61">
        <w:trPr>
          <w:trHeight w:val="300"/>
        </w:trPr>
        <w:tc>
          <w:tcPr>
            <w:tcW w:w="31680" w:type="dxa"/>
            <w:noWrap/>
            <w:hideMark/>
          </w:tcPr>
          <w:p w14:paraId="50F260B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Personas con discapacidad adquirida como explicar y abordar su nueva realidad</w:t>
            </w:r>
          </w:p>
        </w:tc>
      </w:tr>
      <w:tr w:rsidR="00156B61" w:rsidRPr="00A2071D" w14:paraId="39711929" w14:textId="77777777" w:rsidTr="00156B61">
        <w:trPr>
          <w:trHeight w:val="300"/>
        </w:trPr>
        <w:tc>
          <w:tcPr>
            <w:tcW w:w="31680" w:type="dxa"/>
            <w:noWrap/>
            <w:hideMark/>
          </w:tcPr>
          <w:p w14:paraId="242EFB7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 Pastillas y medicamentos</w:t>
            </w:r>
          </w:p>
        </w:tc>
      </w:tr>
      <w:tr w:rsidR="00156B61" w:rsidRPr="00A2071D" w14:paraId="7FC62A57" w14:textId="77777777" w:rsidTr="00156B61">
        <w:trPr>
          <w:trHeight w:val="300"/>
        </w:trPr>
        <w:tc>
          <w:tcPr>
            <w:tcW w:w="31680" w:type="dxa"/>
            <w:hideMark/>
          </w:tcPr>
          <w:p w14:paraId="42DEFE1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Atención psicológica para población discapacitada y familiares (cuidadores).</w:t>
            </w:r>
          </w:p>
        </w:tc>
      </w:tr>
      <w:tr w:rsidR="00156B61" w:rsidRPr="00A2071D" w14:paraId="46C0F3AC" w14:textId="77777777" w:rsidTr="00156B61">
        <w:trPr>
          <w:trHeight w:val="300"/>
        </w:trPr>
        <w:tc>
          <w:tcPr>
            <w:tcW w:w="31680" w:type="dxa"/>
            <w:hideMark/>
          </w:tcPr>
          <w:p w14:paraId="70534D1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Análisis de opciones organizativas, inclusión en cooperativas y asociaciones.</w:t>
            </w:r>
          </w:p>
        </w:tc>
      </w:tr>
      <w:tr w:rsidR="00156B61" w:rsidRPr="00A2071D" w14:paraId="02B8A1F7" w14:textId="77777777" w:rsidTr="00156B61">
        <w:trPr>
          <w:trHeight w:val="300"/>
        </w:trPr>
        <w:tc>
          <w:tcPr>
            <w:tcW w:w="31680" w:type="dxa"/>
            <w:hideMark/>
          </w:tcPr>
          <w:p w14:paraId="7350ED9D"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Medios para incorporar a la población al mercado laboral.</w:t>
            </w:r>
          </w:p>
        </w:tc>
      </w:tr>
      <w:tr w:rsidR="00156B61" w:rsidRPr="00A2071D" w14:paraId="6DF3A8FF" w14:textId="77777777" w:rsidTr="00156B61">
        <w:trPr>
          <w:trHeight w:val="300"/>
        </w:trPr>
        <w:tc>
          <w:tcPr>
            <w:tcW w:w="31680" w:type="dxa"/>
            <w:hideMark/>
          </w:tcPr>
          <w:p w14:paraId="002A3303"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Necesidades de las personas con discapacidad y dificultad de acceso a los servicios. </w:t>
            </w:r>
          </w:p>
        </w:tc>
      </w:tr>
      <w:tr w:rsidR="00156B61" w:rsidRPr="00A2071D" w14:paraId="2225E724" w14:textId="77777777" w:rsidTr="00156B61">
        <w:trPr>
          <w:trHeight w:val="300"/>
        </w:trPr>
        <w:tc>
          <w:tcPr>
            <w:tcW w:w="31680" w:type="dxa"/>
            <w:hideMark/>
          </w:tcPr>
          <w:p w14:paraId="37A7243C"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Casos de discapacidad y su relación con la pobreza extrema.</w:t>
            </w:r>
          </w:p>
        </w:tc>
      </w:tr>
      <w:tr w:rsidR="00156B61" w:rsidRPr="00A2071D" w14:paraId="49AE156A" w14:textId="77777777" w:rsidTr="00156B61">
        <w:trPr>
          <w:trHeight w:val="300"/>
        </w:trPr>
        <w:tc>
          <w:tcPr>
            <w:tcW w:w="31680" w:type="dxa"/>
            <w:hideMark/>
          </w:tcPr>
          <w:p w14:paraId="232125A6"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lastRenderedPageBreak/>
              <w:t>Proceso de inclusión de población discapacitada a universidades (pruebas específicas, evaluaciones, adecuaciones).</w:t>
            </w:r>
          </w:p>
        </w:tc>
      </w:tr>
      <w:tr w:rsidR="00156B61" w:rsidRPr="00A2071D" w14:paraId="4345C9A2" w14:textId="77777777" w:rsidTr="00156B61">
        <w:trPr>
          <w:trHeight w:val="300"/>
        </w:trPr>
        <w:tc>
          <w:tcPr>
            <w:tcW w:w="31680" w:type="dxa"/>
            <w:hideMark/>
          </w:tcPr>
          <w:p w14:paraId="3678619E"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Hostilidades hacia personas con alguna discapacidad. </w:t>
            </w:r>
          </w:p>
        </w:tc>
      </w:tr>
      <w:tr w:rsidR="00156B61" w:rsidRPr="00A2071D" w14:paraId="47CD71E5" w14:textId="77777777" w:rsidTr="00156B61">
        <w:trPr>
          <w:trHeight w:val="300"/>
        </w:trPr>
        <w:tc>
          <w:tcPr>
            <w:tcW w:w="31680" w:type="dxa"/>
            <w:hideMark/>
          </w:tcPr>
          <w:p w14:paraId="6755208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Causas de discapacidad y factores de riesgo.</w:t>
            </w:r>
          </w:p>
        </w:tc>
      </w:tr>
      <w:tr w:rsidR="00156B61" w:rsidRPr="00A2071D" w14:paraId="599AA211" w14:textId="77777777" w:rsidTr="00156B61">
        <w:trPr>
          <w:trHeight w:val="300"/>
        </w:trPr>
        <w:tc>
          <w:tcPr>
            <w:tcW w:w="31680" w:type="dxa"/>
            <w:hideMark/>
          </w:tcPr>
          <w:p w14:paraId="2F97476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Demanda de servicios de salud (¿qué se requiere, ¿dónde y cuándo?) </w:t>
            </w:r>
          </w:p>
        </w:tc>
      </w:tr>
      <w:tr w:rsidR="00156B61" w:rsidRPr="00A2071D" w14:paraId="1A9BCD53" w14:textId="77777777" w:rsidTr="00156B61">
        <w:trPr>
          <w:trHeight w:val="300"/>
        </w:trPr>
        <w:tc>
          <w:tcPr>
            <w:tcW w:w="31680" w:type="dxa"/>
            <w:hideMark/>
          </w:tcPr>
          <w:p w14:paraId="1C483EBE"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Salud y derecho sexual y reproductivo.</w:t>
            </w:r>
          </w:p>
        </w:tc>
      </w:tr>
      <w:tr w:rsidR="00156B61" w:rsidRPr="00A2071D" w14:paraId="10D4483C" w14:textId="77777777" w:rsidTr="00156B61">
        <w:trPr>
          <w:trHeight w:val="300"/>
        </w:trPr>
        <w:tc>
          <w:tcPr>
            <w:tcW w:w="31680" w:type="dxa"/>
            <w:hideMark/>
          </w:tcPr>
          <w:p w14:paraId="6620BBDF"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Integración a espacios regulares.</w:t>
            </w:r>
          </w:p>
        </w:tc>
      </w:tr>
      <w:tr w:rsidR="00156B61" w:rsidRPr="00A2071D" w14:paraId="532FB74C" w14:textId="77777777" w:rsidTr="00156B61">
        <w:trPr>
          <w:trHeight w:val="300"/>
        </w:trPr>
        <w:tc>
          <w:tcPr>
            <w:tcW w:w="31680" w:type="dxa"/>
            <w:hideMark/>
          </w:tcPr>
          <w:p w14:paraId="3AE3E0B1"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Estudio sobre cuidadores a largo plazo. </w:t>
            </w:r>
          </w:p>
        </w:tc>
      </w:tr>
      <w:tr w:rsidR="00156B61" w:rsidRPr="00A2071D" w14:paraId="21942E0B" w14:textId="77777777" w:rsidTr="00156B61">
        <w:trPr>
          <w:trHeight w:val="300"/>
        </w:trPr>
        <w:tc>
          <w:tcPr>
            <w:tcW w:w="31680" w:type="dxa"/>
            <w:hideMark/>
          </w:tcPr>
          <w:p w14:paraId="6897C60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Personas discapacitadas emprendedoras. </w:t>
            </w:r>
          </w:p>
        </w:tc>
      </w:tr>
      <w:tr w:rsidR="00156B61" w:rsidRPr="00A2071D" w14:paraId="28FB628C" w14:textId="77777777" w:rsidTr="00156B61">
        <w:trPr>
          <w:trHeight w:val="300"/>
        </w:trPr>
        <w:tc>
          <w:tcPr>
            <w:tcW w:w="31680" w:type="dxa"/>
            <w:hideMark/>
          </w:tcPr>
          <w:p w14:paraId="4CB7246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Mapeo y rastreo de personas con discapacidad, ¿dónde están?</w:t>
            </w:r>
          </w:p>
        </w:tc>
      </w:tr>
      <w:tr w:rsidR="00156B61" w:rsidRPr="00A2071D" w14:paraId="5EBD7989" w14:textId="77777777" w:rsidTr="00156B61">
        <w:trPr>
          <w:trHeight w:val="300"/>
        </w:trPr>
        <w:tc>
          <w:tcPr>
            <w:tcW w:w="31680" w:type="dxa"/>
            <w:hideMark/>
          </w:tcPr>
          <w:p w14:paraId="4F006F5F"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Comparación de población con discapacidad en zona urbana y rural.</w:t>
            </w:r>
          </w:p>
        </w:tc>
      </w:tr>
      <w:tr w:rsidR="00156B61" w:rsidRPr="00A2071D" w14:paraId="76E30EEB" w14:textId="77777777" w:rsidTr="00156B61">
        <w:trPr>
          <w:trHeight w:val="300"/>
        </w:trPr>
        <w:tc>
          <w:tcPr>
            <w:tcW w:w="31680" w:type="dxa"/>
            <w:hideMark/>
          </w:tcPr>
          <w:p w14:paraId="25EC576F"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Gerontología, dependencia y cuidados a largo plazo. </w:t>
            </w:r>
          </w:p>
        </w:tc>
      </w:tr>
      <w:tr w:rsidR="00156B61" w:rsidRPr="00A2071D" w14:paraId="0E503EE1" w14:textId="77777777" w:rsidTr="00156B61">
        <w:trPr>
          <w:trHeight w:val="300"/>
        </w:trPr>
        <w:tc>
          <w:tcPr>
            <w:tcW w:w="31680" w:type="dxa"/>
            <w:hideMark/>
          </w:tcPr>
          <w:p w14:paraId="7FC04627"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“Discapacidades reducidas”, uso de prótesis.</w:t>
            </w:r>
          </w:p>
        </w:tc>
      </w:tr>
      <w:tr w:rsidR="00156B61" w:rsidRPr="00A2071D" w14:paraId="1F327345" w14:textId="77777777" w:rsidTr="00156B61">
        <w:trPr>
          <w:trHeight w:val="300"/>
        </w:trPr>
        <w:tc>
          <w:tcPr>
            <w:tcW w:w="31680" w:type="dxa"/>
            <w:hideMark/>
          </w:tcPr>
          <w:p w14:paraId="37890931"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Continuidad y reforzamiento de la ley 7600. Cumplimiento real en materia de accesibilidad. </w:t>
            </w:r>
          </w:p>
        </w:tc>
      </w:tr>
      <w:tr w:rsidR="00156B61" w:rsidRPr="00A2071D" w14:paraId="6C062A8F" w14:textId="77777777" w:rsidTr="00156B61">
        <w:trPr>
          <w:trHeight w:val="300"/>
        </w:trPr>
        <w:tc>
          <w:tcPr>
            <w:tcW w:w="31680" w:type="dxa"/>
            <w:hideMark/>
          </w:tcPr>
          <w:p w14:paraId="6D7CE911"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Causas externas de discapacidad (accidentes de tránsito). </w:t>
            </w:r>
          </w:p>
        </w:tc>
      </w:tr>
      <w:tr w:rsidR="00156B61" w:rsidRPr="00A2071D" w14:paraId="427D4B0F" w14:textId="77777777" w:rsidTr="00156B61">
        <w:trPr>
          <w:trHeight w:val="300"/>
        </w:trPr>
        <w:tc>
          <w:tcPr>
            <w:tcW w:w="31680" w:type="dxa"/>
            <w:hideMark/>
          </w:tcPr>
          <w:p w14:paraId="439B93AE"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Condiciones sociales y económicas de personas con discapacidad. </w:t>
            </w:r>
          </w:p>
        </w:tc>
      </w:tr>
      <w:tr w:rsidR="00156B61" w:rsidRPr="00A2071D" w14:paraId="56FA8133" w14:textId="77777777" w:rsidTr="00156B61">
        <w:trPr>
          <w:trHeight w:val="300"/>
        </w:trPr>
        <w:tc>
          <w:tcPr>
            <w:tcW w:w="31680" w:type="dxa"/>
            <w:hideMark/>
          </w:tcPr>
          <w:p w14:paraId="5BB557E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Adolescentes y discapacidad, (embarazos adolescentes). </w:t>
            </w:r>
          </w:p>
        </w:tc>
      </w:tr>
      <w:tr w:rsidR="00156B61" w:rsidRPr="00A2071D" w14:paraId="7A323407" w14:textId="77777777" w:rsidTr="00156B61">
        <w:trPr>
          <w:trHeight w:val="300"/>
        </w:trPr>
        <w:tc>
          <w:tcPr>
            <w:tcW w:w="31680" w:type="dxa"/>
            <w:hideMark/>
          </w:tcPr>
          <w:p w14:paraId="633B6F8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Modelos de independencia/ iniciativas de autonomía. </w:t>
            </w:r>
          </w:p>
        </w:tc>
      </w:tr>
      <w:tr w:rsidR="00156B61" w:rsidRPr="00A2071D" w14:paraId="5361BB21" w14:textId="77777777" w:rsidTr="00156B61">
        <w:trPr>
          <w:trHeight w:val="300"/>
        </w:trPr>
        <w:tc>
          <w:tcPr>
            <w:tcW w:w="31680" w:type="dxa"/>
            <w:hideMark/>
          </w:tcPr>
          <w:p w14:paraId="7302F44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Figura de asistente personal para personas con discapacidad.</w:t>
            </w:r>
          </w:p>
        </w:tc>
      </w:tr>
      <w:tr w:rsidR="00156B61" w:rsidRPr="00A2071D" w14:paraId="3A509483" w14:textId="77777777" w:rsidTr="00156B61">
        <w:trPr>
          <w:trHeight w:val="300"/>
        </w:trPr>
        <w:tc>
          <w:tcPr>
            <w:tcW w:w="31680" w:type="dxa"/>
            <w:hideMark/>
          </w:tcPr>
          <w:p w14:paraId="6754C68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Integración a espacios educativos y laborales.</w:t>
            </w:r>
          </w:p>
        </w:tc>
      </w:tr>
      <w:tr w:rsidR="00156B61" w:rsidRPr="00A2071D" w14:paraId="7C07615E" w14:textId="77777777" w:rsidTr="00156B61">
        <w:trPr>
          <w:trHeight w:val="300"/>
        </w:trPr>
        <w:tc>
          <w:tcPr>
            <w:tcW w:w="31680" w:type="dxa"/>
            <w:hideMark/>
          </w:tcPr>
          <w:p w14:paraId="405E484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Personas con discapacidad en proceso migratorio y la interseccionalidad de la que forman parte estas poblaciones. </w:t>
            </w:r>
          </w:p>
        </w:tc>
      </w:tr>
      <w:tr w:rsidR="00156B61" w:rsidRPr="00A2071D" w14:paraId="2E6960C0" w14:textId="77777777" w:rsidTr="00156B61">
        <w:trPr>
          <w:trHeight w:val="600"/>
        </w:trPr>
        <w:tc>
          <w:tcPr>
            <w:tcW w:w="31680" w:type="dxa"/>
            <w:hideMark/>
          </w:tcPr>
          <w:p w14:paraId="422F5F57"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Factores de riesgo y el tratamiento óptimo para las personas propensas a una discapacidad o que, por accidente, estén en riesgo de sufrir alguna discapacidad. </w:t>
            </w:r>
          </w:p>
        </w:tc>
      </w:tr>
      <w:tr w:rsidR="00156B61" w:rsidRPr="00A2071D" w14:paraId="035EB6B2" w14:textId="77777777" w:rsidTr="00156B61">
        <w:trPr>
          <w:trHeight w:val="300"/>
        </w:trPr>
        <w:tc>
          <w:tcPr>
            <w:tcW w:w="31680" w:type="dxa"/>
            <w:hideMark/>
          </w:tcPr>
          <w:p w14:paraId="1BB17EEB"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Ley 7600 vinculada con infraestructura.</w:t>
            </w:r>
          </w:p>
        </w:tc>
      </w:tr>
      <w:tr w:rsidR="00156B61" w:rsidRPr="00A2071D" w14:paraId="2C18DFBA" w14:textId="77777777" w:rsidTr="00156B61">
        <w:trPr>
          <w:trHeight w:val="300"/>
        </w:trPr>
        <w:tc>
          <w:tcPr>
            <w:tcW w:w="31680" w:type="dxa"/>
            <w:hideMark/>
          </w:tcPr>
          <w:p w14:paraId="63937C6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Escuelas de enseñanza especial. </w:t>
            </w:r>
          </w:p>
        </w:tc>
      </w:tr>
      <w:tr w:rsidR="00156B61" w:rsidRPr="00A2071D" w14:paraId="5E6B9DA3" w14:textId="77777777" w:rsidTr="00156B61">
        <w:trPr>
          <w:trHeight w:val="300"/>
        </w:trPr>
        <w:tc>
          <w:tcPr>
            <w:tcW w:w="31680" w:type="dxa"/>
            <w:hideMark/>
          </w:tcPr>
          <w:p w14:paraId="514BA7A7"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Derechos de igualdad. </w:t>
            </w:r>
          </w:p>
        </w:tc>
      </w:tr>
      <w:tr w:rsidR="00156B61" w:rsidRPr="00A2071D" w14:paraId="3CD2297C" w14:textId="77777777" w:rsidTr="00156B61">
        <w:trPr>
          <w:trHeight w:val="300"/>
        </w:trPr>
        <w:tc>
          <w:tcPr>
            <w:tcW w:w="31680" w:type="dxa"/>
            <w:hideMark/>
          </w:tcPr>
          <w:p w14:paraId="618B6C9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Residencias estudiantiles. </w:t>
            </w:r>
          </w:p>
        </w:tc>
      </w:tr>
      <w:tr w:rsidR="00156B61" w:rsidRPr="00A2071D" w14:paraId="208E1921" w14:textId="77777777" w:rsidTr="00156B61">
        <w:trPr>
          <w:trHeight w:val="300"/>
        </w:trPr>
        <w:tc>
          <w:tcPr>
            <w:tcW w:w="31680" w:type="dxa"/>
            <w:hideMark/>
          </w:tcPr>
          <w:p w14:paraId="658E563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Lenguaje de señas. </w:t>
            </w:r>
          </w:p>
        </w:tc>
      </w:tr>
      <w:tr w:rsidR="00156B61" w:rsidRPr="00A2071D" w14:paraId="31D4ED52" w14:textId="77777777" w:rsidTr="00156B61">
        <w:trPr>
          <w:trHeight w:val="300"/>
        </w:trPr>
        <w:tc>
          <w:tcPr>
            <w:tcW w:w="31680" w:type="dxa"/>
            <w:hideMark/>
          </w:tcPr>
          <w:p w14:paraId="0666D3B8"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Empoderamiento de las personas con discapacidad</w:t>
            </w:r>
          </w:p>
        </w:tc>
      </w:tr>
      <w:tr w:rsidR="00156B61" w:rsidRPr="00A2071D" w14:paraId="53666C41" w14:textId="77777777" w:rsidTr="00156B61">
        <w:trPr>
          <w:trHeight w:val="300"/>
        </w:trPr>
        <w:tc>
          <w:tcPr>
            <w:tcW w:w="31680" w:type="dxa"/>
            <w:hideMark/>
          </w:tcPr>
          <w:p w14:paraId="50A13476"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Aplicación, monitoreo y sanciones a quienes no cumplen con leyes relacionadas a discapacidad (por ejemplo: ley 7600)</w:t>
            </w:r>
          </w:p>
        </w:tc>
      </w:tr>
      <w:tr w:rsidR="00156B61" w:rsidRPr="00A2071D" w14:paraId="7DE60CA4" w14:textId="77777777" w:rsidTr="00156B61">
        <w:trPr>
          <w:trHeight w:val="300"/>
        </w:trPr>
        <w:tc>
          <w:tcPr>
            <w:tcW w:w="31680" w:type="dxa"/>
            <w:hideMark/>
          </w:tcPr>
          <w:p w14:paraId="1B53EE3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Capacitación sobre la inclusión en ambientes laborales y educativos. </w:t>
            </w:r>
          </w:p>
        </w:tc>
      </w:tr>
      <w:tr w:rsidR="00156B61" w:rsidRPr="00A2071D" w14:paraId="2E0AD568" w14:textId="77777777" w:rsidTr="00156B61">
        <w:trPr>
          <w:trHeight w:val="300"/>
        </w:trPr>
        <w:tc>
          <w:tcPr>
            <w:tcW w:w="31680" w:type="dxa"/>
            <w:hideMark/>
          </w:tcPr>
          <w:p w14:paraId="7D7FE1E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Rompimiento de mitos y temores</w:t>
            </w:r>
          </w:p>
        </w:tc>
      </w:tr>
      <w:tr w:rsidR="00156B61" w:rsidRPr="00A2071D" w14:paraId="3942E8A6" w14:textId="77777777" w:rsidTr="00156B61">
        <w:trPr>
          <w:trHeight w:val="300"/>
        </w:trPr>
        <w:tc>
          <w:tcPr>
            <w:tcW w:w="31680" w:type="dxa"/>
            <w:hideMark/>
          </w:tcPr>
          <w:p w14:paraId="70A9B2F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Mujeres cuidadoras </w:t>
            </w:r>
          </w:p>
        </w:tc>
      </w:tr>
      <w:tr w:rsidR="00156B61" w:rsidRPr="00A2071D" w14:paraId="01813628" w14:textId="77777777" w:rsidTr="00156B61">
        <w:trPr>
          <w:trHeight w:val="300"/>
        </w:trPr>
        <w:tc>
          <w:tcPr>
            <w:tcW w:w="31680" w:type="dxa"/>
            <w:hideMark/>
          </w:tcPr>
          <w:p w14:paraId="56E3F029"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Inclusión de temas relacionados a la discapacidad como eje transversal de estudio en carreras universitarias.</w:t>
            </w:r>
          </w:p>
        </w:tc>
      </w:tr>
      <w:tr w:rsidR="00156B61" w:rsidRPr="00A2071D" w14:paraId="1341FDAA" w14:textId="77777777" w:rsidTr="00156B61">
        <w:trPr>
          <w:trHeight w:val="300"/>
        </w:trPr>
        <w:tc>
          <w:tcPr>
            <w:tcW w:w="31680" w:type="dxa"/>
            <w:hideMark/>
          </w:tcPr>
          <w:p w14:paraId="5507472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Calidad de vida</w:t>
            </w:r>
          </w:p>
        </w:tc>
      </w:tr>
      <w:tr w:rsidR="00156B61" w:rsidRPr="00A2071D" w14:paraId="3C042FED" w14:textId="77777777" w:rsidTr="00156B61">
        <w:trPr>
          <w:trHeight w:val="300"/>
        </w:trPr>
        <w:tc>
          <w:tcPr>
            <w:tcW w:w="31680" w:type="dxa"/>
            <w:hideMark/>
          </w:tcPr>
          <w:p w14:paraId="65AD14CF"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Discapacidades temporales</w:t>
            </w:r>
          </w:p>
        </w:tc>
      </w:tr>
      <w:tr w:rsidR="00156B61" w:rsidRPr="00A2071D" w14:paraId="70B796EB" w14:textId="77777777" w:rsidTr="00156B61">
        <w:trPr>
          <w:trHeight w:val="300"/>
        </w:trPr>
        <w:tc>
          <w:tcPr>
            <w:tcW w:w="31680" w:type="dxa"/>
            <w:hideMark/>
          </w:tcPr>
          <w:p w14:paraId="07AF721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Actitud de discapacitados hacia no discapacitados</w:t>
            </w:r>
          </w:p>
        </w:tc>
      </w:tr>
      <w:tr w:rsidR="00156B61" w:rsidRPr="00A2071D" w14:paraId="141EA355" w14:textId="77777777" w:rsidTr="00156B61">
        <w:trPr>
          <w:trHeight w:val="300"/>
        </w:trPr>
        <w:tc>
          <w:tcPr>
            <w:tcW w:w="31680" w:type="dxa"/>
            <w:hideMark/>
          </w:tcPr>
          <w:p w14:paraId="4E259DAC"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Personas con discapacidad en el ámbito universitario</w:t>
            </w:r>
          </w:p>
        </w:tc>
      </w:tr>
      <w:tr w:rsidR="00156B61" w:rsidRPr="00A2071D" w14:paraId="42D5AECA" w14:textId="77777777" w:rsidTr="00156B61">
        <w:trPr>
          <w:trHeight w:val="300"/>
        </w:trPr>
        <w:tc>
          <w:tcPr>
            <w:tcW w:w="31680" w:type="dxa"/>
            <w:hideMark/>
          </w:tcPr>
          <w:p w14:paraId="766CB12B"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Discriminación y exclusión en el ámbito educativo. Estudio de las actitudes docentes.</w:t>
            </w:r>
          </w:p>
        </w:tc>
      </w:tr>
      <w:tr w:rsidR="00156B61" w:rsidRPr="00A2071D" w14:paraId="6D1C82CF" w14:textId="77777777" w:rsidTr="00156B61">
        <w:trPr>
          <w:trHeight w:val="300"/>
        </w:trPr>
        <w:tc>
          <w:tcPr>
            <w:tcW w:w="31680" w:type="dxa"/>
            <w:hideMark/>
          </w:tcPr>
          <w:p w14:paraId="1A9F521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Acceso a la educación superior para las personas con discapacidad</w:t>
            </w:r>
          </w:p>
        </w:tc>
      </w:tr>
      <w:tr w:rsidR="00156B61" w:rsidRPr="00A2071D" w14:paraId="35544546" w14:textId="77777777" w:rsidTr="00156B61">
        <w:trPr>
          <w:trHeight w:val="300"/>
        </w:trPr>
        <w:tc>
          <w:tcPr>
            <w:tcW w:w="31680" w:type="dxa"/>
            <w:hideMark/>
          </w:tcPr>
          <w:p w14:paraId="79D32C37"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Investigación de adolescentes con discapacidad. Los “eternos niños”</w:t>
            </w:r>
          </w:p>
        </w:tc>
      </w:tr>
      <w:tr w:rsidR="00156B61" w:rsidRPr="00A2071D" w14:paraId="78B40676" w14:textId="77777777" w:rsidTr="00156B61">
        <w:trPr>
          <w:trHeight w:val="300"/>
        </w:trPr>
        <w:tc>
          <w:tcPr>
            <w:tcW w:w="31680" w:type="dxa"/>
            <w:hideMark/>
          </w:tcPr>
          <w:p w14:paraId="7CF25BAD"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lastRenderedPageBreak/>
              <w:t>Ocio de personas con discapacidad</w:t>
            </w:r>
          </w:p>
        </w:tc>
      </w:tr>
      <w:tr w:rsidR="00156B61" w:rsidRPr="00A2071D" w14:paraId="2B2F4AB3" w14:textId="77777777" w:rsidTr="00156B61">
        <w:trPr>
          <w:trHeight w:val="300"/>
        </w:trPr>
        <w:tc>
          <w:tcPr>
            <w:tcW w:w="31680" w:type="dxa"/>
            <w:hideMark/>
          </w:tcPr>
          <w:p w14:paraId="2D68DE9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Análisis de terminología adecuada. </w:t>
            </w:r>
          </w:p>
        </w:tc>
      </w:tr>
      <w:tr w:rsidR="00156B61" w:rsidRPr="00A2071D" w14:paraId="64024AE5" w14:textId="77777777" w:rsidTr="00156B61">
        <w:trPr>
          <w:trHeight w:val="300"/>
        </w:trPr>
        <w:tc>
          <w:tcPr>
            <w:tcW w:w="31680" w:type="dxa"/>
            <w:hideMark/>
          </w:tcPr>
          <w:p w14:paraId="50518FB1"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Otorgamiento de trabajos de baja jerarquía a personas con discapacidad</w:t>
            </w:r>
          </w:p>
        </w:tc>
      </w:tr>
      <w:tr w:rsidR="00156B61" w:rsidRPr="00A2071D" w14:paraId="6CA3E82A" w14:textId="77777777" w:rsidTr="00156B61">
        <w:trPr>
          <w:trHeight w:val="300"/>
        </w:trPr>
        <w:tc>
          <w:tcPr>
            <w:tcW w:w="31680" w:type="dxa"/>
            <w:hideMark/>
          </w:tcPr>
          <w:p w14:paraId="47002BF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Respeto a la diversidad</w:t>
            </w:r>
          </w:p>
        </w:tc>
      </w:tr>
      <w:tr w:rsidR="00156B61" w:rsidRPr="00A2071D" w14:paraId="331120A6" w14:textId="77777777" w:rsidTr="00156B61">
        <w:trPr>
          <w:trHeight w:val="300"/>
        </w:trPr>
        <w:tc>
          <w:tcPr>
            <w:tcW w:w="31680" w:type="dxa"/>
            <w:hideMark/>
          </w:tcPr>
          <w:p w14:paraId="670E84FF"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Migración y discapacidad</w:t>
            </w:r>
          </w:p>
        </w:tc>
      </w:tr>
      <w:tr w:rsidR="00156B61" w:rsidRPr="00A2071D" w14:paraId="2EF0A98E" w14:textId="77777777" w:rsidTr="00156B61">
        <w:trPr>
          <w:trHeight w:val="300"/>
        </w:trPr>
        <w:tc>
          <w:tcPr>
            <w:tcW w:w="31680" w:type="dxa"/>
            <w:hideMark/>
          </w:tcPr>
          <w:p w14:paraId="331E5D5E"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Sexualidad y derechos reproductivos. </w:t>
            </w:r>
          </w:p>
        </w:tc>
      </w:tr>
      <w:tr w:rsidR="00156B61" w:rsidRPr="00A2071D" w14:paraId="22825F0B" w14:textId="77777777" w:rsidTr="00156B61">
        <w:trPr>
          <w:trHeight w:val="300"/>
        </w:trPr>
        <w:tc>
          <w:tcPr>
            <w:tcW w:w="31680" w:type="dxa"/>
            <w:hideMark/>
          </w:tcPr>
          <w:p w14:paraId="61A56E39"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Inacción de la sociedad y el Estado con respecto a estas poblaciones. </w:t>
            </w:r>
          </w:p>
        </w:tc>
      </w:tr>
      <w:tr w:rsidR="00156B61" w:rsidRPr="00A2071D" w14:paraId="4DFBD23C" w14:textId="77777777" w:rsidTr="00156B61">
        <w:trPr>
          <w:trHeight w:val="600"/>
        </w:trPr>
        <w:tc>
          <w:tcPr>
            <w:tcW w:w="31680" w:type="dxa"/>
            <w:hideMark/>
          </w:tcPr>
          <w:p w14:paraId="7E84F6C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Hacer investigaciones de género que propicien la participación masculina en los procesos de cuido, sensibilización e inserción de la población con discapacidad en la sociedad.</w:t>
            </w:r>
          </w:p>
        </w:tc>
      </w:tr>
      <w:tr w:rsidR="00156B61" w:rsidRPr="00A2071D" w14:paraId="0463E902" w14:textId="77777777" w:rsidTr="00156B61">
        <w:trPr>
          <w:trHeight w:val="300"/>
        </w:trPr>
        <w:tc>
          <w:tcPr>
            <w:tcW w:w="31680" w:type="dxa"/>
            <w:hideMark/>
          </w:tcPr>
          <w:p w14:paraId="50BD2C93"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Mayor investigación estadística que permita determinar y caracterizar a esta población y la diversidad a la que pertenecen. </w:t>
            </w:r>
          </w:p>
        </w:tc>
      </w:tr>
      <w:tr w:rsidR="00156B61" w:rsidRPr="00A2071D" w14:paraId="6B04F963" w14:textId="77777777" w:rsidTr="00156B61">
        <w:trPr>
          <w:trHeight w:val="300"/>
        </w:trPr>
        <w:tc>
          <w:tcPr>
            <w:tcW w:w="31680" w:type="dxa"/>
            <w:hideMark/>
          </w:tcPr>
          <w:p w14:paraId="07EEB0E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Un balance o estado de la cuestión que permita reconocer que es lo que se ha realizado hasta el momento sobre el tema de discapacidad en Costa Rica. </w:t>
            </w:r>
          </w:p>
        </w:tc>
      </w:tr>
      <w:tr w:rsidR="00156B61" w:rsidRPr="00A2071D" w14:paraId="0B43F553" w14:textId="77777777" w:rsidTr="00156B61">
        <w:trPr>
          <w:trHeight w:val="600"/>
        </w:trPr>
        <w:tc>
          <w:tcPr>
            <w:tcW w:w="31680" w:type="dxa"/>
            <w:hideMark/>
          </w:tcPr>
          <w:p w14:paraId="38E02DA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La necesidad prioritaria de utilizar a las personas con discapacidad como principales actores sociales para el desarrollo de la investigación, siendo estos mismos, sujetos activos del proceso investigativo. </w:t>
            </w:r>
          </w:p>
        </w:tc>
      </w:tr>
      <w:tr w:rsidR="00156B61" w:rsidRPr="00A2071D" w14:paraId="008C4572" w14:textId="77777777" w:rsidTr="00156B61">
        <w:trPr>
          <w:trHeight w:val="300"/>
        </w:trPr>
        <w:tc>
          <w:tcPr>
            <w:tcW w:w="31680" w:type="dxa"/>
            <w:hideMark/>
          </w:tcPr>
          <w:p w14:paraId="49273796"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Discapacidad y educación superior.</w:t>
            </w:r>
          </w:p>
        </w:tc>
      </w:tr>
      <w:tr w:rsidR="00156B61" w:rsidRPr="00A2071D" w14:paraId="57ACFE0B" w14:textId="77777777" w:rsidTr="00156B61">
        <w:trPr>
          <w:trHeight w:val="300"/>
        </w:trPr>
        <w:tc>
          <w:tcPr>
            <w:tcW w:w="31680" w:type="dxa"/>
            <w:hideMark/>
          </w:tcPr>
          <w:p w14:paraId="2050D2A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Acceso Laboral.</w:t>
            </w:r>
          </w:p>
        </w:tc>
      </w:tr>
      <w:tr w:rsidR="00156B61" w:rsidRPr="00A2071D" w14:paraId="2AB6757F" w14:textId="77777777" w:rsidTr="00156B61">
        <w:trPr>
          <w:trHeight w:val="300"/>
        </w:trPr>
        <w:tc>
          <w:tcPr>
            <w:tcW w:w="31680" w:type="dxa"/>
            <w:hideMark/>
          </w:tcPr>
          <w:p w14:paraId="229AE10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Capacitaciones.</w:t>
            </w:r>
          </w:p>
        </w:tc>
      </w:tr>
      <w:tr w:rsidR="00156B61" w:rsidRPr="00A2071D" w14:paraId="3990A557" w14:textId="77777777" w:rsidTr="00156B61">
        <w:trPr>
          <w:trHeight w:val="300"/>
        </w:trPr>
        <w:tc>
          <w:tcPr>
            <w:tcW w:w="31680" w:type="dxa"/>
            <w:hideMark/>
          </w:tcPr>
          <w:p w14:paraId="34C6615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Diferencia entre la GAM y las periferias.</w:t>
            </w:r>
          </w:p>
        </w:tc>
      </w:tr>
      <w:tr w:rsidR="00156B61" w:rsidRPr="00A2071D" w14:paraId="5EDF9605" w14:textId="77777777" w:rsidTr="00156B61">
        <w:trPr>
          <w:trHeight w:val="300"/>
        </w:trPr>
        <w:tc>
          <w:tcPr>
            <w:tcW w:w="31680" w:type="dxa"/>
            <w:noWrap/>
            <w:hideMark/>
          </w:tcPr>
          <w:p w14:paraId="7D23BB91"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Concientización (actitud)</w:t>
            </w:r>
          </w:p>
        </w:tc>
      </w:tr>
      <w:tr w:rsidR="00156B61" w:rsidRPr="00A2071D" w14:paraId="70DD2E3F" w14:textId="77777777" w:rsidTr="00156B61">
        <w:trPr>
          <w:trHeight w:val="300"/>
        </w:trPr>
        <w:tc>
          <w:tcPr>
            <w:tcW w:w="31680" w:type="dxa"/>
            <w:noWrap/>
            <w:hideMark/>
          </w:tcPr>
          <w:p w14:paraId="428B30D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Medios de comunicación</w:t>
            </w:r>
          </w:p>
        </w:tc>
      </w:tr>
      <w:tr w:rsidR="00156B61" w:rsidRPr="00A2071D" w14:paraId="01013617" w14:textId="77777777" w:rsidTr="00156B61">
        <w:trPr>
          <w:trHeight w:val="300"/>
        </w:trPr>
        <w:tc>
          <w:tcPr>
            <w:tcW w:w="31680" w:type="dxa"/>
            <w:noWrap/>
            <w:hideMark/>
          </w:tcPr>
          <w:p w14:paraId="7044230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Formación docente</w:t>
            </w:r>
          </w:p>
        </w:tc>
      </w:tr>
      <w:tr w:rsidR="00156B61" w:rsidRPr="00A2071D" w14:paraId="4E3155DD" w14:textId="77777777" w:rsidTr="00156B61">
        <w:trPr>
          <w:trHeight w:val="300"/>
        </w:trPr>
        <w:tc>
          <w:tcPr>
            <w:tcW w:w="31680" w:type="dxa"/>
            <w:noWrap/>
            <w:hideMark/>
          </w:tcPr>
          <w:p w14:paraId="2684C2C9"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Infraestructura universitaria</w:t>
            </w:r>
          </w:p>
        </w:tc>
      </w:tr>
      <w:tr w:rsidR="00156B61" w:rsidRPr="00A2071D" w14:paraId="07DF501C" w14:textId="77777777" w:rsidTr="00156B61">
        <w:trPr>
          <w:trHeight w:val="300"/>
        </w:trPr>
        <w:tc>
          <w:tcPr>
            <w:tcW w:w="31680" w:type="dxa"/>
            <w:noWrap/>
            <w:hideMark/>
          </w:tcPr>
          <w:p w14:paraId="55B7D12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Recreación</w:t>
            </w:r>
          </w:p>
        </w:tc>
      </w:tr>
      <w:tr w:rsidR="00156B61" w:rsidRPr="00A2071D" w14:paraId="31A95094" w14:textId="77777777" w:rsidTr="00156B61">
        <w:trPr>
          <w:trHeight w:val="300"/>
        </w:trPr>
        <w:tc>
          <w:tcPr>
            <w:tcW w:w="31680" w:type="dxa"/>
            <w:noWrap/>
            <w:hideMark/>
          </w:tcPr>
          <w:p w14:paraId="1D11099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Buenas prácticas (aprender de las prácticas que han tendió un impacto positivo)</w:t>
            </w:r>
          </w:p>
        </w:tc>
      </w:tr>
      <w:tr w:rsidR="00156B61" w:rsidRPr="00A2071D" w14:paraId="54890DC7" w14:textId="77777777" w:rsidTr="00156B61">
        <w:trPr>
          <w:trHeight w:val="300"/>
        </w:trPr>
        <w:tc>
          <w:tcPr>
            <w:tcW w:w="31680" w:type="dxa"/>
            <w:noWrap/>
            <w:hideMark/>
          </w:tcPr>
          <w:p w14:paraId="4785012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Perfil de investigador (tema mayormente investigado por mujeres)</w:t>
            </w:r>
          </w:p>
        </w:tc>
      </w:tr>
      <w:tr w:rsidR="00156B61" w:rsidRPr="00A2071D" w14:paraId="118ACCCD" w14:textId="77777777" w:rsidTr="00156B61">
        <w:trPr>
          <w:trHeight w:val="600"/>
        </w:trPr>
        <w:tc>
          <w:tcPr>
            <w:tcW w:w="31680" w:type="dxa"/>
            <w:hideMark/>
          </w:tcPr>
          <w:p w14:paraId="28E26D6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¿Por qué razón son las mujeres son quienes se involucran en mayor medida (en términos cuantitativos) en el cuido de personas con discapacidad? ¿Por qué los hombres se involucren en menor medida? ¿Qué se debe hacer para que tanto mujeres y hombres se preocupen por el bienestar de un tercero? </w:t>
            </w:r>
          </w:p>
        </w:tc>
      </w:tr>
      <w:tr w:rsidR="00156B61" w:rsidRPr="00A2071D" w14:paraId="5F6C3B91" w14:textId="77777777" w:rsidTr="00156B61">
        <w:trPr>
          <w:trHeight w:val="300"/>
        </w:trPr>
        <w:tc>
          <w:tcPr>
            <w:tcW w:w="31680" w:type="dxa"/>
            <w:hideMark/>
          </w:tcPr>
          <w:p w14:paraId="14DF8E8C"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Falta de conciencia y sensibilidad de la sociedad. </w:t>
            </w:r>
          </w:p>
        </w:tc>
      </w:tr>
      <w:tr w:rsidR="00156B61" w:rsidRPr="00A2071D" w14:paraId="74454D30" w14:textId="77777777" w:rsidTr="00156B61">
        <w:trPr>
          <w:trHeight w:val="300"/>
        </w:trPr>
        <w:tc>
          <w:tcPr>
            <w:tcW w:w="31680" w:type="dxa"/>
            <w:hideMark/>
          </w:tcPr>
          <w:p w14:paraId="5636180B"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Problemas de acceso.</w:t>
            </w:r>
          </w:p>
        </w:tc>
      </w:tr>
      <w:tr w:rsidR="00156B61" w:rsidRPr="00A2071D" w14:paraId="557444CF" w14:textId="77777777" w:rsidTr="00156B61">
        <w:trPr>
          <w:trHeight w:val="300"/>
        </w:trPr>
        <w:tc>
          <w:tcPr>
            <w:tcW w:w="31680" w:type="dxa"/>
            <w:hideMark/>
          </w:tcPr>
          <w:p w14:paraId="21AF198F"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Exclusión de los puestos de alta jerarquía, ¿qué tipos de trabajos están realizando las personas con discapacidad? ¿Se les limita el potencial?</w:t>
            </w:r>
          </w:p>
        </w:tc>
      </w:tr>
      <w:tr w:rsidR="00156B61" w:rsidRPr="00A2071D" w14:paraId="2B642C77" w14:textId="77777777" w:rsidTr="00156B61">
        <w:trPr>
          <w:trHeight w:val="300"/>
        </w:trPr>
        <w:tc>
          <w:tcPr>
            <w:tcW w:w="31680" w:type="dxa"/>
            <w:hideMark/>
          </w:tcPr>
          <w:p w14:paraId="6880AC7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Investigaciones por población, desde el enfoque de la diversidad, así estaría inmerso el tema de la discapacidad. </w:t>
            </w:r>
          </w:p>
        </w:tc>
      </w:tr>
    </w:tbl>
    <w:p w14:paraId="4611BDF5" w14:textId="3DC6A274" w:rsidR="00CC4F81" w:rsidRDefault="00CC4F81" w:rsidP="008062CA">
      <w:pPr>
        <w:spacing w:line="360" w:lineRule="auto"/>
        <w:jc w:val="both"/>
        <w:rPr>
          <w:rFonts w:ascii="Times New Roman" w:hAnsi="Times New Roman"/>
          <w:sz w:val="24"/>
          <w:szCs w:val="24"/>
        </w:rPr>
      </w:pPr>
      <w:r>
        <w:rPr>
          <w:rFonts w:ascii="Times New Roman" w:hAnsi="Times New Roman"/>
          <w:sz w:val="24"/>
          <w:szCs w:val="24"/>
        </w:rPr>
        <w:t xml:space="preserve">Fuente: talleres de discusión, trabajo de campo </w:t>
      </w:r>
      <w:r w:rsidR="00434B79">
        <w:rPr>
          <w:rFonts w:ascii="Times New Roman" w:hAnsi="Times New Roman"/>
          <w:sz w:val="24"/>
          <w:szCs w:val="24"/>
        </w:rPr>
        <w:t>Octubre</w:t>
      </w:r>
      <w:r>
        <w:rPr>
          <w:rFonts w:ascii="Times New Roman" w:hAnsi="Times New Roman"/>
          <w:sz w:val="24"/>
          <w:szCs w:val="24"/>
        </w:rPr>
        <w:t xml:space="preserve"> 2018.</w:t>
      </w:r>
    </w:p>
    <w:p w14:paraId="553BDF61" w14:textId="77777777" w:rsidR="00A77EDD" w:rsidRDefault="00A77EDD" w:rsidP="008062CA">
      <w:pPr>
        <w:spacing w:line="360" w:lineRule="auto"/>
        <w:jc w:val="both"/>
        <w:rPr>
          <w:rFonts w:ascii="Times New Roman" w:hAnsi="Times New Roman"/>
          <w:sz w:val="24"/>
          <w:szCs w:val="24"/>
        </w:rPr>
      </w:pPr>
    </w:p>
    <w:p w14:paraId="74F55E0F" w14:textId="77777777" w:rsidR="00A77EDD" w:rsidRDefault="00A77EDD" w:rsidP="008062CA">
      <w:pPr>
        <w:spacing w:line="360" w:lineRule="auto"/>
        <w:jc w:val="both"/>
        <w:rPr>
          <w:rFonts w:ascii="Times New Roman" w:hAnsi="Times New Roman"/>
          <w:sz w:val="24"/>
          <w:szCs w:val="24"/>
        </w:rPr>
      </w:pPr>
    </w:p>
    <w:p w14:paraId="519B3571" w14:textId="77777777" w:rsidR="00D027E3" w:rsidRDefault="00D027E3" w:rsidP="008062CA">
      <w:pPr>
        <w:spacing w:line="360" w:lineRule="auto"/>
        <w:jc w:val="both"/>
        <w:rPr>
          <w:rFonts w:ascii="Times New Roman" w:hAnsi="Times New Roman"/>
          <w:sz w:val="24"/>
          <w:szCs w:val="24"/>
        </w:rPr>
      </w:pPr>
    </w:p>
    <w:p w14:paraId="4A5E0FCF" w14:textId="77777777" w:rsidR="00D027E3" w:rsidRPr="00A2071D" w:rsidRDefault="00D027E3" w:rsidP="008062CA">
      <w:pPr>
        <w:spacing w:line="360" w:lineRule="auto"/>
        <w:jc w:val="both"/>
        <w:rPr>
          <w:rFonts w:ascii="Times New Roman" w:hAnsi="Times New Roman"/>
          <w:sz w:val="24"/>
          <w:szCs w:val="24"/>
        </w:rPr>
      </w:pPr>
    </w:p>
    <w:p w14:paraId="38EDC2E1" w14:textId="58634B01" w:rsidR="00C864F0" w:rsidRPr="001939FB" w:rsidRDefault="00C864F0" w:rsidP="001939FB">
      <w:pPr>
        <w:pStyle w:val="Ttulo2"/>
        <w:rPr>
          <w:rFonts w:ascii="Times New Roman" w:hAnsi="Times New Roman" w:cs="Times New Roman"/>
          <w:b w:val="0"/>
          <w:i/>
          <w:color w:val="auto"/>
          <w:sz w:val="24"/>
        </w:rPr>
      </w:pPr>
      <w:bookmarkStart w:id="25" w:name="_Toc531288088"/>
      <w:r w:rsidRPr="001939FB">
        <w:rPr>
          <w:rFonts w:ascii="Times New Roman" w:hAnsi="Times New Roman" w:cs="Times New Roman"/>
          <w:b w:val="0"/>
          <w:i/>
          <w:color w:val="auto"/>
          <w:sz w:val="24"/>
        </w:rPr>
        <w:lastRenderedPageBreak/>
        <w:t>Ejes temá</w:t>
      </w:r>
      <w:r w:rsidR="00457C2E" w:rsidRPr="001939FB">
        <w:rPr>
          <w:rFonts w:ascii="Times New Roman" w:hAnsi="Times New Roman" w:cs="Times New Roman"/>
          <w:b w:val="0"/>
          <w:i/>
          <w:color w:val="auto"/>
          <w:sz w:val="24"/>
        </w:rPr>
        <w:t>ticos</w:t>
      </w:r>
      <w:bookmarkEnd w:id="25"/>
    </w:p>
    <w:p w14:paraId="74414BDD" w14:textId="77777777" w:rsidR="00EC16E1" w:rsidRPr="00A2071D" w:rsidRDefault="00EC16E1" w:rsidP="00EC16E1">
      <w:pPr>
        <w:spacing w:line="240" w:lineRule="auto"/>
        <w:jc w:val="both"/>
        <w:rPr>
          <w:rFonts w:ascii="Times New Roman" w:hAnsi="Times New Roman"/>
          <w:b/>
          <w:sz w:val="24"/>
          <w:szCs w:val="24"/>
        </w:rPr>
      </w:pPr>
    </w:p>
    <w:p w14:paraId="495B8B07" w14:textId="26873B01" w:rsidR="00A77EDD" w:rsidRDefault="00CC4F81" w:rsidP="00EC16E1">
      <w:pPr>
        <w:spacing w:line="360" w:lineRule="auto"/>
        <w:ind w:firstLine="360"/>
        <w:jc w:val="both"/>
        <w:rPr>
          <w:rFonts w:ascii="Times New Roman" w:hAnsi="Times New Roman"/>
          <w:sz w:val="24"/>
          <w:szCs w:val="24"/>
        </w:rPr>
      </w:pPr>
      <w:r>
        <w:rPr>
          <w:rFonts w:ascii="Times New Roman" w:hAnsi="Times New Roman"/>
          <w:sz w:val="24"/>
          <w:szCs w:val="24"/>
        </w:rPr>
        <w:t xml:space="preserve">A partir </w:t>
      </w:r>
      <w:r w:rsidR="00D027E3">
        <w:rPr>
          <w:rFonts w:ascii="Times New Roman" w:hAnsi="Times New Roman"/>
          <w:sz w:val="24"/>
          <w:szCs w:val="24"/>
        </w:rPr>
        <w:t xml:space="preserve">de la </w:t>
      </w:r>
      <w:r>
        <w:rPr>
          <w:rFonts w:ascii="Times New Roman" w:hAnsi="Times New Roman"/>
          <w:sz w:val="24"/>
          <w:szCs w:val="24"/>
        </w:rPr>
        <w:t xml:space="preserve">primera </w:t>
      </w:r>
      <w:r w:rsidR="00D027E3">
        <w:rPr>
          <w:rFonts w:ascii="Times New Roman" w:hAnsi="Times New Roman"/>
          <w:sz w:val="24"/>
          <w:szCs w:val="24"/>
        </w:rPr>
        <w:t xml:space="preserve">definición de temas aportados por las personas </w:t>
      </w:r>
      <w:proofErr w:type="spellStart"/>
      <w:r w:rsidR="00D027E3">
        <w:rPr>
          <w:rFonts w:ascii="Times New Roman" w:hAnsi="Times New Roman"/>
          <w:sz w:val="24"/>
          <w:szCs w:val="24"/>
        </w:rPr>
        <w:t>particpantes</w:t>
      </w:r>
      <w:proofErr w:type="spellEnd"/>
      <w:r w:rsidR="00D027E3">
        <w:rPr>
          <w:rFonts w:ascii="Times New Roman" w:hAnsi="Times New Roman"/>
          <w:sz w:val="24"/>
          <w:szCs w:val="24"/>
        </w:rPr>
        <w:t xml:space="preserve"> en los talleres</w:t>
      </w:r>
      <w:r>
        <w:rPr>
          <w:rFonts w:ascii="Times New Roman" w:hAnsi="Times New Roman"/>
          <w:sz w:val="24"/>
          <w:szCs w:val="24"/>
        </w:rPr>
        <w:t xml:space="preserve"> y tomando en cuenta las perspectivas discutidas a lo largo del presente documento</w:t>
      </w:r>
      <w:r w:rsidR="00A77EDD">
        <w:rPr>
          <w:rFonts w:ascii="Times New Roman" w:hAnsi="Times New Roman"/>
          <w:sz w:val="24"/>
          <w:szCs w:val="24"/>
        </w:rPr>
        <w:t>, se define la elaboración de un</w:t>
      </w:r>
      <w:r w:rsidR="005316E3">
        <w:rPr>
          <w:rFonts w:ascii="Times New Roman" w:hAnsi="Times New Roman"/>
          <w:sz w:val="24"/>
          <w:szCs w:val="24"/>
        </w:rPr>
        <w:t>a</w:t>
      </w:r>
      <w:r w:rsidR="00A77EDD">
        <w:rPr>
          <w:rFonts w:ascii="Times New Roman" w:hAnsi="Times New Roman"/>
          <w:sz w:val="24"/>
          <w:szCs w:val="24"/>
        </w:rPr>
        <w:t xml:space="preserve"> agenda </w:t>
      </w:r>
      <w:r w:rsidR="00D027E3">
        <w:rPr>
          <w:rFonts w:ascii="Times New Roman" w:hAnsi="Times New Roman"/>
          <w:sz w:val="24"/>
          <w:szCs w:val="24"/>
        </w:rPr>
        <w:t xml:space="preserve">compuesta por los siguientes </w:t>
      </w:r>
      <w:r w:rsidR="00A77EDD">
        <w:rPr>
          <w:rFonts w:ascii="Times New Roman" w:hAnsi="Times New Roman"/>
          <w:sz w:val="24"/>
          <w:szCs w:val="24"/>
        </w:rPr>
        <w:t>ejes temáticos</w:t>
      </w:r>
      <w:r w:rsidR="00D027E3">
        <w:rPr>
          <w:rFonts w:ascii="Times New Roman" w:hAnsi="Times New Roman"/>
          <w:sz w:val="24"/>
          <w:szCs w:val="24"/>
        </w:rPr>
        <w:t>:</w:t>
      </w:r>
      <w:r w:rsidR="00A77EDD">
        <w:rPr>
          <w:rFonts w:ascii="Times New Roman" w:hAnsi="Times New Roman"/>
          <w:sz w:val="24"/>
          <w:szCs w:val="24"/>
        </w:rPr>
        <w:t xml:space="preserve"> </w:t>
      </w:r>
    </w:p>
    <w:p w14:paraId="651B57A1" w14:textId="58E6BA55" w:rsidR="00A77EDD" w:rsidRPr="00D027E3" w:rsidRDefault="00D027E3" w:rsidP="007025A9">
      <w:pPr>
        <w:pStyle w:val="Prrafodelista"/>
        <w:numPr>
          <w:ilvl w:val="0"/>
          <w:numId w:val="12"/>
        </w:numPr>
        <w:spacing w:line="360" w:lineRule="auto"/>
        <w:jc w:val="both"/>
        <w:rPr>
          <w:rFonts w:ascii="Times New Roman" w:hAnsi="Times New Roman"/>
          <w:sz w:val="24"/>
          <w:szCs w:val="24"/>
        </w:rPr>
      </w:pPr>
      <w:r w:rsidRPr="00D027E3">
        <w:rPr>
          <w:rFonts w:ascii="Times New Roman" w:hAnsi="Times New Roman"/>
          <w:sz w:val="24"/>
          <w:szCs w:val="24"/>
        </w:rPr>
        <w:t>Inclusión, integración y diversidad</w:t>
      </w:r>
      <w:r w:rsidR="005316E3">
        <w:rPr>
          <w:rFonts w:ascii="Times New Roman" w:hAnsi="Times New Roman"/>
          <w:sz w:val="24"/>
          <w:szCs w:val="24"/>
        </w:rPr>
        <w:t>.</w:t>
      </w:r>
    </w:p>
    <w:p w14:paraId="3338133A" w14:textId="030538AC"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 xml:space="preserve">Salud, </w:t>
      </w:r>
      <w:r w:rsidR="005316E3">
        <w:rPr>
          <w:rFonts w:ascii="Times New Roman" w:hAnsi="Times New Roman"/>
          <w:sz w:val="24"/>
          <w:szCs w:val="24"/>
        </w:rPr>
        <w:t>v</w:t>
      </w:r>
      <w:r>
        <w:rPr>
          <w:rFonts w:ascii="Times New Roman" w:hAnsi="Times New Roman"/>
          <w:sz w:val="24"/>
          <w:szCs w:val="24"/>
        </w:rPr>
        <w:t>iolencia y subjetividades</w:t>
      </w:r>
      <w:r w:rsidR="005316E3">
        <w:rPr>
          <w:rFonts w:ascii="Times New Roman" w:hAnsi="Times New Roman"/>
          <w:sz w:val="24"/>
          <w:szCs w:val="24"/>
        </w:rPr>
        <w:t>.</w:t>
      </w:r>
    </w:p>
    <w:p w14:paraId="549A19DD" w14:textId="7A5BDAF3"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Accesibilidad</w:t>
      </w:r>
      <w:r w:rsidR="005316E3">
        <w:rPr>
          <w:rFonts w:ascii="Times New Roman" w:hAnsi="Times New Roman"/>
          <w:sz w:val="24"/>
          <w:szCs w:val="24"/>
        </w:rPr>
        <w:t>.</w:t>
      </w:r>
    </w:p>
    <w:p w14:paraId="29DB8A33" w14:textId="30EB8C86"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Imaginarios y discursos sociales</w:t>
      </w:r>
      <w:r w:rsidR="005316E3">
        <w:rPr>
          <w:rFonts w:ascii="Times New Roman" w:hAnsi="Times New Roman"/>
          <w:sz w:val="24"/>
          <w:szCs w:val="24"/>
        </w:rPr>
        <w:t>.</w:t>
      </w:r>
    </w:p>
    <w:p w14:paraId="60D0525E" w14:textId="577ABEFB"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Economía, mercado laboral y emprendimientos</w:t>
      </w:r>
      <w:r w:rsidR="005316E3">
        <w:rPr>
          <w:rFonts w:ascii="Times New Roman" w:hAnsi="Times New Roman"/>
          <w:sz w:val="24"/>
          <w:szCs w:val="24"/>
        </w:rPr>
        <w:t>.</w:t>
      </w:r>
    </w:p>
    <w:p w14:paraId="5B2A77F5" w14:textId="1AFD75E8"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Educación</w:t>
      </w:r>
      <w:r w:rsidR="005316E3">
        <w:rPr>
          <w:rFonts w:ascii="Times New Roman" w:hAnsi="Times New Roman"/>
          <w:sz w:val="24"/>
          <w:szCs w:val="24"/>
        </w:rPr>
        <w:t>.</w:t>
      </w:r>
    </w:p>
    <w:p w14:paraId="792A5448" w14:textId="08A10D24"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Redes familiares, apoyo</w:t>
      </w:r>
      <w:r w:rsidR="005316E3">
        <w:rPr>
          <w:rFonts w:ascii="Times New Roman" w:hAnsi="Times New Roman"/>
          <w:sz w:val="24"/>
          <w:szCs w:val="24"/>
        </w:rPr>
        <w:t>.</w:t>
      </w:r>
    </w:p>
    <w:p w14:paraId="0623B1F8" w14:textId="2581D8F9"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Desempeño institucional</w:t>
      </w:r>
      <w:r w:rsidR="005316E3">
        <w:rPr>
          <w:rFonts w:ascii="Times New Roman" w:hAnsi="Times New Roman"/>
          <w:sz w:val="24"/>
          <w:szCs w:val="24"/>
        </w:rPr>
        <w:t>.</w:t>
      </w:r>
    </w:p>
    <w:p w14:paraId="1B0C33E2" w14:textId="016D9975" w:rsidR="00D027E3" w:rsidRP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Organización política, participación, autonomía</w:t>
      </w:r>
      <w:r w:rsidR="005316E3">
        <w:rPr>
          <w:rFonts w:ascii="Times New Roman" w:hAnsi="Times New Roman"/>
          <w:sz w:val="24"/>
          <w:szCs w:val="24"/>
        </w:rPr>
        <w:t>.</w:t>
      </w:r>
    </w:p>
    <w:p w14:paraId="7D7BB78E" w14:textId="64A4DE8A" w:rsidR="00C864F0" w:rsidRDefault="00D027E3" w:rsidP="005316E3">
      <w:pPr>
        <w:spacing w:line="360" w:lineRule="auto"/>
        <w:ind w:firstLine="360"/>
        <w:jc w:val="both"/>
        <w:rPr>
          <w:rFonts w:ascii="Times New Roman" w:hAnsi="Times New Roman"/>
          <w:sz w:val="24"/>
          <w:szCs w:val="24"/>
        </w:rPr>
      </w:pPr>
      <w:r>
        <w:rPr>
          <w:rFonts w:ascii="Times New Roman" w:hAnsi="Times New Roman"/>
          <w:sz w:val="24"/>
          <w:szCs w:val="24"/>
        </w:rPr>
        <w:t>C</w:t>
      </w:r>
      <w:r w:rsidR="00A77EDD">
        <w:rPr>
          <w:rFonts w:ascii="Times New Roman" w:hAnsi="Times New Roman"/>
          <w:sz w:val="24"/>
          <w:szCs w:val="24"/>
        </w:rPr>
        <w:t xml:space="preserve">ada eje </w:t>
      </w:r>
      <w:r>
        <w:rPr>
          <w:rFonts w:ascii="Times New Roman" w:hAnsi="Times New Roman"/>
          <w:sz w:val="24"/>
          <w:szCs w:val="24"/>
        </w:rPr>
        <w:t>incluye</w:t>
      </w:r>
      <w:r w:rsidR="00A77EDD">
        <w:rPr>
          <w:rFonts w:ascii="Times New Roman" w:hAnsi="Times New Roman"/>
          <w:sz w:val="24"/>
          <w:szCs w:val="24"/>
        </w:rPr>
        <w:t xml:space="preserve"> </w:t>
      </w:r>
      <w:r w:rsidR="0094194A" w:rsidRPr="00A2071D">
        <w:rPr>
          <w:rFonts w:ascii="Times New Roman" w:hAnsi="Times New Roman"/>
          <w:sz w:val="24"/>
          <w:szCs w:val="24"/>
        </w:rPr>
        <w:t>subtemas</w:t>
      </w:r>
      <w:r w:rsidR="00A77EDD">
        <w:rPr>
          <w:rFonts w:ascii="Times New Roman" w:hAnsi="Times New Roman"/>
          <w:sz w:val="24"/>
          <w:szCs w:val="24"/>
        </w:rPr>
        <w:t xml:space="preserve"> que orientar</w:t>
      </w:r>
      <w:r w:rsidR="00C45419">
        <w:rPr>
          <w:rFonts w:ascii="Times New Roman" w:hAnsi="Times New Roman"/>
          <w:sz w:val="24"/>
          <w:szCs w:val="24"/>
        </w:rPr>
        <w:t>án</w:t>
      </w:r>
      <w:r w:rsidR="00A77EDD">
        <w:rPr>
          <w:rFonts w:ascii="Times New Roman" w:hAnsi="Times New Roman"/>
          <w:sz w:val="24"/>
          <w:szCs w:val="24"/>
        </w:rPr>
        <w:t xml:space="preserve"> la definición de </w:t>
      </w:r>
      <w:proofErr w:type="spellStart"/>
      <w:r w:rsidR="00A77EDD">
        <w:rPr>
          <w:rFonts w:ascii="Times New Roman" w:hAnsi="Times New Roman"/>
          <w:sz w:val="24"/>
          <w:szCs w:val="24"/>
        </w:rPr>
        <w:t>lineas</w:t>
      </w:r>
      <w:proofErr w:type="spellEnd"/>
      <w:r w:rsidR="00A77EDD">
        <w:rPr>
          <w:rFonts w:ascii="Times New Roman" w:hAnsi="Times New Roman"/>
          <w:sz w:val="24"/>
          <w:szCs w:val="24"/>
        </w:rPr>
        <w:t xml:space="preserve"> de trabajo, proyectos y acciones de investigación específico. Esta metodología ha sido adaptada de la provenientes en el proceso de definición de la Agenda de Investigación en Discapacidad para Colombia, sistemat</w:t>
      </w:r>
      <w:r w:rsidR="00C45419">
        <w:rPr>
          <w:rFonts w:ascii="Times New Roman" w:hAnsi="Times New Roman"/>
          <w:sz w:val="24"/>
          <w:szCs w:val="24"/>
        </w:rPr>
        <w:t>izada por Cruz-</w:t>
      </w:r>
      <w:proofErr w:type="spellStart"/>
      <w:r w:rsidR="00C45419">
        <w:rPr>
          <w:rFonts w:ascii="Times New Roman" w:hAnsi="Times New Roman"/>
          <w:sz w:val="24"/>
          <w:szCs w:val="24"/>
        </w:rPr>
        <w:t>Velandía</w:t>
      </w:r>
      <w:proofErr w:type="spellEnd"/>
      <w:r w:rsidR="00C45419">
        <w:rPr>
          <w:rFonts w:ascii="Times New Roman" w:hAnsi="Times New Roman"/>
          <w:sz w:val="24"/>
          <w:szCs w:val="24"/>
        </w:rPr>
        <w:t xml:space="preserve"> y otros</w:t>
      </w:r>
      <w:r w:rsidR="00A77EDD">
        <w:rPr>
          <w:rFonts w:ascii="Times New Roman" w:hAnsi="Times New Roman"/>
          <w:sz w:val="24"/>
          <w:szCs w:val="24"/>
        </w:rPr>
        <w:t xml:space="preserve"> (2017)</w:t>
      </w:r>
      <w:r w:rsidR="00C45419">
        <w:rPr>
          <w:rFonts w:ascii="Times New Roman" w:hAnsi="Times New Roman"/>
          <w:sz w:val="24"/>
          <w:szCs w:val="24"/>
        </w:rPr>
        <w:t>.</w:t>
      </w:r>
      <w:r w:rsidR="00D33650">
        <w:rPr>
          <w:rFonts w:ascii="Times New Roman" w:hAnsi="Times New Roman"/>
          <w:sz w:val="24"/>
          <w:szCs w:val="24"/>
        </w:rPr>
        <w:t xml:space="preserve"> A continuación se detalla su desarrollo temático.</w:t>
      </w:r>
    </w:p>
    <w:p w14:paraId="2C32AD48" w14:textId="77777777" w:rsidR="00D33650" w:rsidRDefault="00D33650" w:rsidP="008062CA">
      <w:pPr>
        <w:spacing w:line="360" w:lineRule="auto"/>
        <w:jc w:val="both"/>
        <w:rPr>
          <w:rFonts w:ascii="Times New Roman" w:hAnsi="Times New Roman"/>
          <w:sz w:val="24"/>
          <w:szCs w:val="24"/>
        </w:rPr>
      </w:pPr>
    </w:p>
    <w:p w14:paraId="21C97EFD" w14:textId="77777777" w:rsidR="00D33650" w:rsidRDefault="00D33650" w:rsidP="008062CA">
      <w:pPr>
        <w:spacing w:line="360" w:lineRule="auto"/>
        <w:jc w:val="both"/>
        <w:rPr>
          <w:rFonts w:ascii="Times New Roman" w:hAnsi="Times New Roman"/>
          <w:sz w:val="24"/>
          <w:szCs w:val="24"/>
        </w:rPr>
      </w:pPr>
    </w:p>
    <w:p w14:paraId="4A19742B" w14:textId="77777777" w:rsidR="00D33650" w:rsidRDefault="00D33650" w:rsidP="008062CA">
      <w:pPr>
        <w:spacing w:line="360" w:lineRule="auto"/>
        <w:jc w:val="both"/>
        <w:rPr>
          <w:rFonts w:ascii="Times New Roman" w:hAnsi="Times New Roman"/>
          <w:sz w:val="24"/>
          <w:szCs w:val="24"/>
        </w:rPr>
      </w:pPr>
    </w:p>
    <w:p w14:paraId="4D8A81AB" w14:textId="77777777" w:rsidR="00D33650" w:rsidRDefault="00D33650" w:rsidP="008062CA">
      <w:pPr>
        <w:spacing w:line="360" w:lineRule="auto"/>
        <w:jc w:val="both"/>
        <w:rPr>
          <w:rFonts w:ascii="Times New Roman" w:hAnsi="Times New Roman"/>
          <w:sz w:val="24"/>
          <w:szCs w:val="24"/>
        </w:rPr>
      </w:pPr>
    </w:p>
    <w:p w14:paraId="559D541D" w14:textId="77777777" w:rsidR="00D33650" w:rsidRDefault="00D33650" w:rsidP="008062CA">
      <w:pPr>
        <w:spacing w:line="360" w:lineRule="auto"/>
        <w:jc w:val="both"/>
        <w:rPr>
          <w:rFonts w:ascii="Times New Roman" w:hAnsi="Times New Roman"/>
          <w:sz w:val="24"/>
          <w:szCs w:val="24"/>
        </w:rPr>
      </w:pPr>
    </w:p>
    <w:p w14:paraId="0FB0B1F5" w14:textId="77777777" w:rsidR="00D33650" w:rsidRDefault="00D33650" w:rsidP="008062CA">
      <w:pPr>
        <w:spacing w:line="360" w:lineRule="auto"/>
        <w:jc w:val="both"/>
        <w:rPr>
          <w:rFonts w:ascii="Times New Roman" w:hAnsi="Times New Roman"/>
          <w:sz w:val="24"/>
          <w:szCs w:val="24"/>
        </w:rPr>
      </w:pPr>
    </w:p>
    <w:p w14:paraId="08A7BA2E" w14:textId="77777777" w:rsidR="00D33650" w:rsidRDefault="00D33650" w:rsidP="008062CA">
      <w:pPr>
        <w:spacing w:line="360" w:lineRule="auto"/>
        <w:jc w:val="both"/>
        <w:rPr>
          <w:rFonts w:ascii="Times New Roman" w:hAnsi="Times New Roman"/>
          <w:sz w:val="24"/>
          <w:szCs w:val="24"/>
        </w:rPr>
      </w:pPr>
    </w:p>
    <w:tbl>
      <w:tblPr>
        <w:tblStyle w:val="Tablaconcuadrcula"/>
        <w:tblW w:w="0" w:type="auto"/>
        <w:tblLook w:val="04A0" w:firstRow="1" w:lastRow="0" w:firstColumn="1" w:lastColumn="0" w:noHBand="0" w:noVBand="1"/>
      </w:tblPr>
      <w:tblGrid>
        <w:gridCol w:w="1511"/>
        <w:gridCol w:w="7543"/>
      </w:tblGrid>
      <w:tr w:rsidR="00C42E91" w:rsidRPr="00EE22E6" w14:paraId="46D4957F" w14:textId="77777777" w:rsidTr="000A7CA1">
        <w:trPr>
          <w:trHeight w:val="558"/>
        </w:trPr>
        <w:tc>
          <w:tcPr>
            <w:tcW w:w="9054" w:type="dxa"/>
            <w:gridSpan w:val="2"/>
            <w:vAlign w:val="center"/>
          </w:tcPr>
          <w:p w14:paraId="18D9F05A" w14:textId="2A307B24" w:rsidR="00C42E91" w:rsidRPr="00D33650" w:rsidRDefault="00C42E91" w:rsidP="00C42E91">
            <w:pPr>
              <w:jc w:val="center"/>
              <w:rPr>
                <w:rFonts w:ascii="Times New Roman" w:hAnsi="Times New Roman"/>
                <w:b/>
                <w:sz w:val="18"/>
                <w:szCs w:val="18"/>
              </w:rPr>
            </w:pPr>
            <w:r w:rsidRPr="00D33650">
              <w:rPr>
                <w:rFonts w:ascii="Times New Roman" w:hAnsi="Times New Roman"/>
                <w:b/>
                <w:sz w:val="18"/>
                <w:szCs w:val="18"/>
              </w:rPr>
              <w:lastRenderedPageBreak/>
              <w:t>TABLA 2</w:t>
            </w:r>
          </w:p>
          <w:p w14:paraId="4FA28E0D" w14:textId="2190A74B" w:rsidR="00C42E91" w:rsidRPr="00D33650" w:rsidRDefault="00C42E91" w:rsidP="00C42E91">
            <w:pPr>
              <w:jc w:val="center"/>
              <w:rPr>
                <w:rFonts w:ascii="Times New Roman" w:hAnsi="Times New Roman"/>
                <w:b/>
                <w:sz w:val="18"/>
                <w:szCs w:val="18"/>
              </w:rPr>
            </w:pPr>
            <w:r w:rsidRPr="00D33650">
              <w:rPr>
                <w:rFonts w:ascii="Times New Roman" w:hAnsi="Times New Roman"/>
                <w:b/>
                <w:sz w:val="18"/>
                <w:szCs w:val="18"/>
              </w:rPr>
              <w:t>AGENDA DE INVESTIGACION EN DISCAPACIDAD</w:t>
            </w:r>
          </w:p>
          <w:p w14:paraId="456EADA1" w14:textId="0732778B" w:rsidR="00C42E91" w:rsidRPr="00D33650" w:rsidRDefault="00C42E91" w:rsidP="00C42E91">
            <w:pPr>
              <w:jc w:val="center"/>
              <w:rPr>
                <w:rFonts w:ascii="Times New Roman" w:hAnsi="Times New Roman"/>
                <w:b/>
                <w:sz w:val="18"/>
                <w:szCs w:val="18"/>
              </w:rPr>
            </w:pPr>
            <w:r w:rsidRPr="00D33650">
              <w:rPr>
                <w:rFonts w:ascii="Times New Roman" w:hAnsi="Times New Roman"/>
                <w:b/>
                <w:sz w:val="18"/>
                <w:szCs w:val="18"/>
              </w:rPr>
              <w:t>2019-2024</w:t>
            </w:r>
          </w:p>
          <w:p w14:paraId="24D6284B" w14:textId="77777777" w:rsidR="00C42E91" w:rsidRPr="00EE22E6" w:rsidRDefault="00C42E91" w:rsidP="00C42E91">
            <w:pPr>
              <w:jc w:val="center"/>
              <w:rPr>
                <w:rFonts w:ascii="Times New Roman" w:hAnsi="Times New Roman"/>
                <w:sz w:val="18"/>
                <w:szCs w:val="18"/>
              </w:rPr>
            </w:pPr>
          </w:p>
        </w:tc>
      </w:tr>
      <w:tr w:rsidR="00C42E91" w:rsidRPr="00EE22E6" w14:paraId="644B2C2B" w14:textId="77777777" w:rsidTr="000A7CA1">
        <w:trPr>
          <w:trHeight w:val="558"/>
        </w:trPr>
        <w:tc>
          <w:tcPr>
            <w:tcW w:w="1511" w:type="dxa"/>
            <w:vMerge w:val="restart"/>
            <w:vAlign w:val="center"/>
          </w:tcPr>
          <w:p w14:paraId="795D42B9"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Inclusión, integración, diversidad</w:t>
            </w:r>
          </w:p>
        </w:tc>
        <w:tc>
          <w:tcPr>
            <w:tcW w:w="7543" w:type="dxa"/>
            <w:vAlign w:val="center"/>
            <w:hideMark/>
          </w:tcPr>
          <w:p w14:paraId="09D5A5ED"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Inclusión y el uso de tecnologías en la cotidianidad de los discapacitados (utensilios para comer y comunicarse)</w:t>
            </w:r>
          </w:p>
        </w:tc>
      </w:tr>
      <w:tr w:rsidR="00C42E91" w:rsidRPr="00EE22E6" w14:paraId="76CFE833" w14:textId="77777777" w:rsidTr="000A7CA1">
        <w:trPr>
          <w:trHeight w:val="277"/>
        </w:trPr>
        <w:tc>
          <w:tcPr>
            <w:tcW w:w="1511" w:type="dxa"/>
            <w:vMerge/>
            <w:vAlign w:val="center"/>
          </w:tcPr>
          <w:p w14:paraId="32EA5ADE" w14:textId="77777777" w:rsidR="00C42E91" w:rsidRPr="00EE22E6" w:rsidRDefault="00C42E91" w:rsidP="000A7CA1">
            <w:pPr>
              <w:rPr>
                <w:rFonts w:ascii="Times New Roman" w:hAnsi="Times New Roman"/>
                <w:sz w:val="18"/>
                <w:szCs w:val="18"/>
              </w:rPr>
            </w:pPr>
          </w:p>
        </w:tc>
        <w:tc>
          <w:tcPr>
            <w:tcW w:w="7543" w:type="dxa"/>
            <w:noWrap/>
            <w:vAlign w:val="center"/>
            <w:hideMark/>
          </w:tcPr>
          <w:p w14:paraId="63ACCA0B"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Inclusión en la malla curricular de todas las carreras (especialmente de educación) cursos sobre inclusión. Debe buscarse sensibilizar a la población estudiantil.</w:t>
            </w:r>
          </w:p>
        </w:tc>
      </w:tr>
      <w:tr w:rsidR="00C42E91" w:rsidRPr="00EE22E6" w14:paraId="546755E2" w14:textId="77777777" w:rsidTr="000A7CA1">
        <w:trPr>
          <w:trHeight w:val="300"/>
        </w:trPr>
        <w:tc>
          <w:tcPr>
            <w:tcW w:w="1511" w:type="dxa"/>
            <w:vMerge/>
            <w:vAlign w:val="center"/>
          </w:tcPr>
          <w:p w14:paraId="210BF56C" w14:textId="77777777" w:rsidR="00C42E91" w:rsidRPr="00EE22E6" w:rsidRDefault="00C42E91" w:rsidP="000A7CA1">
            <w:pPr>
              <w:rPr>
                <w:rFonts w:ascii="Times New Roman" w:hAnsi="Times New Roman"/>
                <w:sz w:val="18"/>
                <w:szCs w:val="18"/>
              </w:rPr>
            </w:pPr>
          </w:p>
        </w:tc>
        <w:tc>
          <w:tcPr>
            <w:tcW w:w="7543" w:type="dxa"/>
            <w:vAlign w:val="center"/>
            <w:hideMark/>
          </w:tcPr>
          <w:p w14:paraId="62D304AD"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Inclusividad.</w:t>
            </w:r>
          </w:p>
        </w:tc>
      </w:tr>
      <w:tr w:rsidR="00C42E91" w:rsidRPr="00EE22E6" w14:paraId="6E509AA4" w14:textId="77777777" w:rsidTr="000A7CA1">
        <w:trPr>
          <w:trHeight w:val="245"/>
        </w:trPr>
        <w:tc>
          <w:tcPr>
            <w:tcW w:w="1511" w:type="dxa"/>
            <w:vMerge/>
            <w:vAlign w:val="center"/>
          </w:tcPr>
          <w:p w14:paraId="1B56B4AB" w14:textId="77777777" w:rsidR="00C42E91" w:rsidRPr="00EE22E6" w:rsidRDefault="00C42E91" w:rsidP="000A7CA1">
            <w:pPr>
              <w:rPr>
                <w:rFonts w:ascii="Times New Roman" w:hAnsi="Times New Roman"/>
                <w:sz w:val="18"/>
                <w:szCs w:val="18"/>
              </w:rPr>
            </w:pPr>
          </w:p>
        </w:tc>
        <w:tc>
          <w:tcPr>
            <w:tcW w:w="7543" w:type="dxa"/>
            <w:vAlign w:val="center"/>
            <w:hideMark/>
          </w:tcPr>
          <w:p w14:paraId="685DB75F"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Especializar y capacitar a las bibliotecas en el uso de recursos e insumos necesarios para el uso bibliotecario de las personas con discapacidad.</w:t>
            </w:r>
          </w:p>
        </w:tc>
      </w:tr>
      <w:tr w:rsidR="00C42E91" w:rsidRPr="00EE22E6" w14:paraId="0D78FB3F" w14:textId="77777777" w:rsidTr="000A7CA1">
        <w:trPr>
          <w:trHeight w:val="300"/>
        </w:trPr>
        <w:tc>
          <w:tcPr>
            <w:tcW w:w="1511" w:type="dxa"/>
            <w:vMerge/>
            <w:vAlign w:val="center"/>
          </w:tcPr>
          <w:p w14:paraId="25496B55" w14:textId="77777777" w:rsidR="00C42E91" w:rsidRPr="00EE22E6" w:rsidRDefault="00C42E91" w:rsidP="000A7CA1">
            <w:pPr>
              <w:rPr>
                <w:rFonts w:ascii="Times New Roman" w:hAnsi="Times New Roman"/>
                <w:sz w:val="18"/>
                <w:szCs w:val="18"/>
              </w:rPr>
            </w:pPr>
          </w:p>
        </w:tc>
        <w:tc>
          <w:tcPr>
            <w:tcW w:w="7543" w:type="dxa"/>
            <w:vAlign w:val="center"/>
            <w:hideMark/>
          </w:tcPr>
          <w:p w14:paraId="0CA76922"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Sensibilización.</w:t>
            </w:r>
          </w:p>
        </w:tc>
      </w:tr>
      <w:tr w:rsidR="00C42E91" w:rsidRPr="00EE22E6" w14:paraId="4EDB1BED" w14:textId="77777777" w:rsidTr="000A7CA1">
        <w:trPr>
          <w:trHeight w:val="199"/>
        </w:trPr>
        <w:tc>
          <w:tcPr>
            <w:tcW w:w="1511" w:type="dxa"/>
            <w:vMerge/>
            <w:vAlign w:val="center"/>
          </w:tcPr>
          <w:p w14:paraId="754B54B5" w14:textId="77777777" w:rsidR="00C42E91" w:rsidRPr="00EE22E6" w:rsidRDefault="00C42E91" w:rsidP="000A7CA1">
            <w:pPr>
              <w:rPr>
                <w:rFonts w:ascii="Times New Roman" w:hAnsi="Times New Roman"/>
                <w:sz w:val="18"/>
                <w:szCs w:val="18"/>
              </w:rPr>
            </w:pPr>
          </w:p>
        </w:tc>
        <w:tc>
          <w:tcPr>
            <w:tcW w:w="7543" w:type="dxa"/>
            <w:noWrap/>
            <w:vAlign w:val="center"/>
            <w:hideMark/>
          </w:tcPr>
          <w:p w14:paraId="65FDA621"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Determinar cuál es el nivel de sensibilización y compromiso de parte de los profesores. Ya que hay muchos maestros que no están de acuerdo con la inclusión.</w:t>
            </w:r>
          </w:p>
        </w:tc>
      </w:tr>
      <w:tr w:rsidR="00C42E91" w:rsidRPr="00EE22E6" w14:paraId="22B7226C" w14:textId="77777777" w:rsidTr="000A7CA1">
        <w:trPr>
          <w:trHeight w:val="204"/>
        </w:trPr>
        <w:tc>
          <w:tcPr>
            <w:tcW w:w="1511" w:type="dxa"/>
            <w:vMerge/>
            <w:vAlign w:val="center"/>
          </w:tcPr>
          <w:p w14:paraId="46CB2811" w14:textId="77777777" w:rsidR="00C42E91" w:rsidRPr="00EE22E6" w:rsidRDefault="00C42E91" w:rsidP="000A7CA1">
            <w:pPr>
              <w:rPr>
                <w:rFonts w:ascii="Times New Roman" w:hAnsi="Times New Roman"/>
                <w:sz w:val="18"/>
                <w:szCs w:val="18"/>
              </w:rPr>
            </w:pPr>
          </w:p>
        </w:tc>
        <w:tc>
          <w:tcPr>
            <w:tcW w:w="7543" w:type="dxa"/>
            <w:vAlign w:val="center"/>
            <w:hideMark/>
          </w:tcPr>
          <w:p w14:paraId="7ACCED43"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Proceso de inclusión de población discapacitada a universidades (pruebas específicas, evaluaciones, adecuaciones).</w:t>
            </w:r>
          </w:p>
        </w:tc>
      </w:tr>
      <w:tr w:rsidR="00C42E91" w:rsidRPr="00EE22E6" w14:paraId="359DD246" w14:textId="77777777" w:rsidTr="000A7CA1">
        <w:trPr>
          <w:trHeight w:val="300"/>
        </w:trPr>
        <w:tc>
          <w:tcPr>
            <w:tcW w:w="1511" w:type="dxa"/>
            <w:vMerge/>
            <w:vAlign w:val="center"/>
          </w:tcPr>
          <w:p w14:paraId="66B03F1B" w14:textId="77777777" w:rsidR="00C42E91" w:rsidRPr="00EE22E6" w:rsidRDefault="00C42E91" w:rsidP="000A7CA1">
            <w:pPr>
              <w:rPr>
                <w:rFonts w:ascii="Times New Roman" w:hAnsi="Times New Roman"/>
                <w:sz w:val="18"/>
                <w:szCs w:val="18"/>
              </w:rPr>
            </w:pPr>
          </w:p>
        </w:tc>
        <w:tc>
          <w:tcPr>
            <w:tcW w:w="7543" w:type="dxa"/>
            <w:vAlign w:val="center"/>
            <w:hideMark/>
          </w:tcPr>
          <w:p w14:paraId="1271DFA7"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Derechos de igualdad.</w:t>
            </w:r>
          </w:p>
        </w:tc>
      </w:tr>
      <w:tr w:rsidR="00C42E91" w:rsidRPr="00EE22E6" w14:paraId="61962E81" w14:textId="77777777" w:rsidTr="000A7CA1">
        <w:trPr>
          <w:trHeight w:val="158"/>
        </w:trPr>
        <w:tc>
          <w:tcPr>
            <w:tcW w:w="1511" w:type="dxa"/>
            <w:vMerge/>
            <w:vAlign w:val="center"/>
          </w:tcPr>
          <w:p w14:paraId="0298A1A6" w14:textId="77777777" w:rsidR="00C42E91" w:rsidRPr="00EE22E6" w:rsidRDefault="00C42E91" w:rsidP="000A7CA1">
            <w:pPr>
              <w:rPr>
                <w:rFonts w:ascii="Times New Roman" w:hAnsi="Times New Roman"/>
                <w:sz w:val="18"/>
                <w:szCs w:val="18"/>
              </w:rPr>
            </w:pPr>
          </w:p>
        </w:tc>
        <w:tc>
          <w:tcPr>
            <w:tcW w:w="7543" w:type="dxa"/>
            <w:vAlign w:val="center"/>
            <w:hideMark/>
          </w:tcPr>
          <w:p w14:paraId="347E0518"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Un balance o estado de la cuestión que permita reconocer que es lo que se ha realizado hasta el momento sobre el tema de discapacidad en Costa Rica.</w:t>
            </w:r>
          </w:p>
        </w:tc>
      </w:tr>
      <w:tr w:rsidR="00C42E91" w:rsidRPr="00EE22E6" w14:paraId="256E38DA" w14:textId="77777777" w:rsidTr="000A7CA1">
        <w:trPr>
          <w:trHeight w:val="306"/>
        </w:trPr>
        <w:tc>
          <w:tcPr>
            <w:tcW w:w="1511" w:type="dxa"/>
            <w:vMerge/>
            <w:vAlign w:val="center"/>
          </w:tcPr>
          <w:p w14:paraId="5982F1F7" w14:textId="77777777" w:rsidR="00C42E91" w:rsidRPr="00EE22E6" w:rsidRDefault="00C42E91" w:rsidP="000A7CA1">
            <w:pPr>
              <w:rPr>
                <w:rFonts w:ascii="Times New Roman" w:hAnsi="Times New Roman"/>
                <w:sz w:val="18"/>
                <w:szCs w:val="18"/>
              </w:rPr>
            </w:pPr>
          </w:p>
        </w:tc>
        <w:tc>
          <w:tcPr>
            <w:tcW w:w="7543" w:type="dxa"/>
            <w:vAlign w:val="center"/>
            <w:hideMark/>
          </w:tcPr>
          <w:p w14:paraId="0F89682D"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Investigaciones por población, desde el enfoque de la diversidad, así estaría inmerso el tema de la discapacidad.</w:t>
            </w:r>
          </w:p>
        </w:tc>
      </w:tr>
      <w:tr w:rsidR="00C42E91" w:rsidRPr="00EE22E6" w14:paraId="108A2217" w14:textId="77777777" w:rsidTr="000A7CA1">
        <w:trPr>
          <w:trHeight w:val="306"/>
        </w:trPr>
        <w:tc>
          <w:tcPr>
            <w:tcW w:w="1511" w:type="dxa"/>
            <w:vMerge w:val="restart"/>
            <w:vAlign w:val="center"/>
          </w:tcPr>
          <w:p w14:paraId="1087C702"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Salud, violencia y subjetividades</w:t>
            </w:r>
          </w:p>
        </w:tc>
        <w:tc>
          <w:tcPr>
            <w:tcW w:w="7543" w:type="dxa"/>
          </w:tcPr>
          <w:p w14:paraId="43EA59F7" w14:textId="77777777" w:rsidR="00C42E91" w:rsidRPr="00EE22E6" w:rsidRDefault="00C42E91" w:rsidP="000A7CA1">
            <w:pPr>
              <w:rPr>
                <w:rFonts w:ascii="Times New Roman" w:hAnsi="Times New Roman"/>
                <w:sz w:val="18"/>
              </w:rPr>
            </w:pPr>
            <w:r w:rsidRPr="00EE22E6">
              <w:rPr>
                <w:rFonts w:ascii="Times New Roman" w:hAnsi="Times New Roman"/>
                <w:sz w:val="18"/>
              </w:rPr>
              <w:t>Nutrición en personas con síndrome de Down y parálisis</w:t>
            </w:r>
          </w:p>
        </w:tc>
      </w:tr>
      <w:tr w:rsidR="00C42E91" w:rsidRPr="00EE22E6" w14:paraId="51235BD8" w14:textId="77777777" w:rsidTr="000A7CA1">
        <w:trPr>
          <w:trHeight w:val="306"/>
        </w:trPr>
        <w:tc>
          <w:tcPr>
            <w:tcW w:w="1511" w:type="dxa"/>
            <w:vMerge/>
            <w:vAlign w:val="center"/>
          </w:tcPr>
          <w:p w14:paraId="1E4A792A" w14:textId="77777777" w:rsidR="00C42E91" w:rsidRPr="00EE22E6" w:rsidRDefault="00C42E91" w:rsidP="000A7CA1">
            <w:pPr>
              <w:rPr>
                <w:rFonts w:ascii="Times New Roman" w:hAnsi="Times New Roman"/>
                <w:sz w:val="18"/>
                <w:szCs w:val="18"/>
              </w:rPr>
            </w:pPr>
          </w:p>
        </w:tc>
        <w:tc>
          <w:tcPr>
            <w:tcW w:w="7543" w:type="dxa"/>
          </w:tcPr>
          <w:p w14:paraId="2A170B90"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Salud reproductiva y vida sexual de la población discapacitada. </w:t>
            </w:r>
          </w:p>
        </w:tc>
      </w:tr>
      <w:tr w:rsidR="00C42E91" w:rsidRPr="00EE22E6" w14:paraId="6A6D7685" w14:textId="77777777" w:rsidTr="000A7CA1">
        <w:trPr>
          <w:trHeight w:val="306"/>
        </w:trPr>
        <w:tc>
          <w:tcPr>
            <w:tcW w:w="1511" w:type="dxa"/>
            <w:vMerge/>
            <w:vAlign w:val="center"/>
          </w:tcPr>
          <w:p w14:paraId="548740B7" w14:textId="77777777" w:rsidR="00C42E91" w:rsidRPr="00EE22E6" w:rsidRDefault="00C42E91" w:rsidP="000A7CA1">
            <w:pPr>
              <w:rPr>
                <w:rFonts w:ascii="Times New Roman" w:hAnsi="Times New Roman"/>
                <w:sz w:val="18"/>
                <w:szCs w:val="18"/>
              </w:rPr>
            </w:pPr>
          </w:p>
        </w:tc>
        <w:tc>
          <w:tcPr>
            <w:tcW w:w="7543" w:type="dxa"/>
          </w:tcPr>
          <w:p w14:paraId="63CA7EC0"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Abuso sexual a personas discapacitadas. </w:t>
            </w:r>
          </w:p>
        </w:tc>
      </w:tr>
      <w:tr w:rsidR="00C42E91" w:rsidRPr="00EE22E6" w14:paraId="1A81FD61" w14:textId="77777777" w:rsidTr="000A7CA1">
        <w:trPr>
          <w:trHeight w:val="306"/>
        </w:trPr>
        <w:tc>
          <w:tcPr>
            <w:tcW w:w="1511" w:type="dxa"/>
            <w:vMerge/>
            <w:vAlign w:val="center"/>
          </w:tcPr>
          <w:p w14:paraId="0468C64E" w14:textId="77777777" w:rsidR="00C42E91" w:rsidRPr="00EE22E6" w:rsidRDefault="00C42E91" w:rsidP="000A7CA1">
            <w:pPr>
              <w:rPr>
                <w:rFonts w:ascii="Times New Roman" w:hAnsi="Times New Roman"/>
                <w:sz w:val="18"/>
                <w:szCs w:val="18"/>
              </w:rPr>
            </w:pPr>
          </w:p>
        </w:tc>
        <w:tc>
          <w:tcPr>
            <w:tcW w:w="7543" w:type="dxa"/>
          </w:tcPr>
          <w:p w14:paraId="428C46B9" w14:textId="77777777" w:rsidR="00C42E91" w:rsidRPr="00EE22E6" w:rsidRDefault="00C42E91" w:rsidP="000A7CA1">
            <w:pPr>
              <w:rPr>
                <w:rFonts w:ascii="Times New Roman" w:hAnsi="Times New Roman"/>
                <w:sz w:val="18"/>
              </w:rPr>
            </w:pPr>
            <w:r w:rsidRPr="00EE22E6">
              <w:rPr>
                <w:rFonts w:ascii="Times New Roman" w:hAnsi="Times New Roman"/>
                <w:sz w:val="18"/>
              </w:rPr>
              <w:t>Salud.</w:t>
            </w:r>
          </w:p>
        </w:tc>
      </w:tr>
      <w:tr w:rsidR="00C42E91" w:rsidRPr="00EE22E6" w14:paraId="36D146E6" w14:textId="77777777" w:rsidTr="000A7CA1">
        <w:trPr>
          <w:trHeight w:val="306"/>
        </w:trPr>
        <w:tc>
          <w:tcPr>
            <w:tcW w:w="1511" w:type="dxa"/>
            <w:vMerge/>
            <w:vAlign w:val="center"/>
          </w:tcPr>
          <w:p w14:paraId="07E2215F" w14:textId="77777777" w:rsidR="00C42E91" w:rsidRPr="00EE22E6" w:rsidRDefault="00C42E91" w:rsidP="000A7CA1">
            <w:pPr>
              <w:rPr>
                <w:rFonts w:ascii="Times New Roman" w:hAnsi="Times New Roman"/>
                <w:sz w:val="18"/>
                <w:szCs w:val="18"/>
              </w:rPr>
            </w:pPr>
          </w:p>
        </w:tc>
        <w:tc>
          <w:tcPr>
            <w:tcW w:w="7543" w:type="dxa"/>
          </w:tcPr>
          <w:p w14:paraId="0926F6A8" w14:textId="77777777" w:rsidR="00C42E91" w:rsidRPr="00EE22E6" w:rsidRDefault="00C42E91" w:rsidP="000A7CA1">
            <w:pPr>
              <w:rPr>
                <w:rFonts w:ascii="Times New Roman" w:hAnsi="Times New Roman"/>
                <w:sz w:val="18"/>
              </w:rPr>
            </w:pPr>
            <w:r w:rsidRPr="00EE22E6">
              <w:rPr>
                <w:rFonts w:ascii="Times New Roman" w:hAnsi="Times New Roman"/>
                <w:sz w:val="18"/>
              </w:rPr>
              <w:t>Estudios sobre temas de prevención del abuso sexual, sobre sus derechos sexuales y reproductivos; donde haya un abordaje médico y psicológico óptimo, en complementariedad al conocimiento de las familias y otras disciplinas, que logren una mejor atención en cuanto a estos temas y permitan a las personas con discapacidad conocer sus derechos como ciudadanos y como seres humanos autónomos y con libertad de decisión.</w:t>
            </w:r>
          </w:p>
        </w:tc>
      </w:tr>
      <w:tr w:rsidR="00C42E91" w:rsidRPr="00EE22E6" w14:paraId="6FA21AD9" w14:textId="77777777" w:rsidTr="000A7CA1">
        <w:trPr>
          <w:trHeight w:val="306"/>
        </w:trPr>
        <w:tc>
          <w:tcPr>
            <w:tcW w:w="1511" w:type="dxa"/>
            <w:vMerge/>
            <w:vAlign w:val="center"/>
          </w:tcPr>
          <w:p w14:paraId="1599C46B" w14:textId="77777777" w:rsidR="00C42E91" w:rsidRPr="00EE22E6" w:rsidRDefault="00C42E91" w:rsidP="000A7CA1">
            <w:pPr>
              <w:rPr>
                <w:rFonts w:ascii="Times New Roman" w:hAnsi="Times New Roman"/>
                <w:sz w:val="18"/>
                <w:szCs w:val="18"/>
              </w:rPr>
            </w:pPr>
          </w:p>
        </w:tc>
        <w:tc>
          <w:tcPr>
            <w:tcW w:w="7543" w:type="dxa"/>
          </w:tcPr>
          <w:p w14:paraId="4710EEB3"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Entretenimiento de las personas con discapacidad. </w:t>
            </w:r>
          </w:p>
        </w:tc>
      </w:tr>
      <w:tr w:rsidR="00C42E91" w:rsidRPr="00EE22E6" w14:paraId="73ACB41C" w14:textId="77777777" w:rsidTr="000A7CA1">
        <w:trPr>
          <w:trHeight w:val="306"/>
        </w:trPr>
        <w:tc>
          <w:tcPr>
            <w:tcW w:w="1511" w:type="dxa"/>
            <w:vMerge/>
            <w:vAlign w:val="center"/>
          </w:tcPr>
          <w:p w14:paraId="38ECDE29" w14:textId="77777777" w:rsidR="00C42E91" w:rsidRPr="00EE22E6" w:rsidRDefault="00C42E91" w:rsidP="000A7CA1">
            <w:pPr>
              <w:rPr>
                <w:rFonts w:ascii="Times New Roman" w:hAnsi="Times New Roman"/>
                <w:sz w:val="18"/>
                <w:szCs w:val="18"/>
              </w:rPr>
            </w:pPr>
          </w:p>
        </w:tc>
        <w:tc>
          <w:tcPr>
            <w:tcW w:w="7543" w:type="dxa"/>
          </w:tcPr>
          <w:p w14:paraId="721390F3" w14:textId="77777777" w:rsidR="00C42E91" w:rsidRPr="00EE22E6" w:rsidRDefault="00C42E91" w:rsidP="000A7CA1">
            <w:pPr>
              <w:rPr>
                <w:rFonts w:ascii="Times New Roman" w:hAnsi="Times New Roman"/>
                <w:sz w:val="18"/>
              </w:rPr>
            </w:pPr>
            <w:r w:rsidRPr="00EE22E6">
              <w:rPr>
                <w:rFonts w:ascii="Times New Roman" w:hAnsi="Times New Roman"/>
                <w:sz w:val="18"/>
              </w:rPr>
              <w:t>Discapacidad, sexualidad y autonomía</w:t>
            </w:r>
          </w:p>
        </w:tc>
      </w:tr>
      <w:tr w:rsidR="00C42E91" w:rsidRPr="00EE22E6" w14:paraId="45D70A6B" w14:textId="77777777" w:rsidTr="000A7CA1">
        <w:trPr>
          <w:trHeight w:val="306"/>
        </w:trPr>
        <w:tc>
          <w:tcPr>
            <w:tcW w:w="1511" w:type="dxa"/>
            <w:vMerge/>
            <w:vAlign w:val="center"/>
          </w:tcPr>
          <w:p w14:paraId="43867D80" w14:textId="77777777" w:rsidR="00C42E91" w:rsidRPr="00EE22E6" w:rsidRDefault="00C42E91" w:rsidP="000A7CA1">
            <w:pPr>
              <w:rPr>
                <w:rFonts w:ascii="Times New Roman" w:hAnsi="Times New Roman"/>
                <w:sz w:val="18"/>
                <w:szCs w:val="18"/>
              </w:rPr>
            </w:pPr>
          </w:p>
        </w:tc>
        <w:tc>
          <w:tcPr>
            <w:tcW w:w="7543" w:type="dxa"/>
          </w:tcPr>
          <w:p w14:paraId="19895D90" w14:textId="77777777" w:rsidR="00C42E91" w:rsidRPr="00EE22E6" w:rsidRDefault="00C42E91" w:rsidP="000A7CA1">
            <w:pPr>
              <w:rPr>
                <w:rFonts w:ascii="Times New Roman" w:hAnsi="Times New Roman"/>
                <w:sz w:val="18"/>
              </w:rPr>
            </w:pPr>
            <w:r w:rsidRPr="00EE22E6">
              <w:rPr>
                <w:rFonts w:ascii="Times New Roman" w:hAnsi="Times New Roman"/>
                <w:sz w:val="18"/>
              </w:rPr>
              <w:t>Personas con discapacidad adquirida como explicar y abordar su nueva realidad</w:t>
            </w:r>
          </w:p>
        </w:tc>
      </w:tr>
      <w:tr w:rsidR="00C42E91" w:rsidRPr="00EE22E6" w14:paraId="6EA5BE4F" w14:textId="77777777" w:rsidTr="000A7CA1">
        <w:trPr>
          <w:trHeight w:val="306"/>
        </w:trPr>
        <w:tc>
          <w:tcPr>
            <w:tcW w:w="1511" w:type="dxa"/>
            <w:vMerge/>
            <w:vAlign w:val="center"/>
          </w:tcPr>
          <w:p w14:paraId="65B7920C" w14:textId="77777777" w:rsidR="00C42E91" w:rsidRPr="00EE22E6" w:rsidRDefault="00C42E91" w:rsidP="000A7CA1">
            <w:pPr>
              <w:rPr>
                <w:rFonts w:ascii="Times New Roman" w:hAnsi="Times New Roman"/>
                <w:sz w:val="18"/>
                <w:szCs w:val="18"/>
              </w:rPr>
            </w:pPr>
          </w:p>
        </w:tc>
        <w:tc>
          <w:tcPr>
            <w:tcW w:w="7543" w:type="dxa"/>
          </w:tcPr>
          <w:p w14:paraId="4E6AB4C5"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 Pastillas y medicamentos</w:t>
            </w:r>
          </w:p>
        </w:tc>
      </w:tr>
      <w:tr w:rsidR="00C42E91" w:rsidRPr="00EE22E6" w14:paraId="0E8BBE97" w14:textId="77777777" w:rsidTr="000A7CA1">
        <w:trPr>
          <w:trHeight w:val="306"/>
        </w:trPr>
        <w:tc>
          <w:tcPr>
            <w:tcW w:w="1511" w:type="dxa"/>
            <w:vMerge/>
            <w:vAlign w:val="center"/>
          </w:tcPr>
          <w:p w14:paraId="6782C73F" w14:textId="77777777" w:rsidR="00C42E91" w:rsidRPr="00EE22E6" w:rsidRDefault="00C42E91" w:rsidP="000A7CA1">
            <w:pPr>
              <w:rPr>
                <w:rFonts w:ascii="Times New Roman" w:hAnsi="Times New Roman"/>
                <w:sz w:val="18"/>
                <w:szCs w:val="18"/>
              </w:rPr>
            </w:pPr>
          </w:p>
        </w:tc>
        <w:tc>
          <w:tcPr>
            <w:tcW w:w="7543" w:type="dxa"/>
          </w:tcPr>
          <w:p w14:paraId="1F22A11E" w14:textId="77777777" w:rsidR="00C42E91" w:rsidRPr="00EE22E6" w:rsidRDefault="00C42E91" w:rsidP="000A7CA1">
            <w:pPr>
              <w:rPr>
                <w:rFonts w:ascii="Times New Roman" w:hAnsi="Times New Roman"/>
                <w:sz w:val="18"/>
              </w:rPr>
            </w:pPr>
            <w:r w:rsidRPr="00EE22E6">
              <w:rPr>
                <w:rFonts w:ascii="Times New Roman" w:hAnsi="Times New Roman"/>
                <w:sz w:val="18"/>
              </w:rPr>
              <w:t>Atención psicológica para población discapacitada y familiares (cuidadores).</w:t>
            </w:r>
          </w:p>
        </w:tc>
      </w:tr>
      <w:tr w:rsidR="00C42E91" w:rsidRPr="00EE22E6" w14:paraId="698E41A2" w14:textId="77777777" w:rsidTr="000A7CA1">
        <w:trPr>
          <w:trHeight w:val="306"/>
        </w:trPr>
        <w:tc>
          <w:tcPr>
            <w:tcW w:w="1511" w:type="dxa"/>
            <w:vMerge/>
            <w:vAlign w:val="center"/>
          </w:tcPr>
          <w:p w14:paraId="221B4D4C" w14:textId="77777777" w:rsidR="00C42E91" w:rsidRPr="00EE22E6" w:rsidRDefault="00C42E91" w:rsidP="000A7CA1">
            <w:pPr>
              <w:rPr>
                <w:rFonts w:ascii="Times New Roman" w:hAnsi="Times New Roman"/>
                <w:sz w:val="18"/>
                <w:szCs w:val="18"/>
              </w:rPr>
            </w:pPr>
          </w:p>
        </w:tc>
        <w:tc>
          <w:tcPr>
            <w:tcW w:w="7543" w:type="dxa"/>
          </w:tcPr>
          <w:p w14:paraId="0C71170F"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Demanda de servicios de salud (¿qué se requiere, ¿dónde y cuándo?) </w:t>
            </w:r>
          </w:p>
        </w:tc>
      </w:tr>
      <w:tr w:rsidR="00C42E91" w:rsidRPr="00EE22E6" w14:paraId="4C4987FA" w14:textId="77777777" w:rsidTr="000A7CA1">
        <w:trPr>
          <w:trHeight w:val="306"/>
        </w:trPr>
        <w:tc>
          <w:tcPr>
            <w:tcW w:w="1511" w:type="dxa"/>
            <w:vMerge/>
            <w:vAlign w:val="center"/>
          </w:tcPr>
          <w:p w14:paraId="1178E3FB" w14:textId="77777777" w:rsidR="00C42E91" w:rsidRPr="00EE22E6" w:rsidRDefault="00C42E91" w:rsidP="000A7CA1">
            <w:pPr>
              <w:rPr>
                <w:rFonts w:ascii="Times New Roman" w:hAnsi="Times New Roman"/>
                <w:sz w:val="18"/>
                <w:szCs w:val="18"/>
              </w:rPr>
            </w:pPr>
          </w:p>
        </w:tc>
        <w:tc>
          <w:tcPr>
            <w:tcW w:w="7543" w:type="dxa"/>
          </w:tcPr>
          <w:p w14:paraId="65CEDEE3" w14:textId="77777777" w:rsidR="00C42E91" w:rsidRPr="00EE22E6" w:rsidRDefault="00C42E91" w:rsidP="000A7CA1">
            <w:pPr>
              <w:rPr>
                <w:rFonts w:ascii="Times New Roman" w:hAnsi="Times New Roman"/>
                <w:sz w:val="18"/>
              </w:rPr>
            </w:pPr>
            <w:r w:rsidRPr="00EE22E6">
              <w:rPr>
                <w:rFonts w:ascii="Times New Roman" w:hAnsi="Times New Roman"/>
                <w:sz w:val="18"/>
              </w:rPr>
              <w:t>Salud y derecho sexual y reproductivo.</w:t>
            </w:r>
          </w:p>
        </w:tc>
      </w:tr>
      <w:tr w:rsidR="00C42E91" w:rsidRPr="00EE22E6" w14:paraId="18DF1B10" w14:textId="77777777" w:rsidTr="000A7CA1">
        <w:trPr>
          <w:trHeight w:val="306"/>
        </w:trPr>
        <w:tc>
          <w:tcPr>
            <w:tcW w:w="1511" w:type="dxa"/>
            <w:vMerge/>
            <w:vAlign w:val="center"/>
          </w:tcPr>
          <w:p w14:paraId="3BF24FAC" w14:textId="77777777" w:rsidR="00C42E91" w:rsidRPr="00EE22E6" w:rsidRDefault="00C42E91" w:rsidP="000A7CA1">
            <w:pPr>
              <w:rPr>
                <w:rFonts w:ascii="Times New Roman" w:hAnsi="Times New Roman"/>
                <w:sz w:val="18"/>
                <w:szCs w:val="18"/>
              </w:rPr>
            </w:pPr>
          </w:p>
        </w:tc>
        <w:tc>
          <w:tcPr>
            <w:tcW w:w="7543" w:type="dxa"/>
          </w:tcPr>
          <w:p w14:paraId="59E748C2"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Gerontología, dependencia y cuidados a largo plazo. </w:t>
            </w:r>
          </w:p>
        </w:tc>
      </w:tr>
      <w:tr w:rsidR="00C42E91" w:rsidRPr="00EE22E6" w14:paraId="4DFF1B6E" w14:textId="77777777" w:rsidTr="000A7CA1">
        <w:trPr>
          <w:trHeight w:val="306"/>
        </w:trPr>
        <w:tc>
          <w:tcPr>
            <w:tcW w:w="1511" w:type="dxa"/>
            <w:vMerge/>
            <w:vAlign w:val="center"/>
          </w:tcPr>
          <w:p w14:paraId="421DED75" w14:textId="77777777" w:rsidR="00C42E91" w:rsidRPr="00EE22E6" w:rsidRDefault="00C42E91" w:rsidP="000A7CA1">
            <w:pPr>
              <w:rPr>
                <w:rFonts w:ascii="Times New Roman" w:hAnsi="Times New Roman"/>
                <w:sz w:val="18"/>
                <w:szCs w:val="18"/>
              </w:rPr>
            </w:pPr>
          </w:p>
        </w:tc>
        <w:tc>
          <w:tcPr>
            <w:tcW w:w="7543" w:type="dxa"/>
          </w:tcPr>
          <w:p w14:paraId="112B87A2" w14:textId="77777777" w:rsidR="00C42E91" w:rsidRPr="00EE22E6" w:rsidRDefault="00C42E91" w:rsidP="000A7CA1">
            <w:pPr>
              <w:rPr>
                <w:rFonts w:ascii="Times New Roman" w:hAnsi="Times New Roman"/>
                <w:sz w:val="18"/>
              </w:rPr>
            </w:pPr>
            <w:r w:rsidRPr="00EE22E6">
              <w:rPr>
                <w:rFonts w:ascii="Times New Roman" w:hAnsi="Times New Roman"/>
                <w:sz w:val="18"/>
              </w:rPr>
              <w:t>“Discapacidades reducidas”, uso de prótesis.</w:t>
            </w:r>
          </w:p>
        </w:tc>
      </w:tr>
      <w:tr w:rsidR="00C42E91" w:rsidRPr="00EE22E6" w14:paraId="397E620F" w14:textId="77777777" w:rsidTr="000A7CA1">
        <w:trPr>
          <w:trHeight w:val="306"/>
        </w:trPr>
        <w:tc>
          <w:tcPr>
            <w:tcW w:w="1511" w:type="dxa"/>
            <w:vMerge/>
            <w:vAlign w:val="center"/>
          </w:tcPr>
          <w:p w14:paraId="4ECC3309" w14:textId="77777777" w:rsidR="00C42E91" w:rsidRPr="00EE22E6" w:rsidRDefault="00C42E91" w:rsidP="000A7CA1">
            <w:pPr>
              <w:rPr>
                <w:rFonts w:ascii="Times New Roman" w:hAnsi="Times New Roman"/>
                <w:sz w:val="18"/>
                <w:szCs w:val="18"/>
              </w:rPr>
            </w:pPr>
          </w:p>
        </w:tc>
        <w:tc>
          <w:tcPr>
            <w:tcW w:w="7543" w:type="dxa"/>
          </w:tcPr>
          <w:p w14:paraId="0ACEC593"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Adolescentes y discapacidad, (embarazos adolescentes). </w:t>
            </w:r>
          </w:p>
        </w:tc>
      </w:tr>
      <w:tr w:rsidR="00C42E91" w:rsidRPr="00EE22E6" w14:paraId="079C3B04" w14:textId="77777777" w:rsidTr="000A7CA1">
        <w:trPr>
          <w:trHeight w:val="306"/>
        </w:trPr>
        <w:tc>
          <w:tcPr>
            <w:tcW w:w="1511" w:type="dxa"/>
            <w:vMerge/>
            <w:vAlign w:val="center"/>
          </w:tcPr>
          <w:p w14:paraId="4084A221" w14:textId="77777777" w:rsidR="00C42E91" w:rsidRPr="00EE22E6" w:rsidRDefault="00C42E91" w:rsidP="000A7CA1">
            <w:pPr>
              <w:rPr>
                <w:rFonts w:ascii="Times New Roman" w:hAnsi="Times New Roman"/>
                <w:sz w:val="18"/>
                <w:szCs w:val="18"/>
              </w:rPr>
            </w:pPr>
          </w:p>
        </w:tc>
        <w:tc>
          <w:tcPr>
            <w:tcW w:w="7543" w:type="dxa"/>
          </w:tcPr>
          <w:p w14:paraId="3B4CAD2C"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Personas con discapacidad en proceso migratorio y la interseccionalidad de la que forman parte estas poblaciones. </w:t>
            </w:r>
          </w:p>
        </w:tc>
      </w:tr>
      <w:tr w:rsidR="00C42E91" w:rsidRPr="00EE22E6" w14:paraId="6EB26EEF" w14:textId="77777777" w:rsidTr="000A7CA1">
        <w:trPr>
          <w:trHeight w:val="306"/>
        </w:trPr>
        <w:tc>
          <w:tcPr>
            <w:tcW w:w="1511" w:type="dxa"/>
            <w:vMerge/>
            <w:vAlign w:val="center"/>
          </w:tcPr>
          <w:p w14:paraId="0F90CD9D" w14:textId="77777777" w:rsidR="00C42E91" w:rsidRPr="00EE22E6" w:rsidRDefault="00C42E91" w:rsidP="000A7CA1">
            <w:pPr>
              <w:rPr>
                <w:rFonts w:ascii="Times New Roman" w:hAnsi="Times New Roman"/>
                <w:sz w:val="18"/>
                <w:szCs w:val="18"/>
              </w:rPr>
            </w:pPr>
          </w:p>
        </w:tc>
        <w:tc>
          <w:tcPr>
            <w:tcW w:w="7543" w:type="dxa"/>
          </w:tcPr>
          <w:p w14:paraId="412CCC9D"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Factores de riesgo y el tratamiento óptimo para las personas propensas a una discapacidad o que, por accidente, estén en riesgo de sufrir alguna discapacidad. </w:t>
            </w:r>
          </w:p>
        </w:tc>
      </w:tr>
      <w:tr w:rsidR="00C42E91" w:rsidRPr="00EE22E6" w14:paraId="78666642" w14:textId="77777777" w:rsidTr="000A7CA1">
        <w:trPr>
          <w:trHeight w:val="306"/>
        </w:trPr>
        <w:tc>
          <w:tcPr>
            <w:tcW w:w="1511" w:type="dxa"/>
            <w:vMerge/>
            <w:vAlign w:val="center"/>
          </w:tcPr>
          <w:p w14:paraId="4E56C71A" w14:textId="77777777" w:rsidR="00C42E91" w:rsidRPr="00EE22E6" w:rsidRDefault="00C42E91" w:rsidP="000A7CA1">
            <w:pPr>
              <w:rPr>
                <w:rFonts w:ascii="Times New Roman" w:hAnsi="Times New Roman"/>
                <w:sz w:val="18"/>
                <w:szCs w:val="18"/>
              </w:rPr>
            </w:pPr>
          </w:p>
        </w:tc>
        <w:tc>
          <w:tcPr>
            <w:tcW w:w="7543" w:type="dxa"/>
          </w:tcPr>
          <w:p w14:paraId="72210915" w14:textId="77777777" w:rsidR="00C42E91" w:rsidRPr="00EE22E6" w:rsidRDefault="00C42E91" w:rsidP="000A7CA1">
            <w:pPr>
              <w:rPr>
                <w:rFonts w:ascii="Times New Roman" w:hAnsi="Times New Roman"/>
                <w:sz w:val="18"/>
              </w:rPr>
            </w:pPr>
            <w:r w:rsidRPr="00EE22E6">
              <w:rPr>
                <w:rFonts w:ascii="Times New Roman" w:hAnsi="Times New Roman"/>
                <w:sz w:val="18"/>
              </w:rPr>
              <w:t>Calidad de vida</w:t>
            </w:r>
          </w:p>
        </w:tc>
      </w:tr>
      <w:tr w:rsidR="00C42E91" w:rsidRPr="00EE22E6" w14:paraId="5093510B" w14:textId="77777777" w:rsidTr="000A7CA1">
        <w:trPr>
          <w:trHeight w:val="306"/>
        </w:trPr>
        <w:tc>
          <w:tcPr>
            <w:tcW w:w="1511" w:type="dxa"/>
            <w:vMerge/>
            <w:vAlign w:val="center"/>
          </w:tcPr>
          <w:p w14:paraId="0B6DE718" w14:textId="77777777" w:rsidR="00C42E91" w:rsidRPr="00EE22E6" w:rsidRDefault="00C42E91" w:rsidP="000A7CA1">
            <w:pPr>
              <w:rPr>
                <w:rFonts w:ascii="Times New Roman" w:hAnsi="Times New Roman"/>
                <w:sz w:val="18"/>
                <w:szCs w:val="18"/>
              </w:rPr>
            </w:pPr>
          </w:p>
        </w:tc>
        <w:tc>
          <w:tcPr>
            <w:tcW w:w="7543" w:type="dxa"/>
          </w:tcPr>
          <w:p w14:paraId="1247339A" w14:textId="77777777" w:rsidR="00C42E91" w:rsidRPr="00EE22E6" w:rsidRDefault="00C42E91" w:rsidP="000A7CA1">
            <w:pPr>
              <w:rPr>
                <w:rFonts w:ascii="Times New Roman" w:hAnsi="Times New Roman"/>
                <w:sz w:val="18"/>
              </w:rPr>
            </w:pPr>
            <w:r w:rsidRPr="00EE22E6">
              <w:rPr>
                <w:rFonts w:ascii="Times New Roman" w:hAnsi="Times New Roman"/>
                <w:sz w:val="18"/>
              </w:rPr>
              <w:t>Discapacidades temporales</w:t>
            </w:r>
          </w:p>
        </w:tc>
      </w:tr>
      <w:tr w:rsidR="00C42E91" w:rsidRPr="00EE22E6" w14:paraId="24C51ACF" w14:textId="77777777" w:rsidTr="000A7CA1">
        <w:trPr>
          <w:trHeight w:val="306"/>
        </w:trPr>
        <w:tc>
          <w:tcPr>
            <w:tcW w:w="1511" w:type="dxa"/>
            <w:vMerge/>
            <w:vAlign w:val="center"/>
          </w:tcPr>
          <w:p w14:paraId="3E98F261" w14:textId="77777777" w:rsidR="00C42E91" w:rsidRPr="00EE22E6" w:rsidRDefault="00C42E91" w:rsidP="000A7CA1">
            <w:pPr>
              <w:rPr>
                <w:rFonts w:ascii="Times New Roman" w:hAnsi="Times New Roman"/>
                <w:sz w:val="18"/>
                <w:szCs w:val="18"/>
              </w:rPr>
            </w:pPr>
          </w:p>
        </w:tc>
        <w:tc>
          <w:tcPr>
            <w:tcW w:w="7543" w:type="dxa"/>
          </w:tcPr>
          <w:p w14:paraId="0C9755D9" w14:textId="77777777" w:rsidR="00C42E91" w:rsidRPr="00EE22E6" w:rsidRDefault="00C42E91" w:rsidP="000A7CA1">
            <w:pPr>
              <w:rPr>
                <w:rFonts w:ascii="Times New Roman" w:hAnsi="Times New Roman"/>
                <w:sz w:val="18"/>
              </w:rPr>
            </w:pPr>
            <w:r w:rsidRPr="00EE22E6">
              <w:rPr>
                <w:rFonts w:ascii="Times New Roman" w:hAnsi="Times New Roman"/>
                <w:sz w:val="18"/>
              </w:rPr>
              <w:t>Investigación de adolescentes con discapacidad. Los “eternos niños”</w:t>
            </w:r>
          </w:p>
        </w:tc>
      </w:tr>
      <w:tr w:rsidR="00C42E91" w:rsidRPr="00EE22E6" w14:paraId="5BDFB632" w14:textId="77777777" w:rsidTr="000A7CA1">
        <w:trPr>
          <w:trHeight w:val="306"/>
        </w:trPr>
        <w:tc>
          <w:tcPr>
            <w:tcW w:w="1511" w:type="dxa"/>
            <w:vMerge/>
            <w:vAlign w:val="center"/>
          </w:tcPr>
          <w:p w14:paraId="38A23AC9" w14:textId="77777777" w:rsidR="00C42E91" w:rsidRPr="00EE22E6" w:rsidRDefault="00C42E91" w:rsidP="000A7CA1">
            <w:pPr>
              <w:rPr>
                <w:rFonts w:ascii="Times New Roman" w:hAnsi="Times New Roman"/>
                <w:sz w:val="18"/>
                <w:szCs w:val="18"/>
              </w:rPr>
            </w:pPr>
          </w:p>
        </w:tc>
        <w:tc>
          <w:tcPr>
            <w:tcW w:w="7543" w:type="dxa"/>
          </w:tcPr>
          <w:p w14:paraId="42B604B7" w14:textId="77777777" w:rsidR="00C42E91" w:rsidRPr="00EE22E6" w:rsidRDefault="00C42E91" w:rsidP="000A7CA1">
            <w:pPr>
              <w:rPr>
                <w:rFonts w:ascii="Times New Roman" w:hAnsi="Times New Roman"/>
                <w:sz w:val="18"/>
              </w:rPr>
            </w:pPr>
            <w:r w:rsidRPr="00EE22E6">
              <w:rPr>
                <w:rFonts w:ascii="Times New Roman" w:hAnsi="Times New Roman"/>
                <w:sz w:val="18"/>
              </w:rPr>
              <w:t>Ocio de personas con discapacidad</w:t>
            </w:r>
          </w:p>
        </w:tc>
      </w:tr>
      <w:tr w:rsidR="00C42E91" w:rsidRPr="00EE22E6" w14:paraId="1F4CB40D" w14:textId="77777777" w:rsidTr="000A7CA1">
        <w:trPr>
          <w:trHeight w:val="306"/>
        </w:trPr>
        <w:tc>
          <w:tcPr>
            <w:tcW w:w="1511" w:type="dxa"/>
            <w:vMerge/>
            <w:vAlign w:val="center"/>
          </w:tcPr>
          <w:p w14:paraId="305D9493" w14:textId="77777777" w:rsidR="00C42E91" w:rsidRPr="00EE22E6" w:rsidRDefault="00C42E91" w:rsidP="000A7CA1">
            <w:pPr>
              <w:rPr>
                <w:rFonts w:ascii="Times New Roman" w:hAnsi="Times New Roman"/>
                <w:sz w:val="18"/>
                <w:szCs w:val="18"/>
              </w:rPr>
            </w:pPr>
          </w:p>
        </w:tc>
        <w:tc>
          <w:tcPr>
            <w:tcW w:w="7543" w:type="dxa"/>
          </w:tcPr>
          <w:p w14:paraId="1119A146" w14:textId="77777777" w:rsidR="00C42E91" w:rsidRPr="00EE22E6" w:rsidRDefault="00C42E91" w:rsidP="000A7CA1">
            <w:pPr>
              <w:rPr>
                <w:rFonts w:ascii="Times New Roman" w:hAnsi="Times New Roman"/>
                <w:sz w:val="18"/>
              </w:rPr>
            </w:pPr>
            <w:r w:rsidRPr="00EE22E6">
              <w:rPr>
                <w:rFonts w:ascii="Times New Roman" w:hAnsi="Times New Roman"/>
                <w:sz w:val="18"/>
              </w:rPr>
              <w:t>Migración y discapacidad</w:t>
            </w:r>
          </w:p>
        </w:tc>
      </w:tr>
      <w:tr w:rsidR="00C42E91" w:rsidRPr="00EE22E6" w14:paraId="1F3391C3" w14:textId="77777777" w:rsidTr="000A7CA1">
        <w:trPr>
          <w:trHeight w:val="306"/>
        </w:trPr>
        <w:tc>
          <w:tcPr>
            <w:tcW w:w="1511" w:type="dxa"/>
            <w:vMerge/>
            <w:vAlign w:val="center"/>
          </w:tcPr>
          <w:p w14:paraId="5CA42459" w14:textId="77777777" w:rsidR="00C42E91" w:rsidRPr="00EE22E6" w:rsidRDefault="00C42E91" w:rsidP="000A7CA1">
            <w:pPr>
              <w:rPr>
                <w:rFonts w:ascii="Times New Roman" w:hAnsi="Times New Roman"/>
                <w:sz w:val="18"/>
                <w:szCs w:val="18"/>
              </w:rPr>
            </w:pPr>
          </w:p>
        </w:tc>
        <w:tc>
          <w:tcPr>
            <w:tcW w:w="7543" w:type="dxa"/>
          </w:tcPr>
          <w:p w14:paraId="20134B11"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Sexualidad y derechos reproductivos. </w:t>
            </w:r>
          </w:p>
        </w:tc>
      </w:tr>
      <w:tr w:rsidR="00C42E91" w:rsidRPr="00EE22E6" w14:paraId="2DCA1092" w14:textId="77777777" w:rsidTr="000A7CA1">
        <w:trPr>
          <w:trHeight w:val="306"/>
        </w:trPr>
        <w:tc>
          <w:tcPr>
            <w:tcW w:w="1511" w:type="dxa"/>
            <w:vMerge/>
            <w:vAlign w:val="center"/>
          </w:tcPr>
          <w:p w14:paraId="186B9D5D" w14:textId="77777777" w:rsidR="00C42E91" w:rsidRPr="00EE22E6" w:rsidRDefault="00C42E91" w:rsidP="000A7CA1">
            <w:pPr>
              <w:rPr>
                <w:rFonts w:ascii="Times New Roman" w:hAnsi="Times New Roman"/>
                <w:sz w:val="18"/>
                <w:szCs w:val="18"/>
              </w:rPr>
            </w:pPr>
          </w:p>
        </w:tc>
        <w:tc>
          <w:tcPr>
            <w:tcW w:w="7543" w:type="dxa"/>
          </w:tcPr>
          <w:p w14:paraId="7380C31C" w14:textId="77777777" w:rsidR="00C42E91" w:rsidRPr="00EE22E6" w:rsidRDefault="00C42E91" w:rsidP="000A7CA1">
            <w:pPr>
              <w:rPr>
                <w:rFonts w:ascii="Times New Roman" w:hAnsi="Times New Roman"/>
                <w:sz w:val="18"/>
              </w:rPr>
            </w:pPr>
            <w:r w:rsidRPr="00EE22E6">
              <w:rPr>
                <w:rFonts w:ascii="Times New Roman" w:hAnsi="Times New Roman"/>
                <w:sz w:val="18"/>
              </w:rPr>
              <w:t>Hacer investigaciones de género que propicien la participación masculina en los procesos de cuido, sensibilización e inserción de la población con discapacidad en la sociedad.</w:t>
            </w:r>
          </w:p>
        </w:tc>
      </w:tr>
      <w:tr w:rsidR="00C42E91" w:rsidRPr="00EE22E6" w14:paraId="7776E7D4" w14:textId="77777777" w:rsidTr="000A7CA1">
        <w:trPr>
          <w:trHeight w:val="306"/>
        </w:trPr>
        <w:tc>
          <w:tcPr>
            <w:tcW w:w="1511" w:type="dxa"/>
            <w:vMerge/>
            <w:vAlign w:val="center"/>
          </w:tcPr>
          <w:p w14:paraId="3BEA6D35" w14:textId="77777777" w:rsidR="00C42E91" w:rsidRPr="00EE22E6" w:rsidRDefault="00C42E91" w:rsidP="000A7CA1">
            <w:pPr>
              <w:rPr>
                <w:rFonts w:ascii="Times New Roman" w:hAnsi="Times New Roman"/>
                <w:sz w:val="18"/>
                <w:szCs w:val="18"/>
              </w:rPr>
            </w:pPr>
          </w:p>
        </w:tc>
        <w:tc>
          <w:tcPr>
            <w:tcW w:w="7543" w:type="dxa"/>
          </w:tcPr>
          <w:p w14:paraId="2B6C5EA0" w14:textId="77777777" w:rsidR="00C42E91" w:rsidRPr="00EE22E6" w:rsidRDefault="00C42E91" w:rsidP="000A7CA1">
            <w:pPr>
              <w:rPr>
                <w:rFonts w:ascii="Times New Roman" w:hAnsi="Times New Roman"/>
                <w:sz w:val="18"/>
              </w:rPr>
            </w:pPr>
            <w:r w:rsidRPr="00EE22E6">
              <w:rPr>
                <w:rFonts w:ascii="Times New Roman" w:hAnsi="Times New Roman"/>
                <w:sz w:val="18"/>
              </w:rPr>
              <w:t>Recreación</w:t>
            </w:r>
          </w:p>
        </w:tc>
      </w:tr>
      <w:tr w:rsidR="00C42E91" w:rsidRPr="00EE22E6" w14:paraId="1B3A445C" w14:textId="77777777" w:rsidTr="000A7CA1">
        <w:trPr>
          <w:trHeight w:val="306"/>
        </w:trPr>
        <w:tc>
          <w:tcPr>
            <w:tcW w:w="1511" w:type="dxa"/>
            <w:vMerge/>
            <w:vAlign w:val="center"/>
          </w:tcPr>
          <w:p w14:paraId="27A8A9B3" w14:textId="77777777" w:rsidR="00C42E91" w:rsidRPr="00EE22E6" w:rsidRDefault="00C42E91" w:rsidP="000A7CA1">
            <w:pPr>
              <w:rPr>
                <w:rFonts w:ascii="Times New Roman" w:hAnsi="Times New Roman"/>
                <w:sz w:val="18"/>
                <w:szCs w:val="18"/>
              </w:rPr>
            </w:pPr>
          </w:p>
        </w:tc>
        <w:tc>
          <w:tcPr>
            <w:tcW w:w="7543" w:type="dxa"/>
          </w:tcPr>
          <w:p w14:paraId="0C831145" w14:textId="77777777" w:rsidR="00C42E91" w:rsidRPr="00EE22E6" w:rsidRDefault="00C42E91" w:rsidP="000A7CA1">
            <w:pPr>
              <w:rPr>
                <w:rFonts w:ascii="Times New Roman" w:hAnsi="Times New Roman"/>
                <w:sz w:val="18"/>
              </w:rPr>
            </w:pPr>
            <w:r w:rsidRPr="00EE22E6">
              <w:rPr>
                <w:rFonts w:ascii="Times New Roman" w:hAnsi="Times New Roman"/>
                <w:sz w:val="18"/>
              </w:rPr>
              <w:t>Perfil de investigador (tema mayormente investigado por mujeres)</w:t>
            </w:r>
          </w:p>
        </w:tc>
      </w:tr>
      <w:tr w:rsidR="00C42E91" w:rsidRPr="00EE22E6" w14:paraId="593F7BFD" w14:textId="77777777" w:rsidTr="000A7CA1">
        <w:trPr>
          <w:trHeight w:val="306"/>
        </w:trPr>
        <w:tc>
          <w:tcPr>
            <w:tcW w:w="1511" w:type="dxa"/>
            <w:vMerge/>
            <w:vAlign w:val="center"/>
          </w:tcPr>
          <w:p w14:paraId="255D2B0E" w14:textId="77777777" w:rsidR="00C42E91" w:rsidRPr="00EE22E6" w:rsidRDefault="00C42E91" w:rsidP="000A7CA1">
            <w:pPr>
              <w:rPr>
                <w:rFonts w:ascii="Times New Roman" w:hAnsi="Times New Roman"/>
                <w:sz w:val="18"/>
                <w:szCs w:val="18"/>
              </w:rPr>
            </w:pPr>
          </w:p>
        </w:tc>
        <w:tc>
          <w:tcPr>
            <w:tcW w:w="7543" w:type="dxa"/>
          </w:tcPr>
          <w:p w14:paraId="02498351"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¿Por qué razón son las mujeres son quienes se involucran en mayor medida (en términos cuantitativos) en el cuido de personas con discapacidad? ¿Por qué los hombres se involucren en menor medida? ¿Qué se debe hacer para que tanto mujeres y hombres se preocupen por el bienestar de un tercero? </w:t>
            </w:r>
          </w:p>
        </w:tc>
      </w:tr>
      <w:tr w:rsidR="00C42E91" w:rsidRPr="00EE22E6" w14:paraId="7B293787" w14:textId="77777777" w:rsidTr="000A7CA1">
        <w:trPr>
          <w:trHeight w:val="306"/>
        </w:trPr>
        <w:tc>
          <w:tcPr>
            <w:tcW w:w="1511" w:type="dxa"/>
            <w:vMerge w:val="restart"/>
            <w:vAlign w:val="center"/>
          </w:tcPr>
          <w:p w14:paraId="73847047"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Accesibilidad</w:t>
            </w:r>
          </w:p>
        </w:tc>
        <w:tc>
          <w:tcPr>
            <w:tcW w:w="7543" w:type="dxa"/>
          </w:tcPr>
          <w:p w14:paraId="3AD43CB1" w14:textId="77777777" w:rsidR="00C42E91" w:rsidRPr="00EE22E6" w:rsidRDefault="00C42E91" w:rsidP="000A7CA1">
            <w:pPr>
              <w:rPr>
                <w:rFonts w:ascii="Times New Roman" w:hAnsi="Times New Roman"/>
                <w:sz w:val="18"/>
              </w:rPr>
            </w:pPr>
            <w:r w:rsidRPr="00EE22E6">
              <w:rPr>
                <w:rFonts w:ascii="Times New Roman" w:hAnsi="Times New Roman"/>
                <w:sz w:val="18"/>
              </w:rPr>
              <w:t>Acceso a servicios básicos como la educación y la salud. Especialmente debe atenderse a la continuidad de la educación de niños con discapacidad intelectual, ya que muchos padres de familia retiran a sus hijos del sistema educativo al no notar mejorías</w:t>
            </w:r>
          </w:p>
        </w:tc>
      </w:tr>
      <w:tr w:rsidR="00C42E91" w:rsidRPr="00EE22E6" w14:paraId="6F7896F0" w14:textId="77777777" w:rsidTr="000A7CA1">
        <w:trPr>
          <w:trHeight w:val="306"/>
        </w:trPr>
        <w:tc>
          <w:tcPr>
            <w:tcW w:w="1511" w:type="dxa"/>
            <w:vMerge/>
            <w:vAlign w:val="center"/>
          </w:tcPr>
          <w:p w14:paraId="77441F17" w14:textId="77777777" w:rsidR="00C42E91" w:rsidRPr="00EE22E6" w:rsidRDefault="00C42E91" w:rsidP="000A7CA1">
            <w:pPr>
              <w:rPr>
                <w:rFonts w:ascii="Times New Roman" w:hAnsi="Times New Roman"/>
                <w:sz w:val="18"/>
                <w:szCs w:val="18"/>
              </w:rPr>
            </w:pPr>
          </w:p>
        </w:tc>
        <w:tc>
          <w:tcPr>
            <w:tcW w:w="7543" w:type="dxa"/>
          </w:tcPr>
          <w:p w14:paraId="0B69A8AC"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Uso de vehículos y acceso a parqueos. </w:t>
            </w:r>
          </w:p>
        </w:tc>
      </w:tr>
      <w:tr w:rsidR="00C42E91" w:rsidRPr="00EE22E6" w14:paraId="6A4F6DEC" w14:textId="77777777" w:rsidTr="000A7CA1">
        <w:trPr>
          <w:trHeight w:val="306"/>
        </w:trPr>
        <w:tc>
          <w:tcPr>
            <w:tcW w:w="1511" w:type="dxa"/>
            <w:vMerge/>
            <w:vAlign w:val="center"/>
          </w:tcPr>
          <w:p w14:paraId="004367D5" w14:textId="77777777" w:rsidR="00C42E91" w:rsidRPr="00EE22E6" w:rsidRDefault="00C42E91" w:rsidP="000A7CA1">
            <w:pPr>
              <w:rPr>
                <w:rFonts w:ascii="Times New Roman" w:hAnsi="Times New Roman"/>
                <w:sz w:val="18"/>
                <w:szCs w:val="18"/>
              </w:rPr>
            </w:pPr>
          </w:p>
        </w:tc>
        <w:tc>
          <w:tcPr>
            <w:tcW w:w="7543" w:type="dxa"/>
          </w:tcPr>
          <w:p w14:paraId="34F3068F"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Analizar sí la ley 7600 se está respetando en el país. Los asistentes consideraron que no hay compromiso por parte de los gobiernos locales para mejorar la condición de sitios públicos. </w:t>
            </w:r>
          </w:p>
        </w:tc>
      </w:tr>
      <w:tr w:rsidR="00C42E91" w:rsidRPr="00EE22E6" w14:paraId="65C0DE43" w14:textId="77777777" w:rsidTr="000A7CA1">
        <w:trPr>
          <w:trHeight w:val="306"/>
        </w:trPr>
        <w:tc>
          <w:tcPr>
            <w:tcW w:w="1511" w:type="dxa"/>
            <w:vMerge/>
            <w:vAlign w:val="center"/>
          </w:tcPr>
          <w:p w14:paraId="0438D406" w14:textId="77777777" w:rsidR="00C42E91" w:rsidRPr="00EE22E6" w:rsidRDefault="00C42E91" w:rsidP="000A7CA1">
            <w:pPr>
              <w:rPr>
                <w:rFonts w:ascii="Times New Roman" w:hAnsi="Times New Roman"/>
                <w:sz w:val="18"/>
                <w:szCs w:val="18"/>
              </w:rPr>
            </w:pPr>
          </w:p>
        </w:tc>
        <w:tc>
          <w:tcPr>
            <w:tcW w:w="7543" w:type="dxa"/>
          </w:tcPr>
          <w:p w14:paraId="132AA321"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Aplicación de la ley 7600 en campus universitarios. Pese a que muchas sedes son construcciones realizadas después de la ley, no se planificó el acceso para personas con discapacidad (ausencia de rampas y elevadores). </w:t>
            </w:r>
          </w:p>
        </w:tc>
      </w:tr>
      <w:tr w:rsidR="00C42E91" w:rsidRPr="00EE22E6" w14:paraId="186B06CB" w14:textId="77777777" w:rsidTr="000A7CA1">
        <w:trPr>
          <w:trHeight w:val="306"/>
        </w:trPr>
        <w:tc>
          <w:tcPr>
            <w:tcW w:w="1511" w:type="dxa"/>
            <w:vMerge/>
            <w:vAlign w:val="center"/>
          </w:tcPr>
          <w:p w14:paraId="331B8FCD" w14:textId="77777777" w:rsidR="00C42E91" w:rsidRPr="00EE22E6" w:rsidRDefault="00C42E91" w:rsidP="000A7CA1">
            <w:pPr>
              <w:rPr>
                <w:rFonts w:ascii="Times New Roman" w:hAnsi="Times New Roman"/>
                <w:sz w:val="18"/>
                <w:szCs w:val="18"/>
              </w:rPr>
            </w:pPr>
          </w:p>
        </w:tc>
        <w:tc>
          <w:tcPr>
            <w:tcW w:w="7543" w:type="dxa"/>
          </w:tcPr>
          <w:p w14:paraId="43686EAF" w14:textId="77777777" w:rsidR="00C42E91" w:rsidRPr="00EE22E6" w:rsidRDefault="00C42E91" w:rsidP="000A7CA1">
            <w:pPr>
              <w:rPr>
                <w:rFonts w:ascii="Times New Roman" w:hAnsi="Times New Roman"/>
                <w:sz w:val="18"/>
              </w:rPr>
            </w:pPr>
            <w:r w:rsidRPr="00EE22E6">
              <w:rPr>
                <w:rFonts w:ascii="Times New Roman" w:hAnsi="Times New Roman"/>
                <w:sz w:val="18"/>
              </w:rPr>
              <w:t>Un estudio sobre cuántas personas con discapacidad tienen vehículo y el cumplimiento de la ley 7600</w:t>
            </w:r>
          </w:p>
        </w:tc>
      </w:tr>
      <w:tr w:rsidR="00C42E91" w:rsidRPr="00EE22E6" w14:paraId="368E4393" w14:textId="77777777" w:rsidTr="000A7CA1">
        <w:trPr>
          <w:trHeight w:val="306"/>
        </w:trPr>
        <w:tc>
          <w:tcPr>
            <w:tcW w:w="1511" w:type="dxa"/>
            <w:vMerge/>
            <w:vAlign w:val="center"/>
          </w:tcPr>
          <w:p w14:paraId="5CF05DB4" w14:textId="77777777" w:rsidR="00C42E91" w:rsidRPr="00EE22E6" w:rsidRDefault="00C42E91" w:rsidP="000A7CA1">
            <w:pPr>
              <w:rPr>
                <w:rFonts w:ascii="Times New Roman" w:hAnsi="Times New Roman"/>
                <w:sz w:val="18"/>
                <w:szCs w:val="18"/>
              </w:rPr>
            </w:pPr>
          </w:p>
        </w:tc>
        <w:tc>
          <w:tcPr>
            <w:tcW w:w="7543" w:type="dxa"/>
          </w:tcPr>
          <w:p w14:paraId="0C47B8EE"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Necesidades de las personas con discapacidad y dificultad de acceso a los servicios. </w:t>
            </w:r>
          </w:p>
        </w:tc>
      </w:tr>
      <w:tr w:rsidR="00C42E91" w:rsidRPr="00EE22E6" w14:paraId="0E28CE32" w14:textId="77777777" w:rsidTr="000A7CA1">
        <w:trPr>
          <w:trHeight w:val="306"/>
        </w:trPr>
        <w:tc>
          <w:tcPr>
            <w:tcW w:w="1511" w:type="dxa"/>
            <w:vMerge/>
            <w:vAlign w:val="center"/>
          </w:tcPr>
          <w:p w14:paraId="0AC33253" w14:textId="77777777" w:rsidR="00C42E91" w:rsidRPr="00EE22E6" w:rsidRDefault="00C42E91" w:rsidP="000A7CA1">
            <w:pPr>
              <w:rPr>
                <w:rFonts w:ascii="Times New Roman" w:hAnsi="Times New Roman"/>
                <w:sz w:val="18"/>
                <w:szCs w:val="18"/>
              </w:rPr>
            </w:pPr>
          </w:p>
        </w:tc>
        <w:tc>
          <w:tcPr>
            <w:tcW w:w="7543" w:type="dxa"/>
          </w:tcPr>
          <w:p w14:paraId="7D6E5E69"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Continuidad y reforzamiento de la ley 7600. Cumplimiento real en materia de accesibilidad. </w:t>
            </w:r>
          </w:p>
        </w:tc>
      </w:tr>
      <w:tr w:rsidR="00C42E91" w:rsidRPr="00EE22E6" w14:paraId="2E86BC94" w14:textId="77777777" w:rsidTr="000A7CA1">
        <w:trPr>
          <w:trHeight w:val="306"/>
        </w:trPr>
        <w:tc>
          <w:tcPr>
            <w:tcW w:w="1511" w:type="dxa"/>
            <w:vMerge/>
            <w:vAlign w:val="center"/>
          </w:tcPr>
          <w:p w14:paraId="4E7B04F1" w14:textId="77777777" w:rsidR="00C42E91" w:rsidRPr="00EE22E6" w:rsidRDefault="00C42E91" w:rsidP="000A7CA1">
            <w:pPr>
              <w:rPr>
                <w:rFonts w:ascii="Times New Roman" w:hAnsi="Times New Roman"/>
                <w:sz w:val="18"/>
                <w:szCs w:val="18"/>
              </w:rPr>
            </w:pPr>
          </w:p>
        </w:tc>
        <w:tc>
          <w:tcPr>
            <w:tcW w:w="7543" w:type="dxa"/>
          </w:tcPr>
          <w:p w14:paraId="607974E7" w14:textId="77777777" w:rsidR="00C42E91" w:rsidRPr="00EE22E6" w:rsidRDefault="00C42E91" w:rsidP="000A7CA1">
            <w:pPr>
              <w:rPr>
                <w:rFonts w:ascii="Times New Roman" w:hAnsi="Times New Roman"/>
                <w:sz w:val="18"/>
              </w:rPr>
            </w:pPr>
            <w:r w:rsidRPr="00EE22E6">
              <w:rPr>
                <w:rFonts w:ascii="Times New Roman" w:hAnsi="Times New Roman"/>
                <w:sz w:val="18"/>
              </w:rPr>
              <w:t>Ley 7600 vinculada con infraestructura.</w:t>
            </w:r>
          </w:p>
        </w:tc>
      </w:tr>
      <w:tr w:rsidR="00C42E91" w:rsidRPr="00EE22E6" w14:paraId="05F50F35" w14:textId="77777777" w:rsidTr="000A7CA1">
        <w:trPr>
          <w:trHeight w:val="306"/>
        </w:trPr>
        <w:tc>
          <w:tcPr>
            <w:tcW w:w="1511" w:type="dxa"/>
            <w:vMerge/>
            <w:vAlign w:val="center"/>
          </w:tcPr>
          <w:p w14:paraId="01FD3A82" w14:textId="77777777" w:rsidR="00C42E91" w:rsidRPr="00EE22E6" w:rsidRDefault="00C42E91" w:rsidP="000A7CA1">
            <w:pPr>
              <w:rPr>
                <w:rFonts w:ascii="Times New Roman" w:hAnsi="Times New Roman"/>
                <w:sz w:val="18"/>
                <w:szCs w:val="18"/>
              </w:rPr>
            </w:pPr>
          </w:p>
        </w:tc>
        <w:tc>
          <w:tcPr>
            <w:tcW w:w="7543" w:type="dxa"/>
          </w:tcPr>
          <w:p w14:paraId="6ABA3E4D" w14:textId="77777777" w:rsidR="00C42E91" w:rsidRPr="00EE22E6" w:rsidRDefault="00C42E91" w:rsidP="000A7CA1">
            <w:pPr>
              <w:rPr>
                <w:rFonts w:ascii="Times New Roman" w:hAnsi="Times New Roman"/>
                <w:sz w:val="18"/>
              </w:rPr>
            </w:pPr>
            <w:r w:rsidRPr="00EE22E6">
              <w:rPr>
                <w:rFonts w:ascii="Times New Roman" w:hAnsi="Times New Roman"/>
                <w:sz w:val="18"/>
              </w:rPr>
              <w:t>Acceso a la educación superior para las personas con discapacidad</w:t>
            </w:r>
          </w:p>
        </w:tc>
      </w:tr>
      <w:tr w:rsidR="00C42E91" w:rsidRPr="00EE22E6" w14:paraId="6D419E46" w14:textId="77777777" w:rsidTr="000A7CA1">
        <w:trPr>
          <w:trHeight w:val="306"/>
        </w:trPr>
        <w:tc>
          <w:tcPr>
            <w:tcW w:w="1511" w:type="dxa"/>
            <w:vMerge/>
            <w:vAlign w:val="center"/>
          </w:tcPr>
          <w:p w14:paraId="255518B5" w14:textId="77777777" w:rsidR="00C42E91" w:rsidRPr="00EE22E6" w:rsidRDefault="00C42E91" w:rsidP="000A7CA1">
            <w:pPr>
              <w:rPr>
                <w:rFonts w:ascii="Times New Roman" w:hAnsi="Times New Roman"/>
                <w:sz w:val="18"/>
                <w:szCs w:val="18"/>
              </w:rPr>
            </w:pPr>
          </w:p>
        </w:tc>
        <w:tc>
          <w:tcPr>
            <w:tcW w:w="7543" w:type="dxa"/>
          </w:tcPr>
          <w:p w14:paraId="4CA190EC" w14:textId="77777777" w:rsidR="00C42E91" w:rsidRPr="00EE22E6" w:rsidRDefault="00C42E91" w:rsidP="000A7CA1">
            <w:pPr>
              <w:rPr>
                <w:rFonts w:ascii="Times New Roman" w:hAnsi="Times New Roman"/>
                <w:sz w:val="18"/>
              </w:rPr>
            </w:pPr>
            <w:r w:rsidRPr="00EE22E6">
              <w:rPr>
                <w:rFonts w:ascii="Times New Roman" w:hAnsi="Times New Roman"/>
                <w:sz w:val="18"/>
              </w:rPr>
              <w:t>Infraestructura universitaria</w:t>
            </w:r>
          </w:p>
        </w:tc>
      </w:tr>
      <w:tr w:rsidR="00C42E91" w:rsidRPr="00EE22E6" w14:paraId="33DE86C8" w14:textId="77777777" w:rsidTr="000A7CA1">
        <w:trPr>
          <w:trHeight w:val="306"/>
        </w:trPr>
        <w:tc>
          <w:tcPr>
            <w:tcW w:w="1511" w:type="dxa"/>
            <w:vMerge/>
            <w:vAlign w:val="center"/>
          </w:tcPr>
          <w:p w14:paraId="0961DCE4" w14:textId="77777777" w:rsidR="00C42E91" w:rsidRPr="00EE22E6" w:rsidRDefault="00C42E91" w:rsidP="000A7CA1">
            <w:pPr>
              <w:rPr>
                <w:rFonts w:ascii="Times New Roman" w:hAnsi="Times New Roman"/>
                <w:sz w:val="18"/>
                <w:szCs w:val="18"/>
              </w:rPr>
            </w:pPr>
          </w:p>
        </w:tc>
        <w:tc>
          <w:tcPr>
            <w:tcW w:w="7543" w:type="dxa"/>
          </w:tcPr>
          <w:p w14:paraId="0A63DB3E" w14:textId="77777777" w:rsidR="00C42E91" w:rsidRPr="00EE22E6" w:rsidRDefault="00C42E91" w:rsidP="000A7CA1">
            <w:pPr>
              <w:rPr>
                <w:rFonts w:ascii="Times New Roman" w:hAnsi="Times New Roman"/>
                <w:sz w:val="18"/>
              </w:rPr>
            </w:pPr>
            <w:r w:rsidRPr="00EE22E6">
              <w:rPr>
                <w:rFonts w:ascii="Times New Roman" w:hAnsi="Times New Roman"/>
                <w:sz w:val="18"/>
              </w:rPr>
              <w:t>Problemas de acceso.</w:t>
            </w:r>
          </w:p>
        </w:tc>
      </w:tr>
      <w:tr w:rsidR="00C42E91" w:rsidRPr="00EE22E6" w14:paraId="5CEFFBEB" w14:textId="77777777" w:rsidTr="000A7CA1">
        <w:trPr>
          <w:trHeight w:val="306"/>
        </w:trPr>
        <w:tc>
          <w:tcPr>
            <w:tcW w:w="1511" w:type="dxa"/>
            <w:vMerge w:val="restart"/>
            <w:vAlign w:val="center"/>
          </w:tcPr>
          <w:p w14:paraId="7AE57567"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Imaginarios y discursos sociales</w:t>
            </w:r>
          </w:p>
        </w:tc>
        <w:tc>
          <w:tcPr>
            <w:tcW w:w="7543" w:type="dxa"/>
          </w:tcPr>
          <w:p w14:paraId="4FD5ECF3"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Profundizar en cuales son los mitos y estereotipos sobre la población discapacitada. </w:t>
            </w:r>
          </w:p>
        </w:tc>
      </w:tr>
      <w:tr w:rsidR="00C42E91" w:rsidRPr="00EE22E6" w14:paraId="6EFD20E7" w14:textId="77777777" w:rsidTr="000A7CA1">
        <w:trPr>
          <w:trHeight w:val="306"/>
        </w:trPr>
        <w:tc>
          <w:tcPr>
            <w:tcW w:w="1511" w:type="dxa"/>
            <w:vMerge/>
            <w:vAlign w:val="center"/>
          </w:tcPr>
          <w:p w14:paraId="7DA057CF" w14:textId="77777777" w:rsidR="00C42E91" w:rsidRPr="00EE22E6" w:rsidRDefault="00C42E91" w:rsidP="000A7CA1">
            <w:pPr>
              <w:rPr>
                <w:rFonts w:ascii="Times New Roman" w:hAnsi="Times New Roman"/>
                <w:sz w:val="18"/>
                <w:szCs w:val="18"/>
              </w:rPr>
            </w:pPr>
          </w:p>
        </w:tc>
        <w:tc>
          <w:tcPr>
            <w:tcW w:w="7543" w:type="dxa"/>
          </w:tcPr>
          <w:p w14:paraId="0B55A08E" w14:textId="77777777" w:rsidR="00C42E91" w:rsidRPr="00EE22E6" w:rsidRDefault="00C42E91" w:rsidP="000A7CA1">
            <w:pPr>
              <w:rPr>
                <w:rFonts w:ascii="Times New Roman" w:hAnsi="Times New Roman"/>
                <w:sz w:val="18"/>
              </w:rPr>
            </w:pPr>
            <w:r w:rsidRPr="00EE22E6">
              <w:rPr>
                <w:rFonts w:ascii="Times New Roman" w:hAnsi="Times New Roman"/>
                <w:sz w:val="18"/>
              </w:rPr>
              <w:t>Cursos de diversidad funcional en las universidades, en la que participen estudiantes, académicos y familias, con el fin de ir cambiando la mentalidad y liberar de etiquetas y estereotipos a la gente que rodea a las personas con discapacidad</w:t>
            </w:r>
          </w:p>
        </w:tc>
      </w:tr>
      <w:tr w:rsidR="00C42E91" w:rsidRPr="00EE22E6" w14:paraId="4DB3B2CE" w14:textId="77777777" w:rsidTr="000A7CA1">
        <w:trPr>
          <w:trHeight w:val="306"/>
        </w:trPr>
        <w:tc>
          <w:tcPr>
            <w:tcW w:w="1511" w:type="dxa"/>
            <w:vMerge/>
            <w:vAlign w:val="center"/>
          </w:tcPr>
          <w:p w14:paraId="7FE43C65" w14:textId="77777777" w:rsidR="00C42E91" w:rsidRPr="00EE22E6" w:rsidRDefault="00C42E91" w:rsidP="000A7CA1">
            <w:pPr>
              <w:rPr>
                <w:rFonts w:ascii="Times New Roman" w:hAnsi="Times New Roman"/>
                <w:sz w:val="18"/>
                <w:szCs w:val="18"/>
              </w:rPr>
            </w:pPr>
          </w:p>
        </w:tc>
        <w:tc>
          <w:tcPr>
            <w:tcW w:w="7543" w:type="dxa"/>
          </w:tcPr>
          <w:p w14:paraId="71EDDFE8" w14:textId="77777777" w:rsidR="00C42E91" w:rsidRPr="00EE22E6" w:rsidRDefault="00C42E91" w:rsidP="000A7CA1">
            <w:pPr>
              <w:rPr>
                <w:rFonts w:ascii="Times New Roman" w:hAnsi="Times New Roman"/>
                <w:sz w:val="18"/>
              </w:rPr>
            </w:pPr>
            <w:r w:rsidRPr="00EE22E6">
              <w:rPr>
                <w:rFonts w:ascii="Times New Roman" w:hAnsi="Times New Roman"/>
                <w:sz w:val="18"/>
              </w:rPr>
              <w:t>Área de comunicación.</w:t>
            </w:r>
          </w:p>
        </w:tc>
      </w:tr>
      <w:tr w:rsidR="00C42E91" w:rsidRPr="00EE22E6" w14:paraId="69BCF2F3" w14:textId="77777777" w:rsidTr="000A7CA1">
        <w:trPr>
          <w:trHeight w:val="306"/>
        </w:trPr>
        <w:tc>
          <w:tcPr>
            <w:tcW w:w="1511" w:type="dxa"/>
            <w:vMerge/>
            <w:vAlign w:val="center"/>
          </w:tcPr>
          <w:p w14:paraId="01DF557E" w14:textId="77777777" w:rsidR="00C42E91" w:rsidRPr="00EE22E6" w:rsidRDefault="00C42E91" w:rsidP="000A7CA1">
            <w:pPr>
              <w:rPr>
                <w:rFonts w:ascii="Times New Roman" w:hAnsi="Times New Roman"/>
                <w:sz w:val="18"/>
                <w:szCs w:val="18"/>
              </w:rPr>
            </w:pPr>
          </w:p>
        </w:tc>
        <w:tc>
          <w:tcPr>
            <w:tcW w:w="7543" w:type="dxa"/>
          </w:tcPr>
          <w:p w14:paraId="6FDF6F47" w14:textId="77777777" w:rsidR="00C42E91" w:rsidRPr="00EE22E6" w:rsidRDefault="00C42E91" w:rsidP="000A7CA1">
            <w:pPr>
              <w:rPr>
                <w:rFonts w:ascii="Times New Roman" w:hAnsi="Times New Roman"/>
                <w:sz w:val="18"/>
              </w:rPr>
            </w:pPr>
            <w:r w:rsidRPr="00EE22E6">
              <w:rPr>
                <w:rFonts w:ascii="Times New Roman" w:hAnsi="Times New Roman"/>
                <w:sz w:val="18"/>
              </w:rPr>
              <w:t>Término para definir discapacidad</w:t>
            </w:r>
          </w:p>
        </w:tc>
      </w:tr>
      <w:tr w:rsidR="00C42E91" w:rsidRPr="00EE22E6" w14:paraId="1C5A5811" w14:textId="77777777" w:rsidTr="000A7CA1">
        <w:trPr>
          <w:trHeight w:val="306"/>
        </w:trPr>
        <w:tc>
          <w:tcPr>
            <w:tcW w:w="1511" w:type="dxa"/>
            <w:vMerge/>
            <w:vAlign w:val="center"/>
          </w:tcPr>
          <w:p w14:paraId="10C1444C" w14:textId="77777777" w:rsidR="00C42E91" w:rsidRPr="00EE22E6" w:rsidRDefault="00C42E91" w:rsidP="000A7CA1">
            <w:pPr>
              <w:rPr>
                <w:rFonts w:ascii="Times New Roman" w:hAnsi="Times New Roman"/>
                <w:sz w:val="18"/>
                <w:szCs w:val="18"/>
              </w:rPr>
            </w:pPr>
          </w:p>
        </w:tc>
        <w:tc>
          <w:tcPr>
            <w:tcW w:w="7543" w:type="dxa"/>
          </w:tcPr>
          <w:p w14:paraId="6165E04A"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Hostilidades hacia personas con alguna discapacidad. </w:t>
            </w:r>
          </w:p>
        </w:tc>
      </w:tr>
      <w:tr w:rsidR="00C42E91" w:rsidRPr="00EE22E6" w14:paraId="6AB30B15" w14:textId="77777777" w:rsidTr="000A7CA1">
        <w:trPr>
          <w:trHeight w:val="306"/>
        </w:trPr>
        <w:tc>
          <w:tcPr>
            <w:tcW w:w="1511" w:type="dxa"/>
            <w:vMerge/>
            <w:vAlign w:val="center"/>
          </w:tcPr>
          <w:p w14:paraId="50F14E34" w14:textId="77777777" w:rsidR="00C42E91" w:rsidRPr="00EE22E6" w:rsidRDefault="00C42E91" w:rsidP="000A7CA1">
            <w:pPr>
              <w:rPr>
                <w:rFonts w:ascii="Times New Roman" w:hAnsi="Times New Roman"/>
                <w:sz w:val="18"/>
                <w:szCs w:val="18"/>
              </w:rPr>
            </w:pPr>
          </w:p>
        </w:tc>
        <w:tc>
          <w:tcPr>
            <w:tcW w:w="7543" w:type="dxa"/>
          </w:tcPr>
          <w:p w14:paraId="54520C69" w14:textId="77777777" w:rsidR="00C42E91" w:rsidRPr="00EE22E6" w:rsidRDefault="00C42E91" w:rsidP="000A7CA1">
            <w:pPr>
              <w:rPr>
                <w:rFonts w:ascii="Times New Roman" w:hAnsi="Times New Roman"/>
                <w:sz w:val="18"/>
              </w:rPr>
            </w:pPr>
            <w:r w:rsidRPr="00EE22E6">
              <w:rPr>
                <w:rFonts w:ascii="Times New Roman" w:hAnsi="Times New Roman"/>
                <w:sz w:val="18"/>
              </w:rPr>
              <w:t>Causas de discapacidad y factores de riesgo.</w:t>
            </w:r>
          </w:p>
        </w:tc>
      </w:tr>
      <w:tr w:rsidR="00C42E91" w:rsidRPr="00EE22E6" w14:paraId="4C49C973" w14:textId="77777777" w:rsidTr="000A7CA1">
        <w:trPr>
          <w:trHeight w:val="306"/>
        </w:trPr>
        <w:tc>
          <w:tcPr>
            <w:tcW w:w="1511" w:type="dxa"/>
            <w:vMerge/>
            <w:vAlign w:val="center"/>
          </w:tcPr>
          <w:p w14:paraId="71BD16E4" w14:textId="77777777" w:rsidR="00C42E91" w:rsidRPr="00EE22E6" w:rsidRDefault="00C42E91" w:rsidP="000A7CA1">
            <w:pPr>
              <w:rPr>
                <w:rFonts w:ascii="Times New Roman" w:hAnsi="Times New Roman"/>
                <w:sz w:val="18"/>
                <w:szCs w:val="18"/>
              </w:rPr>
            </w:pPr>
          </w:p>
        </w:tc>
        <w:tc>
          <w:tcPr>
            <w:tcW w:w="7543" w:type="dxa"/>
          </w:tcPr>
          <w:p w14:paraId="7E24291A" w14:textId="77777777" w:rsidR="00C42E91" w:rsidRPr="00EE22E6" w:rsidRDefault="00C42E91" w:rsidP="000A7CA1">
            <w:pPr>
              <w:rPr>
                <w:rFonts w:ascii="Times New Roman" w:hAnsi="Times New Roman"/>
                <w:sz w:val="18"/>
              </w:rPr>
            </w:pPr>
            <w:r w:rsidRPr="00EE22E6">
              <w:rPr>
                <w:rFonts w:ascii="Times New Roman" w:hAnsi="Times New Roman"/>
                <w:sz w:val="18"/>
              </w:rPr>
              <w:t>Mapeo y rastreo de personas con discapacidad, ¿dónde están?</w:t>
            </w:r>
          </w:p>
        </w:tc>
      </w:tr>
      <w:tr w:rsidR="00C42E91" w:rsidRPr="00EE22E6" w14:paraId="0243477E" w14:textId="77777777" w:rsidTr="000A7CA1">
        <w:trPr>
          <w:trHeight w:val="306"/>
        </w:trPr>
        <w:tc>
          <w:tcPr>
            <w:tcW w:w="1511" w:type="dxa"/>
            <w:vMerge/>
            <w:vAlign w:val="center"/>
          </w:tcPr>
          <w:p w14:paraId="45C2161F" w14:textId="77777777" w:rsidR="00C42E91" w:rsidRPr="00EE22E6" w:rsidRDefault="00C42E91" w:rsidP="000A7CA1">
            <w:pPr>
              <w:rPr>
                <w:rFonts w:ascii="Times New Roman" w:hAnsi="Times New Roman"/>
                <w:sz w:val="18"/>
                <w:szCs w:val="18"/>
              </w:rPr>
            </w:pPr>
          </w:p>
        </w:tc>
        <w:tc>
          <w:tcPr>
            <w:tcW w:w="7543" w:type="dxa"/>
          </w:tcPr>
          <w:p w14:paraId="41D778D4" w14:textId="77777777" w:rsidR="00C42E91" w:rsidRPr="00EE22E6" w:rsidRDefault="00C42E91" w:rsidP="000A7CA1">
            <w:pPr>
              <w:rPr>
                <w:rFonts w:ascii="Times New Roman" w:hAnsi="Times New Roman"/>
                <w:sz w:val="18"/>
              </w:rPr>
            </w:pPr>
            <w:r w:rsidRPr="00EE22E6">
              <w:rPr>
                <w:rFonts w:ascii="Times New Roman" w:hAnsi="Times New Roman"/>
                <w:sz w:val="18"/>
              </w:rPr>
              <w:t>Comparación de población con discapacidad en zona urbana y rural.</w:t>
            </w:r>
          </w:p>
        </w:tc>
      </w:tr>
      <w:tr w:rsidR="00C42E91" w:rsidRPr="00EE22E6" w14:paraId="3B0709E5" w14:textId="77777777" w:rsidTr="000A7CA1">
        <w:trPr>
          <w:trHeight w:val="306"/>
        </w:trPr>
        <w:tc>
          <w:tcPr>
            <w:tcW w:w="1511" w:type="dxa"/>
            <w:vMerge/>
            <w:vAlign w:val="center"/>
          </w:tcPr>
          <w:p w14:paraId="6A1A6485" w14:textId="77777777" w:rsidR="00C42E91" w:rsidRPr="00EE22E6" w:rsidRDefault="00C42E91" w:rsidP="000A7CA1">
            <w:pPr>
              <w:rPr>
                <w:rFonts w:ascii="Times New Roman" w:hAnsi="Times New Roman"/>
                <w:sz w:val="18"/>
                <w:szCs w:val="18"/>
              </w:rPr>
            </w:pPr>
          </w:p>
        </w:tc>
        <w:tc>
          <w:tcPr>
            <w:tcW w:w="7543" w:type="dxa"/>
          </w:tcPr>
          <w:p w14:paraId="118F218E" w14:textId="77777777" w:rsidR="00C42E91" w:rsidRPr="00EE22E6" w:rsidRDefault="00C42E91" w:rsidP="000A7CA1">
            <w:pPr>
              <w:rPr>
                <w:rFonts w:ascii="Times New Roman" w:hAnsi="Times New Roman"/>
                <w:sz w:val="18"/>
              </w:rPr>
            </w:pPr>
            <w:r w:rsidRPr="00EE22E6">
              <w:rPr>
                <w:rFonts w:ascii="Times New Roman" w:hAnsi="Times New Roman"/>
                <w:sz w:val="18"/>
              </w:rPr>
              <w:t>Rompimiento de mitos y temores</w:t>
            </w:r>
          </w:p>
        </w:tc>
      </w:tr>
      <w:tr w:rsidR="00C42E91" w:rsidRPr="00EE22E6" w14:paraId="353F242C" w14:textId="77777777" w:rsidTr="000A7CA1">
        <w:trPr>
          <w:trHeight w:val="306"/>
        </w:trPr>
        <w:tc>
          <w:tcPr>
            <w:tcW w:w="1511" w:type="dxa"/>
            <w:vMerge/>
            <w:vAlign w:val="center"/>
          </w:tcPr>
          <w:p w14:paraId="181370B5" w14:textId="77777777" w:rsidR="00C42E91" w:rsidRPr="00EE22E6" w:rsidRDefault="00C42E91" w:rsidP="000A7CA1">
            <w:pPr>
              <w:rPr>
                <w:rFonts w:ascii="Times New Roman" w:hAnsi="Times New Roman"/>
                <w:sz w:val="18"/>
                <w:szCs w:val="18"/>
              </w:rPr>
            </w:pPr>
          </w:p>
        </w:tc>
        <w:tc>
          <w:tcPr>
            <w:tcW w:w="7543" w:type="dxa"/>
          </w:tcPr>
          <w:p w14:paraId="3CD7936A" w14:textId="77777777" w:rsidR="00C42E91" w:rsidRPr="00EE22E6" w:rsidRDefault="00C42E91" w:rsidP="000A7CA1">
            <w:pPr>
              <w:rPr>
                <w:rFonts w:ascii="Times New Roman" w:hAnsi="Times New Roman"/>
                <w:sz w:val="18"/>
              </w:rPr>
            </w:pPr>
            <w:r w:rsidRPr="00EE22E6">
              <w:rPr>
                <w:rFonts w:ascii="Times New Roman" w:hAnsi="Times New Roman"/>
                <w:sz w:val="18"/>
              </w:rPr>
              <w:t>Actitud de discapacitados hacia no discapacitados</w:t>
            </w:r>
          </w:p>
        </w:tc>
      </w:tr>
      <w:tr w:rsidR="00C42E91" w:rsidRPr="00EE22E6" w14:paraId="26A8E692" w14:textId="77777777" w:rsidTr="000A7CA1">
        <w:trPr>
          <w:trHeight w:val="306"/>
        </w:trPr>
        <w:tc>
          <w:tcPr>
            <w:tcW w:w="1511" w:type="dxa"/>
            <w:vMerge/>
            <w:vAlign w:val="center"/>
          </w:tcPr>
          <w:p w14:paraId="525B7D95" w14:textId="77777777" w:rsidR="00C42E91" w:rsidRPr="00EE22E6" w:rsidRDefault="00C42E91" w:rsidP="000A7CA1">
            <w:pPr>
              <w:rPr>
                <w:rFonts w:ascii="Times New Roman" w:hAnsi="Times New Roman"/>
                <w:sz w:val="18"/>
                <w:szCs w:val="18"/>
              </w:rPr>
            </w:pPr>
          </w:p>
        </w:tc>
        <w:tc>
          <w:tcPr>
            <w:tcW w:w="7543" w:type="dxa"/>
          </w:tcPr>
          <w:p w14:paraId="1AED8F8D"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Análisis de terminología adecuada. </w:t>
            </w:r>
          </w:p>
        </w:tc>
      </w:tr>
      <w:tr w:rsidR="00C42E91" w:rsidRPr="00EE22E6" w14:paraId="3ED70DA3" w14:textId="77777777" w:rsidTr="000A7CA1">
        <w:trPr>
          <w:trHeight w:val="306"/>
        </w:trPr>
        <w:tc>
          <w:tcPr>
            <w:tcW w:w="1511" w:type="dxa"/>
            <w:vMerge/>
            <w:vAlign w:val="center"/>
          </w:tcPr>
          <w:p w14:paraId="38A23A6B" w14:textId="77777777" w:rsidR="00C42E91" w:rsidRPr="00EE22E6" w:rsidRDefault="00C42E91" w:rsidP="000A7CA1">
            <w:pPr>
              <w:rPr>
                <w:rFonts w:ascii="Times New Roman" w:hAnsi="Times New Roman"/>
                <w:sz w:val="18"/>
                <w:szCs w:val="18"/>
              </w:rPr>
            </w:pPr>
          </w:p>
        </w:tc>
        <w:tc>
          <w:tcPr>
            <w:tcW w:w="7543" w:type="dxa"/>
          </w:tcPr>
          <w:p w14:paraId="42A7EA5F" w14:textId="77777777" w:rsidR="00C42E91" w:rsidRPr="00EE22E6" w:rsidRDefault="00C42E91" w:rsidP="000A7CA1">
            <w:pPr>
              <w:rPr>
                <w:rFonts w:ascii="Times New Roman" w:hAnsi="Times New Roman"/>
                <w:sz w:val="18"/>
              </w:rPr>
            </w:pPr>
            <w:r w:rsidRPr="00EE22E6">
              <w:rPr>
                <w:rFonts w:ascii="Times New Roman" w:hAnsi="Times New Roman"/>
                <w:sz w:val="18"/>
              </w:rPr>
              <w:t>Concientización (actitud)</w:t>
            </w:r>
          </w:p>
        </w:tc>
      </w:tr>
      <w:tr w:rsidR="00C42E91" w:rsidRPr="00EE22E6" w14:paraId="0DF4385E" w14:textId="77777777" w:rsidTr="000A7CA1">
        <w:trPr>
          <w:trHeight w:val="306"/>
        </w:trPr>
        <w:tc>
          <w:tcPr>
            <w:tcW w:w="1511" w:type="dxa"/>
            <w:vMerge/>
            <w:vAlign w:val="center"/>
          </w:tcPr>
          <w:p w14:paraId="5B32F8DC" w14:textId="77777777" w:rsidR="00C42E91" w:rsidRPr="00EE22E6" w:rsidRDefault="00C42E91" w:rsidP="000A7CA1">
            <w:pPr>
              <w:rPr>
                <w:rFonts w:ascii="Times New Roman" w:hAnsi="Times New Roman"/>
                <w:sz w:val="18"/>
                <w:szCs w:val="18"/>
              </w:rPr>
            </w:pPr>
          </w:p>
        </w:tc>
        <w:tc>
          <w:tcPr>
            <w:tcW w:w="7543" w:type="dxa"/>
          </w:tcPr>
          <w:p w14:paraId="4D81F72C" w14:textId="77777777" w:rsidR="00C42E91" w:rsidRPr="00EE22E6" w:rsidRDefault="00C42E91" w:rsidP="000A7CA1">
            <w:pPr>
              <w:rPr>
                <w:rFonts w:ascii="Times New Roman" w:hAnsi="Times New Roman"/>
                <w:sz w:val="18"/>
              </w:rPr>
            </w:pPr>
            <w:r w:rsidRPr="00EE22E6">
              <w:rPr>
                <w:rFonts w:ascii="Times New Roman" w:hAnsi="Times New Roman"/>
                <w:sz w:val="18"/>
              </w:rPr>
              <w:t>Medios de comunicación</w:t>
            </w:r>
          </w:p>
        </w:tc>
      </w:tr>
      <w:tr w:rsidR="00C42E91" w:rsidRPr="00EE22E6" w14:paraId="30C83306" w14:textId="77777777" w:rsidTr="000A7CA1">
        <w:trPr>
          <w:trHeight w:val="306"/>
        </w:trPr>
        <w:tc>
          <w:tcPr>
            <w:tcW w:w="1511" w:type="dxa"/>
            <w:vMerge/>
            <w:vAlign w:val="center"/>
          </w:tcPr>
          <w:p w14:paraId="6D231868" w14:textId="77777777" w:rsidR="00C42E91" w:rsidRPr="00EE22E6" w:rsidRDefault="00C42E91" w:rsidP="000A7CA1">
            <w:pPr>
              <w:rPr>
                <w:rFonts w:ascii="Times New Roman" w:hAnsi="Times New Roman"/>
                <w:sz w:val="18"/>
                <w:szCs w:val="18"/>
              </w:rPr>
            </w:pPr>
          </w:p>
        </w:tc>
        <w:tc>
          <w:tcPr>
            <w:tcW w:w="7543" w:type="dxa"/>
          </w:tcPr>
          <w:p w14:paraId="766C38B3" w14:textId="77777777" w:rsidR="00C42E91" w:rsidRPr="00EE22E6" w:rsidRDefault="00C42E91" w:rsidP="000A7CA1">
            <w:pPr>
              <w:rPr>
                <w:rFonts w:ascii="Times New Roman" w:hAnsi="Times New Roman"/>
                <w:sz w:val="18"/>
              </w:rPr>
            </w:pPr>
            <w:r w:rsidRPr="00EE22E6">
              <w:rPr>
                <w:rFonts w:ascii="Times New Roman" w:hAnsi="Times New Roman"/>
                <w:sz w:val="18"/>
              </w:rPr>
              <w:t>Buenas prácticas (aprender de las prácticas que han tendió un impacto positivo)</w:t>
            </w:r>
          </w:p>
        </w:tc>
      </w:tr>
      <w:tr w:rsidR="00C42E91" w:rsidRPr="00EE22E6" w14:paraId="56C42ABB" w14:textId="77777777" w:rsidTr="000A7CA1">
        <w:trPr>
          <w:trHeight w:val="306"/>
        </w:trPr>
        <w:tc>
          <w:tcPr>
            <w:tcW w:w="1511" w:type="dxa"/>
            <w:vMerge/>
            <w:vAlign w:val="center"/>
          </w:tcPr>
          <w:p w14:paraId="0B5A3ABC" w14:textId="77777777" w:rsidR="00C42E91" w:rsidRPr="00EE22E6" w:rsidRDefault="00C42E91" w:rsidP="000A7CA1">
            <w:pPr>
              <w:rPr>
                <w:rFonts w:ascii="Times New Roman" w:hAnsi="Times New Roman"/>
                <w:sz w:val="18"/>
                <w:szCs w:val="18"/>
              </w:rPr>
            </w:pPr>
          </w:p>
        </w:tc>
        <w:tc>
          <w:tcPr>
            <w:tcW w:w="7543" w:type="dxa"/>
          </w:tcPr>
          <w:p w14:paraId="1F8BF1B3"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Falta de conciencia y sensibilidad de la sociedad. </w:t>
            </w:r>
          </w:p>
        </w:tc>
      </w:tr>
      <w:tr w:rsidR="00C42E91" w:rsidRPr="00EE22E6" w14:paraId="54FA83FA" w14:textId="77777777" w:rsidTr="000A7CA1">
        <w:trPr>
          <w:trHeight w:val="306"/>
        </w:trPr>
        <w:tc>
          <w:tcPr>
            <w:tcW w:w="1511" w:type="dxa"/>
            <w:vMerge/>
            <w:vAlign w:val="center"/>
          </w:tcPr>
          <w:p w14:paraId="3EA82572" w14:textId="77777777" w:rsidR="00C42E91" w:rsidRPr="00EE22E6" w:rsidRDefault="00C42E91" w:rsidP="000A7CA1">
            <w:pPr>
              <w:rPr>
                <w:rFonts w:ascii="Times New Roman" w:hAnsi="Times New Roman"/>
                <w:sz w:val="18"/>
                <w:szCs w:val="18"/>
              </w:rPr>
            </w:pPr>
          </w:p>
        </w:tc>
        <w:tc>
          <w:tcPr>
            <w:tcW w:w="7543" w:type="dxa"/>
          </w:tcPr>
          <w:p w14:paraId="53B15444"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Causas externas de discapacidad (accidentes de tránsito). </w:t>
            </w:r>
          </w:p>
        </w:tc>
      </w:tr>
      <w:tr w:rsidR="00C42E91" w:rsidRPr="00EE22E6" w14:paraId="6DF76FB9" w14:textId="77777777" w:rsidTr="000A7CA1">
        <w:trPr>
          <w:trHeight w:val="306"/>
        </w:trPr>
        <w:tc>
          <w:tcPr>
            <w:tcW w:w="1511" w:type="dxa"/>
            <w:vMerge w:val="restart"/>
            <w:vAlign w:val="center"/>
          </w:tcPr>
          <w:p w14:paraId="29A5EE68"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Economía, mercado laboral, emprendimiento</w:t>
            </w:r>
          </w:p>
        </w:tc>
        <w:tc>
          <w:tcPr>
            <w:tcW w:w="7543" w:type="dxa"/>
          </w:tcPr>
          <w:p w14:paraId="5DB7C46D"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Independencia económica. Cuestionamiento de sí existen cooperativas para personas con discapacidad. El acceso a finanzas propias forma parte de la independencia que esta población merece. </w:t>
            </w:r>
          </w:p>
        </w:tc>
      </w:tr>
      <w:tr w:rsidR="00C42E91" w:rsidRPr="00EE22E6" w14:paraId="13EACDC9" w14:textId="77777777" w:rsidTr="000A7CA1">
        <w:trPr>
          <w:trHeight w:val="306"/>
        </w:trPr>
        <w:tc>
          <w:tcPr>
            <w:tcW w:w="1511" w:type="dxa"/>
            <w:vMerge/>
            <w:vAlign w:val="center"/>
          </w:tcPr>
          <w:p w14:paraId="4885FC26" w14:textId="77777777" w:rsidR="00C42E91" w:rsidRPr="00EE22E6" w:rsidRDefault="00C42E91" w:rsidP="000A7CA1">
            <w:pPr>
              <w:rPr>
                <w:rFonts w:ascii="Times New Roman" w:hAnsi="Times New Roman"/>
                <w:sz w:val="18"/>
                <w:szCs w:val="18"/>
              </w:rPr>
            </w:pPr>
          </w:p>
        </w:tc>
        <w:tc>
          <w:tcPr>
            <w:tcW w:w="7543" w:type="dxa"/>
          </w:tcPr>
          <w:p w14:paraId="57272607" w14:textId="77777777" w:rsidR="00C42E91" w:rsidRPr="00EE22E6" w:rsidRDefault="00C42E91" w:rsidP="000A7CA1">
            <w:pPr>
              <w:rPr>
                <w:rFonts w:ascii="Times New Roman" w:hAnsi="Times New Roman"/>
                <w:sz w:val="18"/>
              </w:rPr>
            </w:pPr>
            <w:r w:rsidRPr="00EE22E6">
              <w:rPr>
                <w:rFonts w:ascii="Times New Roman" w:hAnsi="Times New Roman"/>
                <w:sz w:val="18"/>
              </w:rPr>
              <w:t>Economía: los problemas económicos de las familias de una persona con discapacidad, son una limitante para su desarrollo educativo; ya que en muchas ocasiones imposibilita el transporte al centro universitario o no cuentan con los recursos necesarios para estudiar, según los requerimientos básicos, para estas personas.</w:t>
            </w:r>
          </w:p>
        </w:tc>
      </w:tr>
      <w:tr w:rsidR="00C42E91" w:rsidRPr="00EE22E6" w14:paraId="39838641" w14:textId="77777777" w:rsidTr="000A7CA1">
        <w:trPr>
          <w:trHeight w:val="306"/>
        </w:trPr>
        <w:tc>
          <w:tcPr>
            <w:tcW w:w="1511" w:type="dxa"/>
            <w:vMerge/>
            <w:vAlign w:val="center"/>
          </w:tcPr>
          <w:p w14:paraId="31E5596F" w14:textId="77777777" w:rsidR="00C42E91" w:rsidRPr="00EE22E6" w:rsidRDefault="00C42E91" w:rsidP="000A7CA1">
            <w:pPr>
              <w:rPr>
                <w:rFonts w:ascii="Times New Roman" w:hAnsi="Times New Roman"/>
                <w:sz w:val="18"/>
                <w:szCs w:val="18"/>
              </w:rPr>
            </w:pPr>
          </w:p>
        </w:tc>
        <w:tc>
          <w:tcPr>
            <w:tcW w:w="7543" w:type="dxa"/>
          </w:tcPr>
          <w:p w14:paraId="46A4C0C1" w14:textId="77777777" w:rsidR="00C42E91" w:rsidRPr="00EE22E6" w:rsidRDefault="00C42E91" w:rsidP="000A7CA1">
            <w:pPr>
              <w:rPr>
                <w:rFonts w:ascii="Times New Roman" w:hAnsi="Times New Roman"/>
                <w:sz w:val="18"/>
              </w:rPr>
            </w:pPr>
            <w:r w:rsidRPr="00EE22E6">
              <w:rPr>
                <w:rFonts w:ascii="Times New Roman" w:hAnsi="Times New Roman"/>
                <w:sz w:val="18"/>
              </w:rPr>
              <w:t>Recursos del Estado dados a dicha población y atención de sus necesidades.</w:t>
            </w:r>
          </w:p>
        </w:tc>
      </w:tr>
      <w:tr w:rsidR="00C42E91" w:rsidRPr="00EE22E6" w14:paraId="1BB2BA2E" w14:textId="77777777" w:rsidTr="000A7CA1">
        <w:trPr>
          <w:trHeight w:val="306"/>
        </w:trPr>
        <w:tc>
          <w:tcPr>
            <w:tcW w:w="1511" w:type="dxa"/>
            <w:vMerge/>
            <w:vAlign w:val="center"/>
          </w:tcPr>
          <w:p w14:paraId="05C232CD" w14:textId="77777777" w:rsidR="00C42E91" w:rsidRPr="00EE22E6" w:rsidRDefault="00C42E91" w:rsidP="000A7CA1">
            <w:pPr>
              <w:rPr>
                <w:rFonts w:ascii="Times New Roman" w:hAnsi="Times New Roman"/>
                <w:sz w:val="18"/>
                <w:szCs w:val="18"/>
              </w:rPr>
            </w:pPr>
          </w:p>
        </w:tc>
        <w:tc>
          <w:tcPr>
            <w:tcW w:w="7543" w:type="dxa"/>
          </w:tcPr>
          <w:p w14:paraId="06238505" w14:textId="77777777" w:rsidR="00C42E91" w:rsidRPr="00EE22E6" w:rsidRDefault="00C42E91" w:rsidP="000A7CA1">
            <w:pPr>
              <w:rPr>
                <w:rFonts w:ascii="Times New Roman" w:hAnsi="Times New Roman"/>
                <w:sz w:val="18"/>
              </w:rPr>
            </w:pPr>
            <w:r w:rsidRPr="00EE22E6">
              <w:rPr>
                <w:rFonts w:ascii="Times New Roman" w:hAnsi="Times New Roman"/>
                <w:sz w:val="18"/>
              </w:rPr>
              <w:t>Acceso laboral y finanzas, que permitan a la persona con discapacidad acceder a empleos dignos y lucrativos; así como el manejo de sus propios recursos económicos y el acceso a la banca.</w:t>
            </w:r>
          </w:p>
        </w:tc>
      </w:tr>
      <w:tr w:rsidR="00C42E91" w:rsidRPr="00EE22E6" w14:paraId="1A985DB2" w14:textId="77777777" w:rsidTr="000A7CA1">
        <w:trPr>
          <w:trHeight w:val="306"/>
        </w:trPr>
        <w:tc>
          <w:tcPr>
            <w:tcW w:w="1511" w:type="dxa"/>
            <w:vMerge/>
            <w:vAlign w:val="center"/>
          </w:tcPr>
          <w:p w14:paraId="329D3461" w14:textId="77777777" w:rsidR="00C42E91" w:rsidRPr="00EE22E6" w:rsidRDefault="00C42E91" w:rsidP="000A7CA1">
            <w:pPr>
              <w:rPr>
                <w:rFonts w:ascii="Times New Roman" w:hAnsi="Times New Roman"/>
                <w:sz w:val="18"/>
                <w:szCs w:val="18"/>
              </w:rPr>
            </w:pPr>
          </w:p>
        </w:tc>
        <w:tc>
          <w:tcPr>
            <w:tcW w:w="7543" w:type="dxa"/>
          </w:tcPr>
          <w:p w14:paraId="53EF3385" w14:textId="77777777" w:rsidR="00C42E91" w:rsidRPr="00EE22E6" w:rsidRDefault="00C42E91" w:rsidP="000A7CA1">
            <w:pPr>
              <w:rPr>
                <w:rFonts w:ascii="Times New Roman" w:hAnsi="Times New Roman"/>
                <w:sz w:val="18"/>
              </w:rPr>
            </w:pPr>
            <w:r w:rsidRPr="00EE22E6">
              <w:rPr>
                <w:rFonts w:ascii="Times New Roman" w:hAnsi="Times New Roman"/>
                <w:sz w:val="18"/>
              </w:rPr>
              <w:t>Medios para incorporar a la población al mercado laboral.</w:t>
            </w:r>
          </w:p>
        </w:tc>
      </w:tr>
      <w:tr w:rsidR="00C42E91" w:rsidRPr="00EE22E6" w14:paraId="76CACEB7" w14:textId="77777777" w:rsidTr="000A7CA1">
        <w:trPr>
          <w:trHeight w:val="306"/>
        </w:trPr>
        <w:tc>
          <w:tcPr>
            <w:tcW w:w="1511" w:type="dxa"/>
            <w:vMerge/>
            <w:vAlign w:val="center"/>
          </w:tcPr>
          <w:p w14:paraId="624F2A1D" w14:textId="77777777" w:rsidR="00C42E91" w:rsidRPr="00EE22E6" w:rsidRDefault="00C42E91" w:rsidP="000A7CA1">
            <w:pPr>
              <w:rPr>
                <w:rFonts w:ascii="Times New Roman" w:hAnsi="Times New Roman"/>
                <w:sz w:val="18"/>
                <w:szCs w:val="18"/>
              </w:rPr>
            </w:pPr>
          </w:p>
        </w:tc>
        <w:tc>
          <w:tcPr>
            <w:tcW w:w="7543" w:type="dxa"/>
          </w:tcPr>
          <w:p w14:paraId="120F7A12" w14:textId="77777777" w:rsidR="00C42E91" w:rsidRPr="00EE22E6" w:rsidRDefault="00C42E91" w:rsidP="000A7CA1">
            <w:pPr>
              <w:rPr>
                <w:rFonts w:ascii="Times New Roman" w:hAnsi="Times New Roman"/>
                <w:sz w:val="18"/>
              </w:rPr>
            </w:pPr>
            <w:r w:rsidRPr="00EE22E6">
              <w:rPr>
                <w:rFonts w:ascii="Times New Roman" w:hAnsi="Times New Roman"/>
                <w:sz w:val="18"/>
              </w:rPr>
              <w:t>Casos de discapacidad y su relación con la pobreza extrema.</w:t>
            </w:r>
          </w:p>
        </w:tc>
      </w:tr>
      <w:tr w:rsidR="00C42E91" w:rsidRPr="00EE22E6" w14:paraId="4A87C0FD" w14:textId="77777777" w:rsidTr="000A7CA1">
        <w:trPr>
          <w:trHeight w:val="306"/>
        </w:trPr>
        <w:tc>
          <w:tcPr>
            <w:tcW w:w="1511" w:type="dxa"/>
            <w:vMerge/>
            <w:vAlign w:val="center"/>
          </w:tcPr>
          <w:p w14:paraId="5D693BF0" w14:textId="77777777" w:rsidR="00C42E91" w:rsidRPr="00EE22E6" w:rsidRDefault="00C42E91" w:rsidP="000A7CA1">
            <w:pPr>
              <w:rPr>
                <w:rFonts w:ascii="Times New Roman" w:hAnsi="Times New Roman"/>
                <w:sz w:val="18"/>
                <w:szCs w:val="18"/>
              </w:rPr>
            </w:pPr>
          </w:p>
        </w:tc>
        <w:tc>
          <w:tcPr>
            <w:tcW w:w="7543" w:type="dxa"/>
          </w:tcPr>
          <w:p w14:paraId="292D50F6"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Personas discapacitadas emprendedoras. </w:t>
            </w:r>
          </w:p>
        </w:tc>
      </w:tr>
      <w:tr w:rsidR="00C42E91" w:rsidRPr="00EE22E6" w14:paraId="796686CD" w14:textId="77777777" w:rsidTr="000A7CA1">
        <w:trPr>
          <w:trHeight w:val="306"/>
        </w:trPr>
        <w:tc>
          <w:tcPr>
            <w:tcW w:w="1511" w:type="dxa"/>
            <w:vMerge/>
            <w:vAlign w:val="center"/>
          </w:tcPr>
          <w:p w14:paraId="550378A9" w14:textId="77777777" w:rsidR="00C42E91" w:rsidRPr="00EE22E6" w:rsidRDefault="00C42E91" w:rsidP="000A7CA1">
            <w:pPr>
              <w:rPr>
                <w:rFonts w:ascii="Times New Roman" w:hAnsi="Times New Roman"/>
                <w:sz w:val="18"/>
                <w:szCs w:val="18"/>
              </w:rPr>
            </w:pPr>
          </w:p>
        </w:tc>
        <w:tc>
          <w:tcPr>
            <w:tcW w:w="7543" w:type="dxa"/>
          </w:tcPr>
          <w:p w14:paraId="0138C191"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Condiciones sociales y económicas de personas con discapacidad. </w:t>
            </w:r>
          </w:p>
        </w:tc>
      </w:tr>
      <w:tr w:rsidR="00C42E91" w:rsidRPr="00EE22E6" w14:paraId="1979EBC3" w14:textId="77777777" w:rsidTr="000A7CA1">
        <w:trPr>
          <w:trHeight w:val="306"/>
        </w:trPr>
        <w:tc>
          <w:tcPr>
            <w:tcW w:w="1511" w:type="dxa"/>
            <w:vMerge/>
            <w:vAlign w:val="center"/>
          </w:tcPr>
          <w:p w14:paraId="6D4E7057" w14:textId="77777777" w:rsidR="00C42E91" w:rsidRPr="00EE22E6" w:rsidRDefault="00C42E91" w:rsidP="000A7CA1">
            <w:pPr>
              <w:rPr>
                <w:rFonts w:ascii="Times New Roman" w:hAnsi="Times New Roman"/>
                <w:sz w:val="18"/>
                <w:szCs w:val="18"/>
              </w:rPr>
            </w:pPr>
          </w:p>
        </w:tc>
        <w:tc>
          <w:tcPr>
            <w:tcW w:w="7543" w:type="dxa"/>
          </w:tcPr>
          <w:p w14:paraId="7538A75F" w14:textId="77777777" w:rsidR="00C42E91" w:rsidRPr="00EE22E6" w:rsidRDefault="00C42E91" w:rsidP="000A7CA1">
            <w:pPr>
              <w:rPr>
                <w:rFonts w:ascii="Times New Roman" w:hAnsi="Times New Roman"/>
                <w:sz w:val="18"/>
              </w:rPr>
            </w:pPr>
            <w:r w:rsidRPr="00EE22E6">
              <w:rPr>
                <w:rFonts w:ascii="Times New Roman" w:hAnsi="Times New Roman"/>
                <w:sz w:val="18"/>
              </w:rPr>
              <w:t>Otorgamiento de trabajos de baja jerarquía a personas con discapacidad</w:t>
            </w:r>
          </w:p>
        </w:tc>
      </w:tr>
      <w:tr w:rsidR="00C42E91" w:rsidRPr="00EE22E6" w14:paraId="42CA0F04" w14:textId="77777777" w:rsidTr="000A7CA1">
        <w:trPr>
          <w:trHeight w:val="306"/>
        </w:trPr>
        <w:tc>
          <w:tcPr>
            <w:tcW w:w="1511" w:type="dxa"/>
            <w:vMerge/>
            <w:vAlign w:val="center"/>
          </w:tcPr>
          <w:p w14:paraId="7556623E" w14:textId="77777777" w:rsidR="00C42E91" w:rsidRPr="00EE22E6" w:rsidRDefault="00C42E91" w:rsidP="000A7CA1">
            <w:pPr>
              <w:rPr>
                <w:rFonts w:ascii="Times New Roman" w:hAnsi="Times New Roman"/>
                <w:sz w:val="18"/>
                <w:szCs w:val="18"/>
              </w:rPr>
            </w:pPr>
          </w:p>
        </w:tc>
        <w:tc>
          <w:tcPr>
            <w:tcW w:w="7543" w:type="dxa"/>
          </w:tcPr>
          <w:p w14:paraId="0E03CC87" w14:textId="77777777" w:rsidR="00C42E91" w:rsidRPr="00EE22E6" w:rsidRDefault="00C42E91" w:rsidP="000A7CA1">
            <w:pPr>
              <w:rPr>
                <w:rFonts w:ascii="Times New Roman" w:hAnsi="Times New Roman"/>
                <w:sz w:val="18"/>
              </w:rPr>
            </w:pPr>
            <w:r w:rsidRPr="00EE22E6">
              <w:rPr>
                <w:rFonts w:ascii="Times New Roman" w:hAnsi="Times New Roman"/>
                <w:sz w:val="18"/>
              </w:rPr>
              <w:t>Acceso Laboral.</w:t>
            </w:r>
          </w:p>
        </w:tc>
      </w:tr>
      <w:tr w:rsidR="00C42E91" w:rsidRPr="00EE22E6" w14:paraId="29D9245E" w14:textId="77777777" w:rsidTr="000A7CA1">
        <w:trPr>
          <w:trHeight w:val="306"/>
        </w:trPr>
        <w:tc>
          <w:tcPr>
            <w:tcW w:w="1511" w:type="dxa"/>
            <w:vMerge/>
            <w:vAlign w:val="center"/>
          </w:tcPr>
          <w:p w14:paraId="5CAEDA3A" w14:textId="77777777" w:rsidR="00C42E91" w:rsidRPr="00EE22E6" w:rsidRDefault="00C42E91" w:rsidP="000A7CA1">
            <w:pPr>
              <w:rPr>
                <w:rFonts w:ascii="Times New Roman" w:hAnsi="Times New Roman"/>
                <w:sz w:val="18"/>
                <w:szCs w:val="18"/>
              </w:rPr>
            </w:pPr>
          </w:p>
        </w:tc>
        <w:tc>
          <w:tcPr>
            <w:tcW w:w="7543" w:type="dxa"/>
          </w:tcPr>
          <w:p w14:paraId="3AF6D1BD" w14:textId="77777777" w:rsidR="00C42E91" w:rsidRPr="00EE22E6" w:rsidRDefault="00C42E91" w:rsidP="000A7CA1">
            <w:pPr>
              <w:rPr>
                <w:rFonts w:ascii="Times New Roman" w:hAnsi="Times New Roman"/>
                <w:sz w:val="18"/>
              </w:rPr>
            </w:pPr>
            <w:r w:rsidRPr="00EE22E6">
              <w:rPr>
                <w:rFonts w:ascii="Times New Roman" w:hAnsi="Times New Roman"/>
                <w:sz w:val="18"/>
              </w:rPr>
              <w:t>Exclusión de los puestos de alta jerarquía, ¿qué tipos de trabajos están realizando las personas con discapacidad? ¿Se les limita el potencial?</w:t>
            </w:r>
          </w:p>
        </w:tc>
      </w:tr>
      <w:tr w:rsidR="00C42E91" w:rsidRPr="00EE22E6" w14:paraId="26102881" w14:textId="77777777" w:rsidTr="000A7CA1">
        <w:trPr>
          <w:trHeight w:val="306"/>
        </w:trPr>
        <w:tc>
          <w:tcPr>
            <w:tcW w:w="1511" w:type="dxa"/>
            <w:vMerge w:val="restart"/>
            <w:vAlign w:val="center"/>
          </w:tcPr>
          <w:p w14:paraId="0A54E26C"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Educación</w:t>
            </w:r>
          </w:p>
        </w:tc>
        <w:tc>
          <w:tcPr>
            <w:tcW w:w="7543" w:type="dxa"/>
          </w:tcPr>
          <w:p w14:paraId="757F0C84" w14:textId="77777777" w:rsidR="00C42E91" w:rsidRPr="00EE22E6" w:rsidRDefault="00C42E91" w:rsidP="000A7CA1">
            <w:pPr>
              <w:rPr>
                <w:rFonts w:ascii="Times New Roman" w:hAnsi="Times New Roman"/>
                <w:sz w:val="18"/>
              </w:rPr>
            </w:pPr>
            <w:r w:rsidRPr="00EE22E6">
              <w:rPr>
                <w:rFonts w:ascii="Times New Roman" w:hAnsi="Times New Roman"/>
                <w:sz w:val="18"/>
                <w:szCs w:val="18"/>
              </w:rPr>
              <w:t xml:space="preserve">Abordaje pedagógico de los educadores. </w:t>
            </w:r>
          </w:p>
        </w:tc>
      </w:tr>
      <w:tr w:rsidR="00C42E91" w:rsidRPr="00EE22E6" w14:paraId="0B45C609" w14:textId="77777777" w:rsidTr="000A7CA1">
        <w:trPr>
          <w:trHeight w:val="306"/>
        </w:trPr>
        <w:tc>
          <w:tcPr>
            <w:tcW w:w="1511" w:type="dxa"/>
            <w:vMerge/>
            <w:vAlign w:val="center"/>
          </w:tcPr>
          <w:p w14:paraId="54EE9CC7" w14:textId="77777777" w:rsidR="00C42E91" w:rsidRPr="00EE22E6" w:rsidRDefault="00C42E91" w:rsidP="000A7CA1">
            <w:pPr>
              <w:rPr>
                <w:rFonts w:ascii="Times New Roman" w:hAnsi="Times New Roman"/>
                <w:sz w:val="18"/>
                <w:szCs w:val="18"/>
              </w:rPr>
            </w:pPr>
          </w:p>
        </w:tc>
        <w:tc>
          <w:tcPr>
            <w:tcW w:w="7543" w:type="dxa"/>
          </w:tcPr>
          <w:p w14:paraId="610155CF" w14:textId="77777777" w:rsidR="00C42E91" w:rsidRPr="00EE22E6" w:rsidRDefault="00C42E91" w:rsidP="000A7CA1">
            <w:pPr>
              <w:rPr>
                <w:rFonts w:ascii="Times New Roman" w:hAnsi="Times New Roman"/>
                <w:sz w:val="18"/>
              </w:rPr>
            </w:pPr>
            <w:r w:rsidRPr="00EE22E6">
              <w:rPr>
                <w:rFonts w:ascii="Times New Roman" w:hAnsi="Times New Roman"/>
                <w:sz w:val="18"/>
                <w:szCs w:val="18"/>
              </w:rPr>
              <w:t>Un acuerdo entre el Consejo Nacional de la Persona con Discapacidad y las Universidades Públicas, para redirigir recursos a las sedes universitarias, con el fin de fomentar y promocionar la investigación en discapacidad.</w:t>
            </w:r>
          </w:p>
        </w:tc>
      </w:tr>
      <w:tr w:rsidR="00C42E91" w:rsidRPr="00EE22E6" w14:paraId="54A8DC04" w14:textId="77777777" w:rsidTr="000A7CA1">
        <w:trPr>
          <w:trHeight w:val="306"/>
        </w:trPr>
        <w:tc>
          <w:tcPr>
            <w:tcW w:w="1511" w:type="dxa"/>
            <w:vMerge/>
            <w:vAlign w:val="center"/>
          </w:tcPr>
          <w:p w14:paraId="0ECB06F6" w14:textId="77777777" w:rsidR="00C42E91" w:rsidRPr="00EE22E6" w:rsidRDefault="00C42E91" w:rsidP="000A7CA1">
            <w:pPr>
              <w:rPr>
                <w:rFonts w:ascii="Times New Roman" w:hAnsi="Times New Roman"/>
                <w:sz w:val="18"/>
                <w:szCs w:val="18"/>
              </w:rPr>
            </w:pPr>
          </w:p>
        </w:tc>
        <w:tc>
          <w:tcPr>
            <w:tcW w:w="7543" w:type="dxa"/>
          </w:tcPr>
          <w:p w14:paraId="1DD6CDFB"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 Temas pedagógicos no sólo copiar lo que hacen otros países</w:t>
            </w:r>
          </w:p>
        </w:tc>
      </w:tr>
      <w:tr w:rsidR="00C42E91" w:rsidRPr="00EE22E6" w14:paraId="2558F5BB" w14:textId="77777777" w:rsidTr="000A7CA1">
        <w:trPr>
          <w:trHeight w:val="306"/>
        </w:trPr>
        <w:tc>
          <w:tcPr>
            <w:tcW w:w="1511" w:type="dxa"/>
            <w:vMerge/>
            <w:vAlign w:val="center"/>
          </w:tcPr>
          <w:p w14:paraId="6D0D6A61" w14:textId="77777777" w:rsidR="00C42E91" w:rsidRPr="00EE22E6" w:rsidRDefault="00C42E91" w:rsidP="000A7CA1">
            <w:pPr>
              <w:rPr>
                <w:rFonts w:ascii="Times New Roman" w:hAnsi="Times New Roman"/>
                <w:sz w:val="18"/>
                <w:szCs w:val="18"/>
              </w:rPr>
            </w:pPr>
          </w:p>
        </w:tc>
        <w:tc>
          <w:tcPr>
            <w:tcW w:w="7543" w:type="dxa"/>
          </w:tcPr>
          <w:p w14:paraId="36B6FEC7"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Escuelas de enseñanza especial. </w:t>
            </w:r>
          </w:p>
        </w:tc>
      </w:tr>
      <w:tr w:rsidR="00C42E91" w:rsidRPr="00EE22E6" w14:paraId="56698FFF" w14:textId="77777777" w:rsidTr="000A7CA1">
        <w:trPr>
          <w:trHeight w:val="306"/>
        </w:trPr>
        <w:tc>
          <w:tcPr>
            <w:tcW w:w="1511" w:type="dxa"/>
            <w:vMerge/>
            <w:vAlign w:val="center"/>
          </w:tcPr>
          <w:p w14:paraId="60D7CDD0" w14:textId="77777777" w:rsidR="00C42E91" w:rsidRPr="00EE22E6" w:rsidRDefault="00C42E91" w:rsidP="000A7CA1">
            <w:pPr>
              <w:rPr>
                <w:rFonts w:ascii="Times New Roman" w:hAnsi="Times New Roman"/>
                <w:sz w:val="18"/>
                <w:szCs w:val="18"/>
              </w:rPr>
            </w:pPr>
          </w:p>
        </w:tc>
        <w:tc>
          <w:tcPr>
            <w:tcW w:w="7543" w:type="dxa"/>
          </w:tcPr>
          <w:p w14:paraId="51FF9E52"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Residencias estudiantiles. </w:t>
            </w:r>
          </w:p>
        </w:tc>
      </w:tr>
      <w:tr w:rsidR="00C42E91" w:rsidRPr="00EE22E6" w14:paraId="0DCC54FC" w14:textId="77777777" w:rsidTr="000A7CA1">
        <w:trPr>
          <w:trHeight w:val="306"/>
        </w:trPr>
        <w:tc>
          <w:tcPr>
            <w:tcW w:w="1511" w:type="dxa"/>
            <w:vMerge/>
            <w:vAlign w:val="center"/>
          </w:tcPr>
          <w:p w14:paraId="2AC60C2B" w14:textId="77777777" w:rsidR="00C42E91" w:rsidRPr="00EE22E6" w:rsidRDefault="00C42E91" w:rsidP="000A7CA1">
            <w:pPr>
              <w:rPr>
                <w:rFonts w:ascii="Times New Roman" w:hAnsi="Times New Roman"/>
                <w:sz w:val="18"/>
                <w:szCs w:val="18"/>
              </w:rPr>
            </w:pPr>
          </w:p>
        </w:tc>
        <w:tc>
          <w:tcPr>
            <w:tcW w:w="7543" w:type="dxa"/>
          </w:tcPr>
          <w:p w14:paraId="0ACDA1FE" w14:textId="77777777" w:rsidR="00C42E91" w:rsidRPr="00EE22E6" w:rsidRDefault="00C42E91" w:rsidP="000A7CA1">
            <w:pPr>
              <w:rPr>
                <w:rFonts w:ascii="Times New Roman" w:hAnsi="Times New Roman"/>
                <w:sz w:val="18"/>
              </w:rPr>
            </w:pPr>
            <w:r w:rsidRPr="00EE22E6">
              <w:rPr>
                <w:rFonts w:ascii="Times New Roman" w:hAnsi="Times New Roman"/>
                <w:sz w:val="18"/>
              </w:rPr>
              <w:t>Inclusión de temas relacionados a la discapacidad como eje transversal de estudio en carreras universitarias.</w:t>
            </w:r>
          </w:p>
        </w:tc>
      </w:tr>
      <w:tr w:rsidR="00C42E91" w:rsidRPr="00EE22E6" w14:paraId="067D162D" w14:textId="77777777" w:rsidTr="000A7CA1">
        <w:trPr>
          <w:trHeight w:val="306"/>
        </w:trPr>
        <w:tc>
          <w:tcPr>
            <w:tcW w:w="1511" w:type="dxa"/>
            <w:vMerge/>
            <w:vAlign w:val="center"/>
          </w:tcPr>
          <w:p w14:paraId="72E4F480" w14:textId="77777777" w:rsidR="00C42E91" w:rsidRPr="00EE22E6" w:rsidRDefault="00C42E91" w:rsidP="000A7CA1">
            <w:pPr>
              <w:rPr>
                <w:rFonts w:ascii="Times New Roman" w:hAnsi="Times New Roman"/>
                <w:sz w:val="18"/>
                <w:szCs w:val="18"/>
              </w:rPr>
            </w:pPr>
          </w:p>
        </w:tc>
        <w:tc>
          <w:tcPr>
            <w:tcW w:w="7543" w:type="dxa"/>
          </w:tcPr>
          <w:p w14:paraId="5484D21A" w14:textId="77777777" w:rsidR="00C42E91" w:rsidRPr="00EE22E6" w:rsidRDefault="00C42E91" w:rsidP="000A7CA1">
            <w:pPr>
              <w:rPr>
                <w:rFonts w:ascii="Times New Roman" w:hAnsi="Times New Roman"/>
                <w:sz w:val="18"/>
              </w:rPr>
            </w:pPr>
            <w:r w:rsidRPr="00EE22E6">
              <w:rPr>
                <w:rFonts w:ascii="Times New Roman" w:hAnsi="Times New Roman"/>
                <w:sz w:val="18"/>
              </w:rPr>
              <w:t>Personas con discapacidad en el ámbito universitario</w:t>
            </w:r>
          </w:p>
        </w:tc>
      </w:tr>
      <w:tr w:rsidR="00C42E91" w:rsidRPr="00EE22E6" w14:paraId="705054E6" w14:textId="77777777" w:rsidTr="000A7CA1">
        <w:trPr>
          <w:trHeight w:val="306"/>
        </w:trPr>
        <w:tc>
          <w:tcPr>
            <w:tcW w:w="1511" w:type="dxa"/>
            <w:vMerge/>
            <w:vAlign w:val="center"/>
          </w:tcPr>
          <w:p w14:paraId="07C870F3" w14:textId="77777777" w:rsidR="00C42E91" w:rsidRPr="00EE22E6" w:rsidRDefault="00C42E91" w:rsidP="000A7CA1">
            <w:pPr>
              <w:rPr>
                <w:rFonts w:ascii="Times New Roman" w:hAnsi="Times New Roman"/>
                <w:sz w:val="18"/>
                <w:szCs w:val="18"/>
              </w:rPr>
            </w:pPr>
          </w:p>
        </w:tc>
        <w:tc>
          <w:tcPr>
            <w:tcW w:w="7543" w:type="dxa"/>
          </w:tcPr>
          <w:p w14:paraId="2FA1E163" w14:textId="77777777" w:rsidR="00C42E91" w:rsidRPr="00EE22E6" w:rsidRDefault="00C42E91" w:rsidP="000A7CA1">
            <w:pPr>
              <w:rPr>
                <w:rFonts w:ascii="Times New Roman" w:hAnsi="Times New Roman"/>
                <w:sz w:val="18"/>
              </w:rPr>
            </w:pPr>
            <w:r w:rsidRPr="00EE22E6">
              <w:rPr>
                <w:rFonts w:ascii="Times New Roman" w:hAnsi="Times New Roman"/>
                <w:sz w:val="18"/>
              </w:rPr>
              <w:t>Discriminación y exclusión en el ámbito educativo. Estudio de las actitudes docentes.</w:t>
            </w:r>
          </w:p>
        </w:tc>
      </w:tr>
      <w:tr w:rsidR="00C42E91" w:rsidRPr="00EE22E6" w14:paraId="16753AD1" w14:textId="77777777" w:rsidTr="000A7CA1">
        <w:trPr>
          <w:trHeight w:val="306"/>
        </w:trPr>
        <w:tc>
          <w:tcPr>
            <w:tcW w:w="1511" w:type="dxa"/>
            <w:vMerge/>
            <w:vAlign w:val="center"/>
          </w:tcPr>
          <w:p w14:paraId="54D5F5C3" w14:textId="77777777" w:rsidR="00C42E91" w:rsidRPr="00EE22E6" w:rsidRDefault="00C42E91" w:rsidP="000A7CA1">
            <w:pPr>
              <w:rPr>
                <w:rFonts w:ascii="Times New Roman" w:hAnsi="Times New Roman"/>
                <w:sz w:val="18"/>
                <w:szCs w:val="18"/>
              </w:rPr>
            </w:pPr>
          </w:p>
        </w:tc>
        <w:tc>
          <w:tcPr>
            <w:tcW w:w="7543" w:type="dxa"/>
          </w:tcPr>
          <w:p w14:paraId="2F421D92" w14:textId="77777777" w:rsidR="00C42E91" w:rsidRPr="00EE22E6" w:rsidRDefault="00C42E91" w:rsidP="000A7CA1">
            <w:pPr>
              <w:rPr>
                <w:rFonts w:ascii="Times New Roman" w:hAnsi="Times New Roman"/>
                <w:sz w:val="18"/>
              </w:rPr>
            </w:pPr>
            <w:r w:rsidRPr="00EE22E6">
              <w:rPr>
                <w:rFonts w:ascii="Times New Roman" w:hAnsi="Times New Roman"/>
                <w:sz w:val="18"/>
              </w:rPr>
              <w:t>Discapacidad y educación superior.</w:t>
            </w:r>
          </w:p>
        </w:tc>
      </w:tr>
      <w:tr w:rsidR="00C42E91" w:rsidRPr="00EE22E6" w14:paraId="52E06E76" w14:textId="77777777" w:rsidTr="000A7CA1">
        <w:trPr>
          <w:trHeight w:val="306"/>
        </w:trPr>
        <w:tc>
          <w:tcPr>
            <w:tcW w:w="1511" w:type="dxa"/>
            <w:vMerge/>
            <w:vAlign w:val="center"/>
          </w:tcPr>
          <w:p w14:paraId="2A5E100F" w14:textId="77777777" w:rsidR="00C42E91" w:rsidRPr="00EE22E6" w:rsidRDefault="00C42E91" w:rsidP="000A7CA1">
            <w:pPr>
              <w:rPr>
                <w:rFonts w:ascii="Times New Roman" w:hAnsi="Times New Roman"/>
                <w:sz w:val="18"/>
                <w:szCs w:val="18"/>
              </w:rPr>
            </w:pPr>
          </w:p>
        </w:tc>
        <w:tc>
          <w:tcPr>
            <w:tcW w:w="7543" w:type="dxa"/>
          </w:tcPr>
          <w:p w14:paraId="759AE8C3" w14:textId="77777777" w:rsidR="00C42E91" w:rsidRPr="00EE22E6" w:rsidRDefault="00C42E91" w:rsidP="000A7CA1">
            <w:pPr>
              <w:rPr>
                <w:rFonts w:ascii="Times New Roman" w:hAnsi="Times New Roman"/>
                <w:sz w:val="18"/>
              </w:rPr>
            </w:pPr>
            <w:r w:rsidRPr="00EE22E6">
              <w:rPr>
                <w:rFonts w:ascii="Times New Roman" w:hAnsi="Times New Roman"/>
                <w:sz w:val="18"/>
              </w:rPr>
              <w:t>Capacitaciones.</w:t>
            </w:r>
          </w:p>
        </w:tc>
      </w:tr>
      <w:tr w:rsidR="00C42E91" w:rsidRPr="00EE22E6" w14:paraId="75CA106B" w14:textId="77777777" w:rsidTr="000A7CA1">
        <w:trPr>
          <w:trHeight w:val="306"/>
        </w:trPr>
        <w:tc>
          <w:tcPr>
            <w:tcW w:w="1511" w:type="dxa"/>
            <w:vMerge/>
            <w:vAlign w:val="center"/>
          </w:tcPr>
          <w:p w14:paraId="06FA74D2" w14:textId="77777777" w:rsidR="00C42E91" w:rsidRPr="00EE22E6" w:rsidRDefault="00C42E91" w:rsidP="000A7CA1">
            <w:pPr>
              <w:rPr>
                <w:rFonts w:ascii="Times New Roman" w:hAnsi="Times New Roman"/>
                <w:sz w:val="18"/>
                <w:szCs w:val="18"/>
              </w:rPr>
            </w:pPr>
          </w:p>
        </w:tc>
        <w:tc>
          <w:tcPr>
            <w:tcW w:w="7543" w:type="dxa"/>
          </w:tcPr>
          <w:p w14:paraId="5160487F" w14:textId="77777777" w:rsidR="00C42E91" w:rsidRPr="00EE22E6" w:rsidRDefault="00C42E91" w:rsidP="000A7CA1">
            <w:pPr>
              <w:rPr>
                <w:rFonts w:ascii="Times New Roman" w:hAnsi="Times New Roman"/>
                <w:sz w:val="18"/>
              </w:rPr>
            </w:pPr>
            <w:r w:rsidRPr="00EE22E6">
              <w:rPr>
                <w:rFonts w:ascii="Times New Roman" w:hAnsi="Times New Roman"/>
                <w:sz w:val="18"/>
              </w:rPr>
              <w:t>Formación docente</w:t>
            </w:r>
          </w:p>
        </w:tc>
      </w:tr>
      <w:tr w:rsidR="00C42E91" w:rsidRPr="00EE22E6" w14:paraId="079BAEED" w14:textId="77777777" w:rsidTr="000A7CA1">
        <w:trPr>
          <w:trHeight w:val="306"/>
        </w:trPr>
        <w:tc>
          <w:tcPr>
            <w:tcW w:w="1511" w:type="dxa"/>
            <w:vMerge w:val="restart"/>
            <w:vAlign w:val="center"/>
          </w:tcPr>
          <w:p w14:paraId="63E4C25E"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Redes de apoyo, familiares</w:t>
            </w:r>
          </w:p>
        </w:tc>
        <w:tc>
          <w:tcPr>
            <w:tcW w:w="7543" w:type="dxa"/>
          </w:tcPr>
          <w:p w14:paraId="5A0186C2" w14:textId="77777777" w:rsidR="00C42E91" w:rsidRPr="00EE22E6" w:rsidRDefault="00C42E91" w:rsidP="000A7CA1">
            <w:pPr>
              <w:rPr>
                <w:rFonts w:ascii="Times New Roman" w:hAnsi="Times New Roman"/>
                <w:sz w:val="18"/>
              </w:rPr>
            </w:pPr>
            <w:r w:rsidRPr="00EE22E6">
              <w:rPr>
                <w:rFonts w:ascii="Times New Roman" w:hAnsi="Times New Roman"/>
                <w:sz w:val="18"/>
              </w:rPr>
              <w:t>Capacitación a familiares (seguimiento y motivación a familias con integrantes discapacitados)</w:t>
            </w:r>
          </w:p>
        </w:tc>
      </w:tr>
      <w:tr w:rsidR="00C42E91" w:rsidRPr="00EE22E6" w14:paraId="1483AEF2" w14:textId="77777777" w:rsidTr="000A7CA1">
        <w:trPr>
          <w:trHeight w:val="306"/>
        </w:trPr>
        <w:tc>
          <w:tcPr>
            <w:tcW w:w="1511" w:type="dxa"/>
            <w:vMerge/>
            <w:vAlign w:val="center"/>
          </w:tcPr>
          <w:p w14:paraId="7A926388" w14:textId="77777777" w:rsidR="00C42E91" w:rsidRPr="00EE22E6" w:rsidRDefault="00C42E91" w:rsidP="000A7CA1">
            <w:pPr>
              <w:rPr>
                <w:rFonts w:ascii="Times New Roman" w:hAnsi="Times New Roman"/>
                <w:sz w:val="18"/>
                <w:szCs w:val="18"/>
              </w:rPr>
            </w:pPr>
          </w:p>
        </w:tc>
        <w:tc>
          <w:tcPr>
            <w:tcW w:w="7543" w:type="dxa"/>
          </w:tcPr>
          <w:p w14:paraId="5D014367"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Falta de explicación y apoyo a familias por parte de médicos. Familias llegan a conclusiones muy generales, desconocen la utilidad de ciertos tratamientos y como mejorar las condiciones de vida de los discapacitados. </w:t>
            </w:r>
          </w:p>
        </w:tc>
      </w:tr>
      <w:tr w:rsidR="00C42E91" w:rsidRPr="00EE22E6" w14:paraId="46C654A2" w14:textId="77777777" w:rsidTr="000A7CA1">
        <w:trPr>
          <w:trHeight w:val="306"/>
        </w:trPr>
        <w:tc>
          <w:tcPr>
            <w:tcW w:w="1511" w:type="dxa"/>
            <w:vMerge/>
            <w:vAlign w:val="center"/>
          </w:tcPr>
          <w:p w14:paraId="1ADB3C4E" w14:textId="77777777" w:rsidR="00C42E91" w:rsidRPr="00EE22E6" w:rsidRDefault="00C42E91" w:rsidP="000A7CA1">
            <w:pPr>
              <w:rPr>
                <w:rFonts w:ascii="Times New Roman" w:hAnsi="Times New Roman"/>
                <w:sz w:val="18"/>
                <w:szCs w:val="18"/>
              </w:rPr>
            </w:pPr>
          </w:p>
        </w:tc>
        <w:tc>
          <w:tcPr>
            <w:tcW w:w="7543" w:type="dxa"/>
          </w:tcPr>
          <w:p w14:paraId="67A52D43" w14:textId="77777777" w:rsidR="00C42E91" w:rsidRPr="00EE22E6" w:rsidRDefault="00C42E91" w:rsidP="000A7CA1">
            <w:pPr>
              <w:rPr>
                <w:rFonts w:ascii="Times New Roman" w:hAnsi="Times New Roman"/>
                <w:sz w:val="18"/>
              </w:rPr>
            </w:pPr>
            <w:r w:rsidRPr="00EE22E6">
              <w:rPr>
                <w:rFonts w:ascii="Times New Roman" w:hAnsi="Times New Roman"/>
                <w:sz w:val="18"/>
              </w:rPr>
              <w:t>Proyectos de adaptación para aquellos que se incorporan con discapacidades o logran recuperarse (personas no discapacitadas que sufrieron accidentes o enfermedades y, aquellos que superaron discapacidades). Como un ejemplo, se mencionó la operación realizada a un niño, que escuchó por primera vez al introducirse un aparato auditivo. Faltó orientación para que el niño comprendiera qué eran los sonidos que escuchaba por primera vez.</w:t>
            </w:r>
          </w:p>
        </w:tc>
      </w:tr>
      <w:tr w:rsidR="00C42E91" w:rsidRPr="00EE22E6" w14:paraId="35106CF7" w14:textId="77777777" w:rsidTr="000A7CA1">
        <w:trPr>
          <w:trHeight w:val="306"/>
        </w:trPr>
        <w:tc>
          <w:tcPr>
            <w:tcW w:w="1511" w:type="dxa"/>
            <w:vMerge/>
            <w:vAlign w:val="center"/>
          </w:tcPr>
          <w:p w14:paraId="41A996E7" w14:textId="77777777" w:rsidR="00C42E91" w:rsidRPr="00EE22E6" w:rsidRDefault="00C42E91" w:rsidP="000A7CA1">
            <w:pPr>
              <w:rPr>
                <w:rFonts w:ascii="Times New Roman" w:hAnsi="Times New Roman"/>
                <w:sz w:val="18"/>
                <w:szCs w:val="18"/>
              </w:rPr>
            </w:pPr>
          </w:p>
        </w:tc>
        <w:tc>
          <w:tcPr>
            <w:tcW w:w="7543" w:type="dxa"/>
          </w:tcPr>
          <w:p w14:paraId="220F03C5" w14:textId="77777777" w:rsidR="00C42E91" w:rsidRPr="00EE22E6" w:rsidRDefault="00C42E91" w:rsidP="000A7CA1">
            <w:pPr>
              <w:rPr>
                <w:rFonts w:ascii="Times New Roman" w:hAnsi="Times New Roman"/>
                <w:sz w:val="18"/>
              </w:rPr>
            </w:pPr>
            <w:r w:rsidRPr="00EE22E6">
              <w:rPr>
                <w:rFonts w:ascii="Times New Roman" w:hAnsi="Times New Roman"/>
                <w:sz w:val="18"/>
              </w:rPr>
              <w:t>Nivel de empoderamiento de las familias y las decisiones con respecto a la persona con discapacidad</w:t>
            </w:r>
          </w:p>
        </w:tc>
      </w:tr>
      <w:tr w:rsidR="00C42E91" w:rsidRPr="00EE22E6" w14:paraId="14295216" w14:textId="77777777" w:rsidTr="000A7CA1">
        <w:trPr>
          <w:trHeight w:val="306"/>
        </w:trPr>
        <w:tc>
          <w:tcPr>
            <w:tcW w:w="1511" w:type="dxa"/>
            <w:vMerge/>
            <w:vAlign w:val="center"/>
          </w:tcPr>
          <w:p w14:paraId="523115BF" w14:textId="77777777" w:rsidR="00C42E91" w:rsidRPr="00EE22E6" w:rsidRDefault="00C42E91" w:rsidP="000A7CA1">
            <w:pPr>
              <w:rPr>
                <w:rFonts w:ascii="Times New Roman" w:hAnsi="Times New Roman"/>
                <w:sz w:val="18"/>
                <w:szCs w:val="18"/>
              </w:rPr>
            </w:pPr>
          </w:p>
        </w:tc>
        <w:tc>
          <w:tcPr>
            <w:tcW w:w="7543" w:type="dxa"/>
          </w:tcPr>
          <w:p w14:paraId="401C2E4F"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Estudio sobre cuidadores a largo plazo. </w:t>
            </w:r>
          </w:p>
        </w:tc>
      </w:tr>
      <w:tr w:rsidR="00C42E91" w:rsidRPr="00EE22E6" w14:paraId="0A7484F2" w14:textId="77777777" w:rsidTr="000A7CA1">
        <w:trPr>
          <w:trHeight w:val="306"/>
        </w:trPr>
        <w:tc>
          <w:tcPr>
            <w:tcW w:w="1511" w:type="dxa"/>
            <w:vMerge/>
            <w:vAlign w:val="center"/>
          </w:tcPr>
          <w:p w14:paraId="103ED11D" w14:textId="77777777" w:rsidR="00C42E91" w:rsidRPr="00EE22E6" w:rsidRDefault="00C42E91" w:rsidP="000A7CA1">
            <w:pPr>
              <w:rPr>
                <w:rFonts w:ascii="Times New Roman" w:hAnsi="Times New Roman"/>
                <w:sz w:val="18"/>
                <w:szCs w:val="18"/>
              </w:rPr>
            </w:pPr>
          </w:p>
        </w:tc>
        <w:tc>
          <w:tcPr>
            <w:tcW w:w="7543" w:type="dxa"/>
          </w:tcPr>
          <w:p w14:paraId="54E90513" w14:textId="77777777" w:rsidR="00C42E91" w:rsidRPr="00EE22E6" w:rsidRDefault="00C42E91" w:rsidP="000A7CA1">
            <w:pPr>
              <w:rPr>
                <w:rFonts w:ascii="Times New Roman" w:hAnsi="Times New Roman"/>
                <w:sz w:val="18"/>
              </w:rPr>
            </w:pPr>
            <w:r w:rsidRPr="00EE22E6">
              <w:rPr>
                <w:rFonts w:ascii="Times New Roman" w:hAnsi="Times New Roman"/>
                <w:sz w:val="18"/>
              </w:rPr>
              <w:t>Figura de asistente personal para personas con discapacidad.</w:t>
            </w:r>
          </w:p>
        </w:tc>
      </w:tr>
      <w:tr w:rsidR="00C42E91" w:rsidRPr="00EE22E6" w14:paraId="43BF418E" w14:textId="77777777" w:rsidTr="000A7CA1">
        <w:trPr>
          <w:trHeight w:val="306"/>
        </w:trPr>
        <w:tc>
          <w:tcPr>
            <w:tcW w:w="1511" w:type="dxa"/>
            <w:vMerge/>
            <w:vAlign w:val="center"/>
          </w:tcPr>
          <w:p w14:paraId="331CDFA1" w14:textId="77777777" w:rsidR="00C42E91" w:rsidRPr="00EE22E6" w:rsidRDefault="00C42E91" w:rsidP="000A7CA1">
            <w:pPr>
              <w:rPr>
                <w:rFonts w:ascii="Times New Roman" w:hAnsi="Times New Roman"/>
                <w:sz w:val="18"/>
                <w:szCs w:val="18"/>
              </w:rPr>
            </w:pPr>
          </w:p>
        </w:tc>
        <w:tc>
          <w:tcPr>
            <w:tcW w:w="7543" w:type="dxa"/>
          </w:tcPr>
          <w:p w14:paraId="75BBE14D"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Mujeres cuidadoras </w:t>
            </w:r>
          </w:p>
        </w:tc>
      </w:tr>
      <w:tr w:rsidR="00C42E91" w:rsidRPr="00EE22E6" w14:paraId="67404845" w14:textId="77777777" w:rsidTr="000A7CA1">
        <w:trPr>
          <w:trHeight w:val="306"/>
        </w:trPr>
        <w:tc>
          <w:tcPr>
            <w:tcW w:w="1511" w:type="dxa"/>
            <w:vMerge/>
            <w:vAlign w:val="center"/>
          </w:tcPr>
          <w:p w14:paraId="1B42C4B9" w14:textId="77777777" w:rsidR="00C42E91" w:rsidRPr="00EE22E6" w:rsidRDefault="00C42E91" w:rsidP="000A7CA1">
            <w:pPr>
              <w:rPr>
                <w:rFonts w:ascii="Times New Roman" w:hAnsi="Times New Roman"/>
                <w:sz w:val="18"/>
                <w:szCs w:val="18"/>
              </w:rPr>
            </w:pPr>
          </w:p>
        </w:tc>
        <w:tc>
          <w:tcPr>
            <w:tcW w:w="7543" w:type="dxa"/>
          </w:tcPr>
          <w:p w14:paraId="6B81A267" w14:textId="77777777" w:rsidR="00C42E91" w:rsidRPr="00EE22E6" w:rsidRDefault="00C42E91" w:rsidP="000A7CA1">
            <w:pPr>
              <w:rPr>
                <w:rFonts w:ascii="Times New Roman" w:hAnsi="Times New Roman"/>
                <w:sz w:val="18"/>
              </w:rPr>
            </w:pPr>
          </w:p>
        </w:tc>
      </w:tr>
      <w:tr w:rsidR="00C42E91" w:rsidRPr="00EE22E6" w14:paraId="68E8A9F2" w14:textId="77777777" w:rsidTr="000A7CA1">
        <w:trPr>
          <w:trHeight w:val="306"/>
        </w:trPr>
        <w:tc>
          <w:tcPr>
            <w:tcW w:w="1511" w:type="dxa"/>
            <w:vMerge/>
            <w:vAlign w:val="center"/>
          </w:tcPr>
          <w:p w14:paraId="28216CD7" w14:textId="77777777" w:rsidR="00C42E91" w:rsidRPr="00EE22E6" w:rsidRDefault="00C42E91" w:rsidP="000A7CA1">
            <w:pPr>
              <w:rPr>
                <w:rFonts w:ascii="Times New Roman" w:hAnsi="Times New Roman"/>
                <w:sz w:val="18"/>
                <w:szCs w:val="18"/>
              </w:rPr>
            </w:pPr>
          </w:p>
        </w:tc>
        <w:tc>
          <w:tcPr>
            <w:tcW w:w="7543" w:type="dxa"/>
          </w:tcPr>
          <w:p w14:paraId="25592B8E" w14:textId="77777777" w:rsidR="00C42E91" w:rsidRPr="00EE22E6" w:rsidRDefault="00C42E91" w:rsidP="000A7CA1">
            <w:pPr>
              <w:rPr>
                <w:rFonts w:ascii="Times New Roman" w:hAnsi="Times New Roman"/>
                <w:sz w:val="18"/>
              </w:rPr>
            </w:pPr>
          </w:p>
        </w:tc>
      </w:tr>
      <w:tr w:rsidR="00C42E91" w:rsidRPr="00EE22E6" w14:paraId="117728E7" w14:textId="77777777" w:rsidTr="000A7CA1">
        <w:trPr>
          <w:trHeight w:val="306"/>
        </w:trPr>
        <w:tc>
          <w:tcPr>
            <w:tcW w:w="1511" w:type="dxa"/>
            <w:vMerge w:val="restart"/>
            <w:vAlign w:val="center"/>
          </w:tcPr>
          <w:p w14:paraId="40CC8E11"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Desempeño institucional</w:t>
            </w:r>
          </w:p>
        </w:tc>
        <w:tc>
          <w:tcPr>
            <w:tcW w:w="7543" w:type="dxa"/>
          </w:tcPr>
          <w:p w14:paraId="02730443" w14:textId="77777777" w:rsidR="00C42E91" w:rsidRPr="00EE22E6" w:rsidRDefault="00C42E91" w:rsidP="000A7CA1">
            <w:pPr>
              <w:rPr>
                <w:rFonts w:ascii="Times New Roman" w:hAnsi="Times New Roman"/>
                <w:sz w:val="18"/>
              </w:rPr>
            </w:pPr>
            <w:r w:rsidRPr="00EE22E6">
              <w:rPr>
                <w:rFonts w:ascii="Times New Roman" w:hAnsi="Times New Roman"/>
                <w:sz w:val="18"/>
              </w:rPr>
              <w:t>Nivel de compromiso de la municipalidad y presupuesto para infraestructura para personas con discapacidad</w:t>
            </w:r>
          </w:p>
        </w:tc>
      </w:tr>
      <w:tr w:rsidR="00C42E91" w:rsidRPr="00EE22E6" w14:paraId="22A8ACDA" w14:textId="77777777" w:rsidTr="000A7CA1">
        <w:trPr>
          <w:trHeight w:val="306"/>
        </w:trPr>
        <w:tc>
          <w:tcPr>
            <w:tcW w:w="1511" w:type="dxa"/>
            <w:vMerge/>
            <w:vAlign w:val="center"/>
          </w:tcPr>
          <w:p w14:paraId="2368DFFE" w14:textId="77777777" w:rsidR="00C42E91" w:rsidRPr="00EE22E6" w:rsidRDefault="00C42E91" w:rsidP="000A7CA1">
            <w:pPr>
              <w:rPr>
                <w:rFonts w:ascii="Times New Roman" w:hAnsi="Times New Roman"/>
                <w:sz w:val="18"/>
                <w:szCs w:val="18"/>
              </w:rPr>
            </w:pPr>
          </w:p>
        </w:tc>
        <w:tc>
          <w:tcPr>
            <w:tcW w:w="7543" w:type="dxa"/>
          </w:tcPr>
          <w:p w14:paraId="0965D4FD" w14:textId="77777777" w:rsidR="00C42E91" w:rsidRPr="00EE22E6" w:rsidRDefault="00C42E91" w:rsidP="000A7CA1">
            <w:pPr>
              <w:rPr>
                <w:rFonts w:ascii="Times New Roman" w:hAnsi="Times New Roman"/>
                <w:sz w:val="18"/>
              </w:rPr>
            </w:pPr>
            <w:r w:rsidRPr="00EE22E6">
              <w:rPr>
                <w:rFonts w:ascii="Times New Roman" w:hAnsi="Times New Roman"/>
                <w:sz w:val="18"/>
              </w:rPr>
              <w:t>Investigar sobre el MEP y el abordaje que se da sobre estudiantes con discapacidad</w:t>
            </w:r>
          </w:p>
        </w:tc>
      </w:tr>
      <w:tr w:rsidR="00C42E91" w:rsidRPr="00EE22E6" w14:paraId="62C2A98E" w14:textId="77777777" w:rsidTr="000A7CA1">
        <w:trPr>
          <w:trHeight w:val="306"/>
        </w:trPr>
        <w:tc>
          <w:tcPr>
            <w:tcW w:w="1511" w:type="dxa"/>
            <w:vMerge/>
            <w:vAlign w:val="center"/>
          </w:tcPr>
          <w:p w14:paraId="3BFBF0DA" w14:textId="77777777" w:rsidR="00C42E91" w:rsidRPr="00EE22E6" w:rsidRDefault="00C42E91" w:rsidP="000A7CA1">
            <w:pPr>
              <w:rPr>
                <w:rFonts w:ascii="Times New Roman" w:hAnsi="Times New Roman"/>
                <w:sz w:val="18"/>
                <w:szCs w:val="18"/>
              </w:rPr>
            </w:pPr>
          </w:p>
        </w:tc>
        <w:tc>
          <w:tcPr>
            <w:tcW w:w="7543" w:type="dxa"/>
          </w:tcPr>
          <w:p w14:paraId="4B53A3E0" w14:textId="77777777" w:rsidR="00C42E91" w:rsidRPr="00EE22E6" w:rsidRDefault="00C42E91" w:rsidP="000A7CA1">
            <w:pPr>
              <w:rPr>
                <w:rFonts w:ascii="Times New Roman" w:hAnsi="Times New Roman"/>
                <w:sz w:val="18"/>
              </w:rPr>
            </w:pPr>
            <w:r w:rsidRPr="00EE22E6">
              <w:rPr>
                <w:rFonts w:ascii="Times New Roman" w:hAnsi="Times New Roman"/>
                <w:sz w:val="18"/>
              </w:rPr>
              <w:t>Determinar cuál es el grado de capacidad de los educadores para atender a las personas con discapacidad.</w:t>
            </w:r>
          </w:p>
        </w:tc>
      </w:tr>
      <w:tr w:rsidR="00C42E91" w:rsidRPr="00EE22E6" w14:paraId="5D41128B" w14:textId="77777777" w:rsidTr="000A7CA1">
        <w:trPr>
          <w:trHeight w:val="306"/>
        </w:trPr>
        <w:tc>
          <w:tcPr>
            <w:tcW w:w="1511" w:type="dxa"/>
            <w:vMerge/>
            <w:vAlign w:val="center"/>
          </w:tcPr>
          <w:p w14:paraId="60EF9CFA" w14:textId="77777777" w:rsidR="00C42E91" w:rsidRPr="00EE22E6" w:rsidRDefault="00C42E91" w:rsidP="000A7CA1">
            <w:pPr>
              <w:rPr>
                <w:rFonts w:ascii="Times New Roman" w:hAnsi="Times New Roman"/>
                <w:sz w:val="18"/>
                <w:szCs w:val="18"/>
              </w:rPr>
            </w:pPr>
          </w:p>
        </w:tc>
        <w:tc>
          <w:tcPr>
            <w:tcW w:w="7543" w:type="dxa"/>
          </w:tcPr>
          <w:p w14:paraId="63660E57" w14:textId="77777777" w:rsidR="00C42E91" w:rsidRPr="00EE22E6" w:rsidRDefault="00C42E91" w:rsidP="000A7CA1">
            <w:pPr>
              <w:rPr>
                <w:rFonts w:ascii="Times New Roman" w:hAnsi="Times New Roman"/>
                <w:sz w:val="18"/>
              </w:rPr>
            </w:pPr>
            <w:r w:rsidRPr="00EE22E6">
              <w:rPr>
                <w:rFonts w:ascii="Times New Roman" w:hAnsi="Times New Roman"/>
                <w:sz w:val="18"/>
              </w:rPr>
              <w:t>Aplicación, monitoreo y sanciones a quienes no cumplen con leyes relacionadas a discapacidad (por ejemplo: ley 7600)</w:t>
            </w:r>
          </w:p>
        </w:tc>
      </w:tr>
      <w:tr w:rsidR="00C42E91" w:rsidRPr="00EE22E6" w14:paraId="2D261EC1" w14:textId="77777777" w:rsidTr="000A7CA1">
        <w:trPr>
          <w:trHeight w:val="306"/>
        </w:trPr>
        <w:tc>
          <w:tcPr>
            <w:tcW w:w="1511" w:type="dxa"/>
            <w:vMerge/>
            <w:vAlign w:val="center"/>
          </w:tcPr>
          <w:p w14:paraId="247150C4" w14:textId="77777777" w:rsidR="00C42E91" w:rsidRPr="00EE22E6" w:rsidRDefault="00C42E91" w:rsidP="000A7CA1">
            <w:pPr>
              <w:rPr>
                <w:rFonts w:ascii="Times New Roman" w:hAnsi="Times New Roman"/>
                <w:sz w:val="18"/>
                <w:szCs w:val="18"/>
              </w:rPr>
            </w:pPr>
          </w:p>
        </w:tc>
        <w:tc>
          <w:tcPr>
            <w:tcW w:w="7543" w:type="dxa"/>
          </w:tcPr>
          <w:p w14:paraId="2A3422C1"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Inacción de la sociedad y el Estado con respecto a estas poblaciones. </w:t>
            </w:r>
          </w:p>
        </w:tc>
      </w:tr>
      <w:tr w:rsidR="00C42E91" w:rsidRPr="00EE22E6" w14:paraId="12397820" w14:textId="77777777" w:rsidTr="000A7CA1">
        <w:trPr>
          <w:trHeight w:val="306"/>
        </w:trPr>
        <w:tc>
          <w:tcPr>
            <w:tcW w:w="1511" w:type="dxa"/>
            <w:vMerge w:val="restart"/>
            <w:vAlign w:val="center"/>
          </w:tcPr>
          <w:p w14:paraId="2A76A762"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Organización política, participación, autonomía</w:t>
            </w:r>
          </w:p>
        </w:tc>
        <w:tc>
          <w:tcPr>
            <w:tcW w:w="7543" w:type="dxa"/>
          </w:tcPr>
          <w:p w14:paraId="25002934" w14:textId="77777777" w:rsidR="00C42E91" w:rsidRPr="00EE22E6" w:rsidRDefault="00C42E91" w:rsidP="000A7CA1">
            <w:pPr>
              <w:rPr>
                <w:rFonts w:ascii="Times New Roman" w:hAnsi="Times New Roman"/>
                <w:sz w:val="18"/>
              </w:rPr>
            </w:pPr>
            <w:r w:rsidRPr="00EE22E6">
              <w:rPr>
                <w:rFonts w:ascii="Times New Roman" w:hAnsi="Times New Roman"/>
                <w:sz w:val="18"/>
              </w:rPr>
              <w:t>Análisis de opciones organizativas, inclusión en cooperativas y asociaciones.</w:t>
            </w:r>
          </w:p>
        </w:tc>
      </w:tr>
      <w:tr w:rsidR="00C42E91" w:rsidRPr="00EE22E6" w14:paraId="66FA649A" w14:textId="77777777" w:rsidTr="000A7CA1">
        <w:trPr>
          <w:trHeight w:val="306"/>
        </w:trPr>
        <w:tc>
          <w:tcPr>
            <w:tcW w:w="1511" w:type="dxa"/>
            <w:vMerge/>
            <w:vAlign w:val="center"/>
          </w:tcPr>
          <w:p w14:paraId="41C21AFF" w14:textId="77777777" w:rsidR="00C42E91" w:rsidRPr="00EE22E6" w:rsidRDefault="00C42E91" w:rsidP="000A7CA1">
            <w:pPr>
              <w:rPr>
                <w:rFonts w:ascii="Times New Roman" w:hAnsi="Times New Roman"/>
                <w:sz w:val="18"/>
                <w:szCs w:val="18"/>
              </w:rPr>
            </w:pPr>
          </w:p>
        </w:tc>
        <w:tc>
          <w:tcPr>
            <w:tcW w:w="7543" w:type="dxa"/>
          </w:tcPr>
          <w:p w14:paraId="4E928B64"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Modelos de independencia/ iniciativas de autonomía. </w:t>
            </w:r>
          </w:p>
        </w:tc>
      </w:tr>
      <w:tr w:rsidR="00C42E91" w:rsidRPr="00EE22E6" w14:paraId="49740736" w14:textId="77777777" w:rsidTr="000A7CA1">
        <w:trPr>
          <w:trHeight w:val="306"/>
        </w:trPr>
        <w:tc>
          <w:tcPr>
            <w:tcW w:w="1511" w:type="dxa"/>
            <w:vMerge/>
            <w:vAlign w:val="center"/>
          </w:tcPr>
          <w:p w14:paraId="2EF249A7" w14:textId="77777777" w:rsidR="00C42E91" w:rsidRPr="00EE22E6" w:rsidRDefault="00C42E91" w:rsidP="000A7CA1">
            <w:pPr>
              <w:rPr>
                <w:rFonts w:ascii="Times New Roman" w:hAnsi="Times New Roman"/>
                <w:sz w:val="18"/>
                <w:szCs w:val="18"/>
              </w:rPr>
            </w:pPr>
          </w:p>
        </w:tc>
        <w:tc>
          <w:tcPr>
            <w:tcW w:w="7543" w:type="dxa"/>
          </w:tcPr>
          <w:p w14:paraId="2000601D" w14:textId="77777777" w:rsidR="00C42E91" w:rsidRPr="00EE22E6" w:rsidRDefault="00C42E91" w:rsidP="000A7CA1">
            <w:pPr>
              <w:rPr>
                <w:rFonts w:ascii="Times New Roman" w:hAnsi="Times New Roman"/>
                <w:sz w:val="18"/>
              </w:rPr>
            </w:pPr>
            <w:r w:rsidRPr="00EE22E6">
              <w:rPr>
                <w:rFonts w:ascii="Times New Roman" w:hAnsi="Times New Roman"/>
                <w:sz w:val="18"/>
              </w:rPr>
              <w:t>Empoderamiento de las personas con discapacidad</w:t>
            </w:r>
          </w:p>
        </w:tc>
      </w:tr>
      <w:tr w:rsidR="00C42E91" w:rsidRPr="00EE22E6" w14:paraId="2D81E944" w14:textId="77777777" w:rsidTr="000A7CA1">
        <w:trPr>
          <w:trHeight w:val="306"/>
        </w:trPr>
        <w:tc>
          <w:tcPr>
            <w:tcW w:w="1511" w:type="dxa"/>
            <w:vMerge/>
            <w:vAlign w:val="center"/>
          </w:tcPr>
          <w:p w14:paraId="034571D2" w14:textId="77777777" w:rsidR="00C42E91" w:rsidRPr="00EE22E6" w:rsidRDefault="00C42E91" w:rsidP="000A7CA1">
            <w:pPr>
              <w:rPr>
                <w:rFonts w:ascii="Times New Roman" w:hAnsi="Times New Roman"/>
                <w:sz w:val="18"/>
                <w:szCs w:val="18"/>
              </w:rPr>
            </w:pPr>
          </w:p>
        </w:tc>
        <w:tc>
          <w:tcPr>
            <w:tcW w:w="7543" w:type="dxa"/>
          </w:tcPr>
          <w:p w14:paraId="1A2C388B"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La necesidad prioritaria de utilizar a las personas con discapacidad como principales actores sociales para el desarrollo de la investigación, siendo estos mismos, sujetos activos del proceso investigativo. </w:t>
            </w:r>
          </w:p>
        </w:tc>
      </w:tr>
      <w:tr w:rsidR="00C42E91" w:rsidRPr="00EE22E6" w14:paraId="4E53F90A" w14:textId="77777777" w:rsidTr="000A7CA1">
        <w:trPr>
          <w:trHeight w:val="306"/>
        </w:trPr>
        <w:tc>
          <w:tcPr>
            <w:tcW w:w="1511" w:type="dxa"/>
            <w:vMerge/>
            <w:vAlign w:val="center"/>
          </w:tcPr>
          <w:p w14:paraId="6BDEAC18" w14:textId="77777777" w:rsidR="00C42E91" w:rsidRPr="00EE22E6" w:rsidRDefault="00C42E91" w:rsidP="000A7CA1">
            <w:pPr>
              <w:rPr>
                <w:rFonts w:ascii="Times New Roman" w:hAnsi="Times New Roman"/>
                <w:sz w:val="18"/>
                <w:szCs w:val="18"/>
              </w:rPr>
            </w:pPr>
          </w:p>
        </w:tc>
        <w:tc>
          <w:tcPr>
            <w:tcW w:w="7543" w:type="dxa"/>
          </w:tcPr>
          <w:p w14:paraId="587CFF1E" w14:textId="77777777" w:rsidR="00C42E91" w:rsidRPr="00EE22E6" w:rsidRDefault="00C42E91" w:rsidP="000A7CA1">
            <w:pPr>
              <w:rPr>
                <w:rFonts w:ascii="Times New Roman" w:hAnsi="Times New Roman"/>
                <w:sz w:val="18"/>
              </w:rPr>
            </w:pPr>
            <w:r w:rsidRPr="00EE22E6">
              <w:rPr>
                <w:rFonts w:ascii="Times New Roman" w:hAnsi="Times New Roman"/>
                <w:sz w:val="18"/>
              </w:rPr>
              <w:t>Diferencia entre la GAM y las periferias.</w:t>
            </w:r>
          </w:p>
        </w:tc>
      </w:tr>
    </w:tbl>
    <w:p w14:paraId="70C7A1FE" w14:textId="1B743994" w:rsidR="005316E3" w:rsidRPr="005316E3" w:rsidRDefault="00C42E91" w:rsidP="00C42E91">
      <w:pPr>
        <w:rPr>
          <w:rFonts w:ascii="Times New Roman" w:hAnsi="Times New Roman"/>
        </w:rPr>
      </w:pPr>
      <w:r>
        <w:t xml:space="preserve"> </w:t>
      </w:r>
      <w:r w:rsidRPr="005316E3">
        <w:rPr>
          <w:rFonts w:ascii="Times New Roman" w:hAnsi="Times New Roman"/>
        </w:rPr>
        <w:t xml:space="preserve">Fuente: Trabajo de campo, </w:t>
      </w:r>
      <w:r w:rsidR="005316E3">
        <w:rPr>
          <w:rFonts w:ascii="Times New Roman" w:hAnsi="Times New Roman"/>
        </w:rPr>
        <w:t>Octubre</w:t>
      </w:r>
      <w:r w:rsidRPr="005316E3">
        <w:rPr>
          <w:rFonts w:ascii="Times New Roman" w:hAnsi="Times New Roman"/>
        </w:rPr>
        <w:t xml:space="preserve"> 2018</w:t>
      </w:r>
    </w:p>
    <w:p w14:paraId="04AD088D" w14:textId="332A5175" w:rsidR="000A7CA1" w:rsidRDefault="000A7CA1" w:rsidP="008062CA">
      <w:pPr>
        <w:spacing w:line="360" w:lineRule="auto"/>
        <w:jc w:val="both"/>
        <w:rPr>
          <w:rFonts w:ascii="Times New Roman" w:hAnsi="Times New Roman"/>
          <w:sz w:val="24"/>
          <w:szCs w:val="24"/>
        </w:rPr>
      </w:pPr>
      <w:r>
        <w:rPr>
          <w:rFonts w:ascii="Times New Roman" w:hAnsi="Times New Roman"/>
          <w:sz w:val="24"/>
          <w:szCs w:val="24"/>
        </w:rPr>
        <w:t>Esta propuesta temática será transversalizada con 4 enfoques:</w:t>
      </w:r>
    </w:p>
    <w:p w14:paraId="5947D103" w14:textId="359E8708" w:rsidR="000A7CA1" w:rsidRPr="000A7CA1" w:rsidRDefault="000A7CA1" w:rsidP="000A7CA1">
      <w:pPr>
        <w:pStyle w:val="Prrafodelista"/>
        <w:numPr>
          <w:ilvl w:val="0"/>
          <w:numId w:val="11"/>
        </w:numPr>
        <w:spacing w:line="360" w:lineRule="auto"/>
        <w:jc w:val="both"/>
        <w:rPr>
          <w:rFonts w:ascii="Times New Roman" w:hAnsi="Times New Roman"/>
          <w:sz w:val="24"/>
          <w:szCs w:val="24"/>
        </w:rPr>
      </w:pPr>
      <w:r w:rsidRPr="000A7CA1">
        <w:rPr>
          <w:rFonts w:ascii="Times New Roman" w:hAnsi="Times New Roman"/>
          <w:sz w:val="24"/>
          <w:szCs w:val="24"/>
        </w:rPr>
        <w:t>Enfoque territorial</w:t>
      </w:r>
      <w:r w:rsidR="005316E3">
        <w:rPr>
          <w:rFonts w:ascii="Times New Roman" w:hAnsi="Times New Roman"/>
          <w:sz w:val="24"/>
          <w:szCs w:val="24"/>
        </w:rPr>
        <w:t>.</w:t>
      </w:r>
    </w:p>
    <w:p w14:paraId="7983C885" w14:textId="1DAF1E31" w:rsidR="000A7CA1" w:rsidRDefault="000A7CA1" w:rsidP="000A7CA1">
      <w:pPr>
        <w:pStyle w:val="Prrafodelista"/>
        <w:numPr>
          <w:ilvl w:val="0"/>
          <w:numId w:val="11"/>
        </w:numPr>
        <w:spacing w:line="360" w:lineRule="auto"/>
        <w:jc w:val="both"/>
        <w:rPr>
          <w:rFonts w:ascii="Times New Roman" w:hAnsi="Times New Roman"/>
          <w:sz w:val="24"/>
          <w:szCs w:val="24"/>
        </w:rPr>
      </w:pPr>
      <w:r>
        <w:rPr>
          <w:rFonts w:ascii="Times New Roman" w:hAnsi="Times New Roman"/>
          <w:sz w:val="24"/>
          <w:szCs w:val="24"/>
        </w:rPr>
        <w:t xml:space="preserve">Enfoque </w:t>
      </w:r>
      <w:r w:rsidR="00D33650">
        <w:rPr>
          <w:rFonts w:ascii="Times New Roman" w:hAnsi="Times New Roman"/>
          <w:sz w:val="24"/>
          <w:szCs w:val="24"/>
        </w:rPr>
        <w:t xml:space="preserve">de </w:t>
      </w:r>
      <w:r>
        <w:rPr>
          <w:rFonts w:ascii="Times New Roman" w:hAnsi="Times New Roman"/>
          <w:sz w:val="24"/>
          <w:szCs w:val="24"/>
        </w:rPr>
        <w:t>interseccionalidad</w:t>
      </w:r>
      <w:r w:rsidR="005316E3">
        <w:rPr>
          <w:rFonts w:ascii="Times New Roman" w:hAnsi="Times New Roman"/>
          <w:sz w:val="24"/>
          <w:szCs w:val="24"/>
        </w:rPr>
        <w:t>.</w:t>
      </w:r>
    </w:p>
    <w:p w14:paraId="3DA8D4AF" w14:textId="5735DBC4" w:rsidR="000A7CA1" w:rsidRDefault="000A7CA1" w:rsidP="000A7CA1">
      <w:pPr>
        <w:pStyle w:val="Prrafodelista"/>
        <w:numPr>
          <w:ilvl w:val="0"/>
          <w:numId w:val="11"/>
        </w:numPr>
        <w:spacing w:line="360" w:lineRule="auto"/>
        <w:jc w:val="both"/>
        <w:rPr>
          <w:rFonts w:ascii="Times New Roman" w:hAnsi="Times New Roman"/>
          <w:sz w:val="24"/>
          <w:szCs w:val="24"/>
        </w:rPr>
      </w:pPr>
      <w:r>
        <w:rPr>
          <w:rFonts w:ascii="Times New Roman" w:hAnsi="Times New Roman"/>
          <w:sz w:val="24"/>
          <w:szCs w:val="24"/>
        </w:rPr>
        <w:t>Enfoque Políticas Públicas</w:t>
      </w:r>
      <w:r w:rsidR="005316E3">
        <w:rPr>
          <w:rFonts w:ascii="Times New Roman" w:hAnsi="Times New Roman"/>
          <w:sz w:val="24"/>
          <w:szCs w:val="24"/>
        </w:rPr>
        <w:t>.</w:t>
      </w:r>
    </w:p>
    <w:p w14:paraId="086C2F77" w14:textId="5B00D44D" w:rsidR="003F6193" w:rsidRPr="003F6193" w:rsidRDefault="000A7CA1" w:rsidP="003F6193">
      <w:pPr>
        <w:pStyle w:val="Prrafodelista"/>
        <w:numPr>
          <w:ilvl w:val="0"/>
          <w:numId w:val="11"/>
        </w:numPr>
        <w:spacing w:line="360" w:lineRule="auto"/>
        <w:jc w:val="both"/>
        <w:rPr>
          <w:rFonts w:ascii="Times New Roman" w:hAnsi="Times New Roman"/>
          <w:sz w:val="24"/>
          <w:szCs w:val="24"/>
        </w:rPr>
      </w:pPr>
      <w:r>
        <w:rPr>
          <w:rFonts w:ascii="Times New Roman" w:hAnsi="Times New Roman"/>
          <w:sz w:val="24"/>
          <w:szCs w:val="24"/>
        </w:rPr>
        <w:t>Enfoque ciudadanía y agencia de la persona con discapacidad.</w:t>
      </w:r>
    </w:p>
    <w:p w14:paraId="27F4F9DC" w14:textId="77692886" w:rsidR="007E18D6" w:rsidRPr="001939FB" w:rsidRDefault="006A3FB5" w:rsidP="001939FB">
      <w:pPr>
        <w:pStyle w:val="Ttulo2"/>
        <w:rPr>
          <w:rFonts w:ascii="Times New Roman" w:hAnsi="Times New Roman" w:cs="Times New Roman"/>
          <w:b w:val="0"/>
          <w:i/>
          <w:color w:val="auto"/>
          <w:sz w:val="24"/>
        </w:rPr>
      </w:pPr>
      <w:bookmarkStart w:id="26" w:name="_Toc531288089"/>
      <w:r w:rsidRPr="001939FB">
        <w:rPr>
          <w:rFonts w:ascii="Times New Roman" w:hAnsi="Times New Roman" w:cs="Times New Roman"/>
          <w:b w:val="0"/>
          <w:i/>
          <w:color w:val="auto"/>
          <w:sz w:val="24"/>
        </w:rPr>
        <w:t>Propuesta de</w:t>
      </w:r>
      <w:r w:rsidR="001B23FE" w:rsidRPr="001939FB">
        <w:rPr>
          <w:rFonts w:ascii="Times New Roman" w:hAnsi="Times New Roman" w:cs="Times New Roman"/>
          <w:b w:val="0"/>
          <w:i/>
          <w:color w:val="auto"/>
          <w:sz w:val="24"/>
        </w:rPr>
        <w:t xml:space="preserve"> operación</w:t>
      </w:r>
      <w:bookmarkEnd w:id="26"/>
    </w:p>
    <w:p w14:paraId="57438CB8" w14:textId="77777777" w:rsidR="00D02F96" w:rsidRDefault="00D02F96" w:rsidP="00D02F96">
      <w:pPr>
        <w:spacing w:line="240" w:lineRule="auto"/>
        <w:jc w:val="both"/>
        <w:rPr>
          <w:rFonts w:ascii="Times New Roman" w:hAnsi="Times New Roman"/>
          <w:sz w:val="24"/>
          <w:szCs w:val="24"/>
        </w:rPr>
      </w:pPr>
    </w:p>
    <w:p w14:paraId="6BE7B8B8" w14:textId="77777777" w:rsidR="00D72EBC" w:rsidRDefault="000A7CA1" w:rsidP="00D02F96">
      <w:pPr>
        <w:spacing w:line="360" w:lineRule="auto"/>
        <w:ind w:firstLine="708"/>
        <w:jc w:val="both"/>
        <w:rPr>
          <w:rFonts w:ascii="Times New Roman" w:hAnsi="Times New Roman"/>
          <w:sz w:val="24"/>
          <w:szCs w:val="24"/>
        </w:rPr>
      </w:pPr>
      <w:r>
        <w:rPr>
          <w:rFonts w:ascii="Times New Roman" w:hAnsi="Times New Roman"/>
          <w:sz w:val="24"/>
          <w:szCs w:val="24"/>
        </w:rPr>
        <w:t xml:space="preserve">Para la operativización de la agenda, es requerido que en las </w:t>
      </w:r>
      <w:r w:rsidR="009B4A30" w:rsidRPr="00A2071D">
        <w:rPr>
          <w:rFonts w:ascii="Times New Roman" w:hAnsi="Times New Roman"/>
          <w:sz w:val="24"/>
          <w:szCs w:val="24"/>
        </w:rPr>
        <w:t xml:space="preserve">instituciones universitarias </w:t>
      </w:r>
      <w:r>
        <w:rPr>
          <w:rFonts w:ascii="Times New Roman" w:hAnsi="Times New Roman"/>
          <w:sz w:val="24"/>
          <w:szCs w:val="24"/>
        </w:rPr>
        <w:t xml:space="preserve">se establezcan cuerpos de investigación </w:t>
      </w:r>
      <w:proofErr w:type="spellStart"/>
      <w:r>
        <w:rPr>
          <w:rFonts w:ascii="Times New Roman" w:hAnsi="Times New Roman"/>
          <w:sz w:val="24"/>
          <w:szCs w:val="24"/>
        </w:rPr>
        <w:t>especificos</w:t>
      </w:r>
      <w:proofErr w:type="spellEnd"/>
      <w:r>
        <w:rPr>
          <w:rFonts w:ascii="Times New Roman" w:hAnsi="Times New Roman"/>
          <w:sz w:val="24"/>
          <w:szCs w:val="24"/>
        </w:rPr>
        <w:t>, organizados en Programas y/o proyectos que permitan implementar los procesos temáticos sugeridos, formar capacidades mediante la conformación de masa crítica</w:t>
      </w:r>
      <w:r w:rsidR="00D72EBC">
        <w:rPr>
          <w:rFonts w:ascii="Times New Roman" w:hAnsi="Times New Roman"/>
          <w:sz w:val="24"/>
          <w:szCs w:val="24"/>
        </w:rPr>
        <w:t xml:space="preserve"> en el tema, que permita </w:t>
      </w:r>
      <w:r w:rsidR="00D72EBC">
        <w:rPr>
          <w:rFonts w:ascii="Times New Roman" w:hAnsi="Times New Roman"/>
          <w:sz w:val="24"/>
          <w:szCs w:val="24"/>
        </w:rPr>
        <w:lastRenderedPageBreak/>
        <w:t xml:space="preserve">establecer redes de investigación entre las universidades públicas, </w:t>
      </w:r>
      <w:r w:rsidR="00835A18" w:rsidRPr="00A2071D">
        <w:rPr>
          <w:rFonts w:ascii="Times New Roman" w:hAnsi="Times New Roman"/>
          <w:sz w:val="24"/>
          <w:szCs w:val="24"/>
        </w:rPr>
        <w:t>para afianzar la construcción de</w:t>
      </w:r>
      <w:r w:rsidR="00D72EBC">
        <w:rPr>
          <w:rFonts w:ascii="Times New Roman" w:hAnsi="Times New Roman"/>
          <w:sz w:val="24"/>
          <w:szCs w:val="24"/>
        </w:rPr>
        <w:t>l</w:t>
      </w:r>
      <w:r w:rsidR="00835A18" w:rsidRPr="00A2071D">
        <w:rPr>
          <w:rFonts w:ascii="Times New Roman" w:hAnsi="Times New Roman"/>
          <w:sz w:val="24"/>
          <w:szCs w:val="24"/>
        </w:rPr>
        <w:t xml:space="preserve"> campo de conocimiento.  </w:t>
      </w:r>
    </w:p>
    <w:p w14:paraId="7F791809" w14:textId="1B99D410" w:rsidR="00835A18" w:rsidRDefault="00835A18" w:rsidP="00D02F96">
      <w:pPr>
        <w:spacing w:line="360" w:lineRule="auto"/>
        <w:ind w:firstLine="708"/>
        <w:jc w:val="both"/>
        <w:rPr>
          <w:rFonts w:ascii="Times New Roman" w:hAnsi="Times New Roman"/>
          <w:sz w:val="24"/>
          <w:szCs w:val="24"/>
        </w:rPr>
      </w:pPr>
      <w:r w:rsidRPr="00A2071D">
        <w:rPr>
          <w:rFonts w:ascii="Times New Roman" w:hAnsi="Times New Roman"/>
          <w:sz w:val="24"/>
          <w:szCs w:val="24"/>
        </w:rPr>
        <w:t xml:space="preserve">Una de las formas de operación puede ser la </w:t>
      </w:r>
      <w:proofErr w:type="spellStart"/>
      <w:r w:rsidRPr="00A2071D">
        <w:rPr>
          <w:rFonts w:ascii="Times New Roman" w:hAnsi="Times New Roman"/>
          <w:sz w:val="24"/>
          <w:szCs w:val="24"/>
        </w:rPr>
        <w:t>esstructuración</w:t>
      </w:r>
      <w:proofErr w:type="spellEnd"/>
      <w:r w:rsidRPr="00A2071D">
        <w:rPr>
          <w:rFonts w:ascii="Times New Roman" w:hAnsi="Times New Roman"/>
          <w:sz w:val="24"/>
          <w:szCs w:val="24"/>
        </w:rPr>
        <w:t xml:space="preserve"> de un grupo de trabajo (GT) en investigación en discapacidad, multi e </w:t>
      </w:r>
      <w:proofErr w:type="spellStart"/>
      <w:r w:rsidRPr="00A2071D">
        <w:rPr>
          <w:rFonts w:ascii="Times New Roman" w:hAnsi="Times New Roman"/>
          <w:sz w:val="24"/>
          <w:szCs w:val="24"/>
        </w:rPr>
        <w:t>interdiscplinario</w:t>
      </w:r>
      <w:proofErr w:type="spellEnd"/>
      <w:r w:rsidRPr="00A2071D">
        <w:rPr>
          <w:rFonts w:ascii="Times New Roman" w:hAnsi="Times New Roman"/>
          <w:sz w:val="24"/>
          <w:szCs w:val="24"/>
        </w:rPr>
        <w:t>, que lleve adelante el impulso de la agenda.</w:t>
      </w:r>
      <w:r w:rsidR="00D72EBC">
        <w:rPr>
          <w:rFonts w:ascii="Times New Roman" w:hAnsi="Times New Roman"/>
          <w:sz w:val="24"/>
          <w:szCs w:val="24"/>
        </w:rPr>
        <w:t xml:space="preserve"> Esta figura es utilizada en redes de investigación regional como la que impulsa el Consejo Latinoamericano de Ciencias Sociales (CLACSO) y es una excelente posibilidad de articular trabajo en conjunto, reflexión y producción académica sobre el tema. De la misma manera, permite vinculación hacia fuera, de las personas investigadoras, adquiriendo nuevas experiencias y conocimientos que serán utilizados en la implementación de la estrategia de investigación hacia el futuro.</w:t>
      </w:r>
    </w:p>
    <w:p w14:paraId="078D5E72" w14:textId="3454A350" w:rsidR="001B23FE" w:rsidRPr="00A2071D" w:rsidRDefault="00D72EBC" w:rsidP="003F6193">
      <w:pPr>
        <w:spacing w:line="360" w:lineRule="auto"/>
        <w:ind w:firstLine="708"/>
        <w:jc w:val="both"/>
        <w:rPr>
          <w:rFonts w:ascii="Times New Roman" w:hAnsi="Times New Roman"/>
          <w:sz w:val="24"/>
          <w:szCs w:val="24"/>
        </w:rPr>
      </w:pPr>
      <w:r>
        <w:rPr>
          <w:rFonts w:ascii="Times New Roman" w:hAnsi="Times New Roman"/>
          <w:sz w:val="24"/>
          <w:szCs w:val="24"/>
        </w:rPr>
        <w:t xml:space="preserve">Así mismo, se sugiere la </w:t>
      </w:r>
      <w:proofErr w:type="spellStart"/>
      <w:r>
        <w:rPr>
          <w:rFonts w:ascii="Times New Roman" w:hAnsi="Times New Roman"/>
          <w:sz w:val="24"/>
          <w:szCs w:val="24"/>
        </w:rPr>
        <w:t>a</w:t>
      </w:r>
      <w:r w:rsidR="00D33650">
        <w:rPr>
          <w:rFonts w:ascii="Times New Roman" w:hAnsi="Times New Roman"/>
          <w:sz w:val="24"/>
          <w:szCs w:val="24"/>
        </w:rPr>
        <w:t>rticulacion</w:t>
      </w:r>
      <w:proofErr w:type="spellEnd"/>
      <w:r w:rsidR="00D33650">
        <w:rPr>
          <w:rFonts w:ascii="Times New Roman" w:hAnsi="Times New Roman"/>
          <w:sz w:val="24"/>
          <w:szCs w:val="24"/>
        </w:rPr>
        <w:t xml:space="preserve"> orgá</w:t>
      </w:r>
      <w:r w:rsidR="001B23FE" w:rsidRPr="00A2071D">
        <w:rPr>
          <w:rFonts w:ascii="Times New Roman" w:hAnsi="Times New Roman"/>
          <w:sz w:val="24"/>
          <w:szCs w:val="24"/>
        </w:rPr>
        <w:t xml:space="preserve">nica con organizaciones de personas </w:t>
      </w:r>
      <w:r>
        <w:rPr>
          <w:rFonts w:ascii="Times New Roman" w:hAnsi="Times New Roman"/>
          <w:sz w:val="24"/>
          <w:szCs w:val="24"/>
        </w:rPr>
        <w:t>con</w:t>
      </w:r>
      <w:r w:rsidR="001B23FE" w:rsidRPr="00A2071D">
        <w:rPr>
          <w:rFonts w:ascii="Times New Roman" w:hAnsi="Times New Roman"/>
          <w:sz w:val="24"/>
          <w:szCs w:val="24"/>
        </w:rPr>
        <w:t xml:space="preserve"> discapacidad, para definir estrategias conjuntas de abordaje </w:t>
      </w:r>
      <w:r>
        <w:rPr>
          <w:rFonts w:ascii="Times New Roman" w:hAnsi="Times New Roman"/>
          <w:sz w:val="24"/>
          <w:szCs w:val="24"/>
        </w:rPr>
        <w:t>de construcción de conocimiento y en particular, avanzar hacia la consolidación de la Investigación Inclusiva como estrategia de trabajo para los próximos cinco años.</w:t>
      </w:r>
    </w:p>
    <w:p w14:paraId="29C23158" w14:textId="06E587ED" w:rsidR="001B23FE" w:rsidRPr="00A2071D" w:rsidRDefault="00D33650" w:rsidP="003F6193">
      <w:pPr>
        <w:spacing w:line="360" w:lineRule="auto"/>
        <w:ind w:firstLine="708"/>
        <w:jc w:val="both"/>
        <w:rPr>
          <w:rFonts w:ascii="Times New Roman" w:hAnsi="Times New Roman"/>
          <w:sz w:val="24"/>
          <w:szCs w:val="24"/>
        </w:rPr>
      </w:pPr>
      <w:r>
        <w:rPr>
          <w:rFonts w:ascii="Times New Roman" w:hAnsi="Times New Roman"/>
          <w:sz w:val="24"/>
          <w:szCs w:val="24"/>
        </w:rPr>
        <w:t>Se propone la realización de e</w:t>
      </w:r>
      <w:r w:rsidR="001B23FE" w:rsidRPr="00A2071D">
        <w:rPr>
          <w:rFonts w:ascii="Times New Roman" w:hAnsi="Times New Roman"/>
          <w:sz w:val="24"/>
          <w:szCs w:val="24"/>
        </w:rPr>
        <w:t xml:space="preserve">ncuentros anuales de </w:t>
      </w:r>
      <w:proofErr w:type="spellStart"/>
      <w:r w:rsidR="001B23FE" w:rsidRPr="00A2071D">
        <w:rPr>
          <w:rFonts w:ascii="Times New Roman" w:hAnsi="Times New Roman"/>
          <w:sz w:val="24"/>
          <w:szCs w:val="24"/>
        </w:rPr>
        <w:t>seguimeinto</w:t>
      </w:r>
      <w:proofErr w:type="spellEnd"/>
      <w:r w:rsidR="001B23FE" w:rsidRPr="00A2071D">
        <w:rPr>
          <w:rFonts w:ascii="Times New Roman" w:hAnsi="Times New Roman"/>
          <w:sz w:val="24"/>
          <w:szCs w:val="24"/>
        </w:rPr>
        <w:t xml:space="preserve"> y validación</w:t>
      </w:r>
      <w:r>
        <w:rPr>
          <w:rFonts w:ascii="Times New Roman" w:hAnsi="Times New Roman"/>
          <w:sz w:val="24"/>
          <w:szCs w:val="24"/>
        </w:rPr>
        <w:t xml:space="preserve"> de los resultados de las investigaciones, en coloquios y foros, coordinados desde las universidades y</w:t>
      </w:r>
      <w:r w:rsidR="001B23FE" w:rsidRPr="00A2071D">
        <w:rPr>
          <w:rFonts w:ascii="Times New Roman" w:hAnsi="Times New Roman"/>
          <w:sz w:val="24"/>
          <w:szCs w:val="24"/>
        </w:rPr>
        <w:t xml:space="preserve"> coordinados desde CONARE como plataforma garante.</w:t>
      </w:r>
      <w:r w:rsidR="00BF502A">
        <w:rPr>
          <w:rFonts w:ascii="Times New Roman" w:hAnsi="Times New Roman"/>
          <w:sz w:val="24"/>
          <w:szCs w:val="24"/>
        </w:rPr>
        <w:t xml:space="preserve"> </w:t>
      </w:r>
      <w:r>
        <w:rPr>
          <w:rFonts w:ascii="Times New Roman" w:hAnsi="Times New Roman"/>
          <w:sz w:val="24"/>
          <w:szCs w:val="24"/>
        </w:rPr>
        <w:t xml:space="preserve">La relación que se establezca con </w:t>
      </w:r>
      <w:proofErr w:type="spellStart"/>
      <w:r w:rsidR="00BF502A" w:rsidRPr="00A2071D">
        <w:rPr>
          <w:rFonts w:ascii="Times New Roman" w:hAnsi="Times New Roman"/>
          <w:sz w:val="24"/>
          <w:szCs w:val="24"/>
        </w:rPr>
        <w:t>con</w:t>
      </w:r>
      <w:proofErr w:type="spellEnd"/>
      <w:r w:rsidR="00BF502A" w:rsidRPr="00A2071D">
        <w:rPr>
          <w:rFonts w:ascii="Times New Roman" w:hAnsi="Times New Roman"/>
          <w:sz w:val="24"/>
          <w:szCs w:val="24"/>
        </w:rPr>
        <w:t xml:space="preserve"> CONARE como sistema universitario de educa</w:t>
      </w:r>
      <w:r>
        <w:rPr>
          <w:rFonts w:ascii="Times New Roman" w:hAnsi="Times New Roman"/>
          <w:sz w:val="24"/>
          <w:szCs w:val="24"/>
        </w:rPr>
        <w:t>ción pú</w:t>
      </w:r>
      <w:r w:rsidR="00BF502A" w:rsidRPr="00A2071D">
        <w:rPr>
          <w:rFonts w:ascii="Times New Roman" w:hAnsi="Times New Roman"/>
          <w:sz w:val="24"/>
          <w:szCs w:val="24"/>
        </w:rPr>
        <w:t>blica</w:t>
      </w:r>
      <w:r>
        <w:rPr>
          <w:rFonts w:ascii="Times New Roman" w:hAnsi="Times New Roman"/>
          <w:sz w:val="24"/>
          <w:szCs w:val="24"/>
        </w:rPr>
        <w:t xml:space="preserve"> será fundamental, en tanto será la plataforma que defina </w:t>
      </w:r>
      <w:r w:rsidR="00BF502A" w:rsidRPr="00A2071D">
        <w:rPr>
          <w:rFonts w:ascii="Times New Roman" w:hAnsi="Times New Roman"/>
          <w:sz w:val="24"/>
          <w:szCs w:val="24"/>
        </w:rPr>
        <w:t xml:space="preserve">las </w:t>
      </w:r>
      <w:r>
        <w:rPr>
          <w:rFonts w:ascii="Times New Roman" w:hAnsi="Times New Roman"/>
          <w:sz w:val="24"/>
          <w:szCs w:val="24"/>
        </w:rPr>
        <w:t>bases para el desarrollo de la ag</w:t>
      </w:r>
      <w:r w:rsidR="00BF502A" w:rsidRPr="00A2071D">
        <w:rPr>
          <w:rFonts w:ascii="Times New Roman" w:hAnsi="Times New Roman"/>
          <w:sz w:val="24"/>
          <w:szCs w:val="24"/>
        </w:rPr>
        <w:t xml:space="preserve">enda en las universidades </w:t>
      </w:r>
      <w:r>
        <w:rPr>
          <w:rFonts w:ascii="Times New Roman" w:hAnsi="Times New Roman"/>
          <w:sz w:val="24"/>
          <w:szCs w:val="24"/>
        </w:rPr>
        <w:t xml:space="preserve">públicas </w:t>
      </w:r>
      <w:r w:rsidR="00BF502A" w:rsidRPr="00A2071D">
        <w:rPr>
          <w:rFonts w:ascii="Times New Roman" w:hAnsi="Times New Roman"/>
          <w:sz w:val="24"/>
          <w:szCs w:val="24"/>
        </w:rPr>
        <w:t>del país.</w:t>
      </w:r>
    </w:p>
    <w:p w14:paraId="4BE79E40" w14:textId="2A5A8E96" w:rsidR="008062CA" w:rsidRDefault="00D33650" w:rsidP="003F6193">
      <w:pPr>
        <w:spacing w:line="360" w:lineRule="auto"/>
        <w:ind w:firstLine="708"/>
        <w:jc w:val="both"/>
        <w:rPr>
          <w:rFonts w:ascii="Times New Roman" w:hAnsi="Times New Roman"/>
          <w:sz w:val="24"/>
          <w:szCs w:val="24"/>
        </w:rPr>
      </w:pPr>
      <w:r>
        <w:rPr>
          <w:rFonts w:ascii="Times New Roman" w:hAnsi="Times New Roman"/>
          <w:sz w:val="24"/>
          <w:szCs w:val="24"/>
        </w:rPr>
        <w:t xml:space="preserve">Finalmente, se sugiere el desarrollo de estrategias de comunicación y divulgación para </w:t>
      </w:r>
      <w:r w:rsidR="006F5FC7" w:rsidRPr="00A2071D">
        <w:rPr>
          <w:rFonts w:ascii="Times New Roman" w:hAnsi="Times New Roman"/>
          <w:sz w:val="24"/>
          <w:szCs w:val="24"/>
        </w:rPr>
        <w:t>posicionar temas en la agenda pública: foros de d</w:t>
      </w:r>
      <w:r>
        <w:rPr>
          <w:rFonts w:ascii="Times New Roman" w:hAnsi="Times New Roman"/>
          <w:sz w:val="24"/>
          <w:szCs w:val="24"/>
        </w:rPr>
        <w:t xml:space="preserve">iscusión, mesas de trabajo, </w:t>
      </w:r>
      <w:proofErr w:type="spellStart"/>
      <w:r>
        <w:rPr>
          <w:rFonts w:ascii="Times New Roman" w:hAnsi="Times New Roman"/>
          <w:sz w:val="24"/>
          <w:szCs w:val="24"/>
        </w:rPr>
        <w:t>etc</w:t>
      </w:r>
      <w:proofErr w:type="spellEnd"/>
      <w:r>
        <w:rPr>
          <w:rFonts w:ascii="Times New Roman" w:hAnsi="Times New Roman"/>
          <w:sz w:val="24"/>
          <w:szCs w:val="24"/>
        </w:rPr>
        <w:t>; la mediación de los resultados de las investigación será fundamental para que alcance cobertura de amplios sectores de población a los que se pueda incidir con ésta información mejorar la comprensión, el conocimiento y las acciones de empoderamiento de la población con discapacidad en Costa Rica.</w:t>
      </w:r>
    </w:p>
    <w:p w14:paraId="6F1CC8B0" w14:textId="77777777" w:rsidR="00D33650" w:rsidRPr="00A2071D" w:rsidRDefault="00D33650" w:rsidP="008062CA">
      <w:pPr>
        <w:spacing w:line="360" w:lineRule="auto"/>
        <w:jc w:val="both"/>
        <w:rPr>
          <w:rFonts w:ascii="Times New Roman" w:hAnsi="Times New Roman"/>
          <w:sz w:val="24"/>
          <w:szCs w:val="24"/>
        </w:rPr>
      </w:pPr>
    </w:p>
    <w:p w14:paraId="0B2CA924" w14:textId="49DD7466" w:rsidR="00652B08" w:rsidRDefault="009D72FC" w:rsidP="009D72FC">
      <w:pPr>
        <w:pStyle w:val="Ttulo1"/>
        <w:spacing w:line="360" w:lineRule="auto"/>
        <w:jc w:val="both"/>
        <w:rPr>
          <w:rFonts w:ascii="Times New Roman" w:hAnsi="Times New Roman" w:cs="Times New Roman"/>
          <w:b/>
          <w:color w:val="auto"/>
          <w:sz w:val="24"/>
          <w:szCs w:val="24"/>
        </w:rPr>
      </w:pPr>
      <w:bookmarkStart w:id="27" w:name="_Toc531288090"/>
      <w:r>
        <w:rPr>
          <w:rFonts w:ascii="Times New Roman" w:hAnsi="Times New Roman" w:cs="Times New Roman"/>
          <w:b/>
          <w:color w:val="auto"/>
          <w:sz w:val="24"/>
          <w:szCs w:val="24"/>
        </w:rPr>
        <w:lastRenderedPageBreak/>
        <w:t>III.</w:t>
      </w:r>
      <w:r>
        <w:rPr>
          <w:rFonts w:ascii="Times New Roman" w:hAnsi="Times New Roman" w:cs="Times New Roman"/>
          <w:b/>
          <w:color w:val="auto"/>
          <w:sz w:val="24"/>
          <w:szCs w:val="24"/>
        </w:rPr>
        <w:tab/>
        <w:t>Conclu</w:t>
      </w:r>
      <w:r w:rsidR="009E04AE" w:rsidRPr="00A2071D">
        <w:rPr>
          <w:rFonts w:ascii="Times New Roman" w:hAnsi="Times New Roman" w:cs="Times New Roman"/>
          <w:b/>
          <w:color w:val="auto"/>
          <w:sz w:val="24"/>
          <w:szCs w:val="24"/>
        </w:rPr>
        <w:t>siones</w:t>
      </w:r>
      <w:bookmarkEnd w:id="27"/>
      <w:r w:rsidR="009E04AE" w:rsidRPr="00A2071D">
        <w:rPr>
          <w:rFonts w:ascii="Times New Roman" w:hAnsi="Times New Roman" w:cs="Times New Roman"/>
          <w:b/>
          <w:color w:val="auto"/>
          <w:sz w:val="24"/>
          <w:szCs w:val="24"/>
        </w:rPr>
        <w:t xml:space="preserve"> </w:t>
      </w:r>
    </w:p>
    <w:p w14:paraId="4FC75282" w14:textId="77777777" w:rsidR="003F6193" w:rsidRPr="003F6193" w:rsidRDefault="003F6193" w:rsidP="003F6193"/>
    <w:p w14:paraId="59EE5485" w14:textId="684518F1" w:rsidR="00083484" w:rsidRDefault="00083484" w:rsidP="00673A0D">
      <w:pPr>
        <w:spacing w:line="360" w:lineRule="auto"/>
        <w:ind w:firstLine="426"/>
        <w:jc w:val="both"/>
        <w:rPr>
          <w:rFonts w:ascii="Times New Roman" w:hAnsi="Times New Roman"/>
          <w:sz w:val="24"/>
          <w:szCs w:val="24"/>
        </w:rPr>
      </w:pPr>
      <w:r>
        <w:rPr>
          <w:rFonts w:ascii="Times New Roman" w:hAnsi="Times New Roman"/>
          <w:sz w:val="24"/>
          <w:szCs w:val="24"/>
        </w:rPr>
        <w:t xml:space="preserve">El trabajo desarrollado para la construcción de la agenda de investigación en discapacidad para el periodo 2019-2024 permitió evidenciar varios aspectos. </w:t>
      </w:r>
    </w:p>
    <w:p w14:paraId="0AB7A0F1" w14:textId="77777777" w:rsidR="00083484" w:rsidRDefault="00083484" w:rsidP="002E546B">
      <w:pPr>
        <w:spacing w:line="360" w:lineRule="auto"/>
        <w:ind w:firstLine="426"/>
        <w:jc w:val="both"/>
        <w:rPr>
          <w:rFonts w:ascii="Times New Roman" w:hAnsi="Times New Roman"/>
          <w:sz w:val="24"/>
          <w:szCs w:val="24"/>
        </w:rPr>
      </w:pPr>
      <w:r>
        <w:rPr>
          <w:rFonts w:ascii="Times New Roman" w:hAnsi="Times New Roman"/>
          <w:sz w:val="24"/>
          <w:szCs w:val="24"/>
        </w:rPr>
        <w:t xml:space="preserve">En primer lugar, se constató efectivamente el cambio paulatino en los enfoques y paradigmas con los que se afronta la discapacidad en el país y las formas de construir conocimiento sobre sus </w:t>
      </w:r>
      <w:proofErr w:type="spellStart"/>
      <w:r>
        <w:rPr>
          <w:rFonts w:ascii="Times New Roman" w:hAnsi="Times New Roman"/>
          <w:sz w:val="24"/>
          <w:szCs w:val="24"/>
        </w:rPr>
        <w:t>carácterísticas</w:t>
      </w:r>
      <w:proofErr w:type="spellEnd"/>
      <w:r>
        <w:rPr>
          <w:rFonts w:ascii="Times New Roman" w:hAnsi="Times New Roman"/>
          <w:sz w:val="24"/>
          <w:szCs w:val="24"/>
        </w:rPr>
        <w:t xml:space="preserve">, dinámicas y desarrollo. </w:t>
      </w:r>
    </w:p>
    <w:p w14:paraId="4B617C81" w14:textId="47604AED" w:rsidR="00652B08" w:rsidRDefault="00083484" w:rsidP="002E546B">
      <w:pPr>
        <w:spacing w:line="360" w:lineRule="auto"/>
        <w:ind w:firstLine="426"/>
        <w:jc w:val="both"/>
        <w:rPr>
          <w:rFonts w:ascii="Times New Roman" w:hAnsi="Times New Roman"/>
          <w:sz w:val="24"/>
          <w:szCs w:val="24"/>
        </w:rPr>
      </w:pPr>
      <w:r>
        <w:rPr>
          <w:rFonts w:ascii="Times New Roman" w:hAnsi="Times New Roman"/>
          <w:sz w:val="24"/>
          <w:szCs w:val="24"/>
        </w:rPr>
        <w:t xml:space="preserve">Es importante considerar este elemento porque constituye la antesala para la conformación de un campo de estudios que todavía está en etapa embrionaria, no solo por su lenta evolución, sino porque el hecho de que en años anteriores se hayan identificado un conjunto de trabajos realizados en las </w:t>
      </w:r>
      <w:r w:rsidR="002E546B">
        <w:rPr>
          <w:rFonts w:ascii="Times New Roman" w:hAnsi="Times New Roman"/>
          <w:sz w:val="24"/>
          <w:szCs w:val="24"/>
        </w:rPr>
        <w:t>U</w:t>
      </w:r>
      <w:r>
        <w:rPr>
          <w:rFonts w:ascii="Times New Roman" w:hAnsi="Times New Roman"/>
          <w:sz w:val="24"/>
          <w:szCs w:val="24"/>
        </w:rPr>
        <w:t xml:space="preserve">niversidades públicas del país, en particular bajo la modalidad de Trabajos Finales de Graduación, </w:t>
      </w:r>
      <w:r w:rsidR="00396C0B">
        <w:rPr>
          <w:rFonts w:ascii="Times New Roman" w:hAnsi="Times New Roman"/>
          <w:sz w:val="24"/>
          <w:szCs w:val="24"/>
        </w:rPr>
        <w:t>no constituye por si sola la estructuración de una agenda planteada bajo un marco epistemológico y teórico específico.</w:t>
      </w:r>
    </w:p>
    <w:p w14:paraId="4C7F886C" w14:textId="54274C39" w:rsidR="00396C0B" w:rsidRDefault="00396C0B" w:rsidP="002E546B">
      <w:pPr>
        <w:spacing w:line="360" w:lineRule="auto"/>
        <w:ind w:firstLine="426"/>
        <w:jc w:val="both"/>
        <w:rPr>
          <w:rFonts w:ascii="Times New Roman" w:hAnsi="Times New Roman"/>
          <w:sz w:val="24"/>
          <w:szCs w:val="24"/>
        </w:rPr>
      </w:pPr>
      <w:r>
        <w:rPr>
          <w:rFonts w:ascii="Times New Roman" w:hAnsi="Times New Roman"/>
          <w:sz w:val="24"/>
          <w:szCs w:val="24"/>
        </w:rPr>
        <w:t xml:space="preserve">En segundo lugar, el país cuenta con un conjunto de investigadores e investigadoras interesados y sensibles en la problemáticas de la discapacidad, a los cuales hay que dar seguimiento, </w:t>
      </w:r>
      <w:proofErr w:type="spellStart"/>
      <w:r>
        <w:rPr>
          <w:rFonts w:ascii="Times New Roman" w:hAnsi="Times New Roman"/>
          <w:sz w:val="24"/>
          <w:szCs w:val="24"/>
        </w:rPr>
        <w:t>dotandolos</w:t>
      </w:r>
      <w:proofErr w:type="spellEnd"/>
      <w:r>
        <w:rPr>
          <w:rFonts w:ascii="Times New Roman" w:hAnsi="Times New Roman"/>
          <w:sz w:val="24"/>
          <w:szCs w:val="24"/>
        </w:rPr>
        <w:t xml:space="preserve"> de capacidades y fortaleciendo sus instrumentales y herramientas para analizar las diversidades que componen los grupos con discapacidad en el país. Por ello, se debe romper con formas tradicionales de implementar la investigación, partiendo de visiones que objetivizan las poblaciones y considerando marcos de acción más amplios e inclusivos.  </w:t>
      </w:r>
    </w:p>
    <w:p w14:paraId="35E31672" w14:textId="53A186E0" w:rsidR="00396C0B" w:rsidRDefault="00396C0B" w:rsidP="002E546B">
      <w:pPr>
        <w:spacing w:line="360" w:lineRule="auto"/>
        <w:ind w:firstLine="426"/>
        <w:jc w:val="both"/>
        <w:rPr>
          <w:rFonts w:ascii="Times New Roman" w:hAnsi="Times New Roman"/>
          <w:sz w:val="24"/>
          <w:szCs w:val="24"/>
        </w:rPr>
      </w:pPr>
      <w:r>
        <w:rPr>
          <w:rFonts w:ascii="Times New Roman" w:hAnsi="Times New Roman"/>
          <w:sz w:val="24"/>
          <w:szCs w:val="24"/>
        </w:rPr>
        <w:t>Es necesario que el enfoque de la interseccionalidad permee los abordajes que se construyan, desde una comprensión colectiva y horizontal en la relación sujeto que investiga-sujeto que es investigado. La conformación de una masa crítica en la materia en el país, pasa justamente por dotarla de un tono crítico y cuestionador de las estructuras institucionales, políticas y culturales presentes, que entienda la discapacidad en el marco de la comprensión de las diversidades que se establecen en escenarios sociales como el costarricense.</w:t>
      </w:r>
    </w:p>
    <w:p w14:paraId="76C031F0" w14:textId="6788F6A3" w:rsidR="00396C0B" w:rsidRDefault="00396C0B" w:rsidP="00975422">
      <w:pPr>
        <w:spacing w:line="360" w:lineRule="auto"/>
        <w:ind w:firstLine="426"/>
        <w:jc w:val="both"/>
        <w:rPr>
          <w:rFonts w:ascii="Times New Roman" w:hAnsi="Times New Roman"/>
          <w:sz w:val="24"/>
          <w:szCs w:val="24"/>
        </w:rPr>
      </w:pPr>
      <w:r>
        <w:rPr>
          <w:rFonts w:ascii="Times New Roman" w:hAnsi="Times New Roman"/>
          <w:sz w:val="24"/>
          <w:szCs w:val="24"/>
        </w:rPr>
        <w:t xml:space="preserve">En tercer término, son claras las limitaciones que en materia de investigación en general y en particular </w:t>
      </w:r>
      <w:r w:rsidR="00975422">
        <w:rPr>
          <w:rFonts w:ascii="Times New Roman" w:hAnsi="Times New Roman"/>
          <w:sz w:val="24"/>
          <w:szCs w:val="24"/>
        </w:rPr>
        <w:t>la investigación sobre discapacidad se presenta</w:t>
      </w:r>
      <w:r>
        <w:rPr>
          <w:rFonts w:ascii="Times New Roman" w:hAnsi="Times New Roman"/>
          <w:sz w:val="24"/>
          <w:szCs w:val="24"/>
        </w:rPr>
        <w:t xml:space="preserve"> en las </w:t>
      </w:r>
      <w:r w:rsidR="00975422">
        <w:rPr>
          <w:rFonts w:ascii="Times New Roman" w:hAnsi="Times New Roman"/>
          <w:sz w:val="24"/>
          <w:szCs w:val="24"/>
        </w:rPr>
        <w:t>U</w:t>
      </w:r>
      <w:r>
        <w:rPr>
          <w:rFonts w:ascii="Times New Roman" w:hAnsi="Times New Roman"/>
          <w:sz w:val="24"/>
          <w:szCs w:val="24"/>
        </w:rPr>
        <w:t xml:space="preserve">niversidades </w:t>
      </w:r>
      <w:r>
        <w:rPr>
          <w:rFonts w:ascii="Times New Roman" w:hAnsi="Times New Roman"/>
          <w:sz w:val="24"/>
          <w:szCs w:val="24"/>
        </w:rPr>
        <w:lastRenderedPageBreak/>
        <w:t>públicas del país</w:t>
      </w:r>
      <w:r w:rsidR="00BB7827">
        <w:rPr>
          <w:rFonts w:ascii="Times New Roman" w:hAnsi="Times New Roman"/>
          <w:sz w:val="24"/>
          <w:szCs w:val="24"/>
        </w:rPr>
        <w:t xml:space="preserve">. Justamente en el periodo en el que es construida esta propuesta de investigación, se presenta un debate público relativo al financiamiento de las </w:t>
      </w:r>
      <w:r w:rsidR="0045231B">
        <w:rPr>
          <w:rFonts w:ascii="Times New Roman" w:hAnsi="Times New Roman"/>
          <w:sz w:val="24"/>
          <w:szCs w:val="24"/>
        </w:rPr>
        <w:t>U</w:t>
      </w:r>
      <w:r w:rsidR="00BB7827">
        <w:rPr>
          <w:rFonts w:ascii="Times New Roman" w:hAnsi="Times New Roman"/>
          <w:sz w:val="24"/>
          <w:szCs w:val="24"/>
        </w:rPr>
        <w:t>niversidades públicas del país; pero no es solo el tema del financiamiento, sino que las limitaciones institucionales se</w:t>
      </w:r>
      <w:r w:rsidR="003D460B">
        <w:rPr>
          <w:rFonts w:ascii="Times New Roman" w:hAnsi="Times New Roman"/>
          <w:sz w:val="24"/>
          <w:szCs w:val="24"/>
        </w:rPr>
        <w:t xml:space="preserve"> observan desde el mismo momento en que la discapacidad no es </w:t>
      </w:r>
      <w:r w:rsidR="007025A9">
        <w:rPr>
          <w:rFonts w:ascii="Times New Roman" w:hAnsi="Times New Roman"/>
          <w:sz w:val="24"/>
          <w:szCs w:val="24"/>
        </w:rPr>
        <w:t>prioritaria</w:t>
      </w:r>
      <w:r w:rsidR="003D460B">
        <w:rPr>
          <w:rFonts w:ascii="Times New Roman" w:hAnsi="Times New Roman"/>
          <w:sz w:val="24"/>
          <w:szCs w:val="24"/>
        </w:rPr>
        <w:t xml:space="preserve"> (así expresado por los asistente</w:t>
      </w:r>
      <w:r w:rsidR="0045231B">
        <w:rPr>
          <w:rFonts w:ascii="Times New Roman" w:hAnsi="Times New Roman"/>
          <w:sz w:val="24"/>
          <w:szCs w:val="24"/>
        </w:rPr>
        <w:t>s</w:t>
      </w:r>
      <w:r w:rsidR="003D460B">
        <w:rPr>
          <w:rFonts w:ascii="Times New Roman" w:hAnsi="Times New Roman"/>
          <w:sz w:val="24"/>
          <w:szCs w:val="24"/>
        </w:rPr>
        <w:t xml:space="preserve"> a las distintas actividades de discusión programadas en el marco del presente proceso técnico y </w:t>
      </w:r>
      <w:proofErr w:type="spellStart"/>
      <w:r w:rsidR="003D460B">
        <w:rPr>
          <w:rFonts w:ascii="Times New Roman" w:hAnsi="Times New Roman"/>
          <w:sz w:val="24"/>
          <w:szCs w:val="24"/>
        </w:rPr>
        <w:t>acá</w:t>
      </w:r>
      <w:r w:rsidR="007025A9">
        <w:rPr>
          <w:rFonts w:ascii="Times New Roman" w:hAnsi="Times New Roman"/>
          <w:sz w:val="24"/>
          <w:szCs w:val="24"/>
        </w:rPr>
        <w:t>demico</w:t>
      </w:r>
      <w:proofErr w:type="spellEnd"/>
      <w:r w:rsidR="007025A9">
        <w:rPr>
          <w:rFonts w:ascii="Times New Roman" w:hAnsi="Times New Roman"/>
          <w:sz w:val="24"/>
          <w:szCs w:val="24"/>
        </w:rPr>
        <w:t xml:space="preserve">) como eje de investigación en las propias instituciones. La escasa asignación de recursos económicos y la </w:t>
      </w:r>
      <w:proofErr w:type="spellStart"/>
      <w:r w:rsidR="007025A9">
        <w:rPr>
          <w:rFonts w:ascii="Times New Roman" w:hAnsi="Times New Roman"/>
          <w:sz w:val="24"/>
          <w:szCs w:val="24"/>
        </w:rPr>
        <w:t>insufiencia</w:t>
      </w:r>
      <w:proofErr w:type="spellEnd"/>
      <w:r w:rsidR="007025A9">
        <w:rPr>
          <w:rFonts w:ascii="Times New Roman" w:hAnsi="Times New Roman"/>
          <w:sz w:val="24"/>
          <w:szCs w:val="24"/>
        </w:rPr>
        <w:t xml:space="preserve"> de tiempos para investigar son dos problemáticas apremiantes que podrían eventualmente dar al traste con la organización e implementación de la agenda de investigación para los años venideros.</w:t>
      </w:r>
    </w:p>
    <w:p w14:paraId="08959CB2" w14:textId="2F049A0A" w:rsidR="007025A9" w:rsidRDefault="007025A9" w:rsidP="0045231B">
      <w:pPr>
        <w:spacing w:line="360" w:lineRule="auto"/>
        <w:ind w:firstLine="426"/>
        <w:jc w:val="both"/>
        <w:rPr>
          <w:rFonts w:ascii="Times New Roman" w:hAnsi="Times New Roman"/>
          <w:sz w:val="24"/>
          <w:szCs w:val="24"/>
        </w:rPr>
      </w:pPr>
      <w:r>
        <w:rPr>
          <w:rFonts w:ascii="Times New Roman" w:hAnsi="Times New Roman"/>
          <w:sz w:val="24"/>
          <w:szCs w:val="24"/>
        </w:rPr>
        <w:t xml:space="preserve">Un cuarto aspecto tiene que ver con algunas temáticas que siguen estando ausentes de la definición de agenda. Si bien fue profusa la variedad temática y de abordajes que quedaron evidenciadas en las </w:t>
      </w:r>
      <w:proofErr w:type="spellStart"/>
      <w:r>
        <w:rPr>
          <w:rFonts w:ascii="Times New Roman" w:hAnsi="Times New Roman"/>
          <w:sz w:val="24"/>
          <w:szCs w:val="24"/>
        </w:rPr>
        <w:t>lineas</w:t>
      </w:r>
      <w:proofErr w:type="spellEnd"/>
      <w:r>
        <w:rPr>
          <w:rFonts w:ascii="Times New Roman" w:hAnsi="Times New Roman"/>
          <w:sz w:val="24"/>
          <w:szCs w:val="24"/>
        </w:rPr>
        <w:t xml:space="preserve"> que componen los 9 ejes definidos, hay algunas urgencias que merecen la pena relevar como esfuerzos de investigación en el corto y mediano plazo: por ejemplo, las </w:t>
      </w:r>
      <w:r w:rsidRPr="00A2071D">
        <w:rPr>
          <w:rFonts w:ascii="Times New Roman" w:hAnsi="Times New Roman"/>
          <w:sz w:val="24"/>
          <w:szCs w:val="24"/>
        </w:rPr>
        <w:t xml:space="preserve">discapacidades adquiridas por violencias, como nuevo proceso instalado en el país, así como situaciones </w:t>
      </w:r>
      <w:proofErr w:type="spellStart"/>
      <w:r w:rsidRPr="00A2071D">
        <w:rPr>
          <w:rFonts w:ascii="Times New Roman" w:hAnsi="Times New Roman"/>
          <w:sz w:val="24"/>
          <w:szCs w:val="24"/>
        </w:rPr>
        <w:t>especificas</w:t>
      </w:r>
      <w:proofErr w:type="spellEnd"/>
      <w:r w:rsidRPr="00A2071D">
        <w:rPr>
          <w:rFonts w:ascii="Times New Roman" w:hAnsi="Times New Roman"/>
          <w:sz w:val="24"/>
          <w:szCs w:val="24"/>
        </w:rPr>
        <w:t xml:space="preserve"> con poblaciones como </w:t>
      </w:r>
      <w:proofErr w:type="spellStart"/>
      <w:r w:rsidRPr="00A2071D">
        <w:rPr>
          <w:rFonts w:ascii="Times New Roman" w:hAnsi="Times New Roman"/>
          <w:sz w:val="24"/>
          <w:szCs w:val="24"/>
        </w:rPr>
        <w:t>indigenas</w:t>
      </w:r>
      <w:proofErr w:type="spellEnd"/>
      <w:r w:rsidRPr="00A2071D">
        <w:rPr>
          <w:rFonts w:ascii="Times New Roman" w:hAnsi="Times New Roman"/>
          <w:sz w:val="24"/>
          <w:szCs w:val="24"/>
        </w:rPr>
        <w:t>, poblaciones con discapacidad, migraciones, etc.</w:t>
      </w:r>
    </w:p>
    <w:p w14:paraId="3C1A4953" w14:textId="5E9642B4" w:rsidR="007025A9" w:rsidRPr="00A2071D" w:rsidRDefault="007025A9" w:rsidP="00B95989">
      <w:pPr>
        <w:spacing w:line="360" w:lineRule="auto"/>
        <w:ind w:firstLine="426"/>
        <w:jc w:val="both"/>
        <w:rPr>
          <w:rFonts w:ascii="Times New Roman" w:hAnsi="Times New Roman"/>
          <w:sz w:val="24"/>
          <w:szCs w:val="24"/>
        </w:rPr>
      </w:pPr>
      <w:r>
        <w:rPr>
          <w:rFonts w:ascii="Times New Roman" w:hAnsi="Times New Roman"/>
          <w:sz w:val="24"/>
          <w:szCs w:val="24"/>
        </w:rPr>
        <w:t>Como se ha venido indicando a lo largo del presente documento, el principal desafío es como orientar la organización de la agenda hacia un enfoque inclusivo, que considere la participación de las personas con discapacidad como productores de conocimiento y como poseedores de saberes que pueden intercambiar en procesos de investigación participativos, críticos y articulados con instituciones y personas tomadoras de decisiones.  En este sentido, es necesario relevar la investigación</w:t>
      </w:r>
      <w:r w:rsidRPr="007025A9">
        <w:rPr>
          <w:rFonts w:ascii="Times New Roman" w:hAnsi="Times New Roman"/>
          <w:sz w:val="24"/>
          <w:szCs w:val="24"/>
        </w:rPr>
        <w:t xml:space="preserve"> </w:t>
      </w:r>
      <w:r w:rsidRPr="00A2071D">
        <w:rPr>
          <w:rFonts w:ascii="Times New Roman" w:hAnsi="Times New Roman"/>
          <w:sz w:val="24"/>
          <w:szCs w:val="24"/>
        </w:rPr>
        <w:t>en discapacidad como un aspecto</w:t>
      </w:r>
      <w:r>
        <w:rPr>
          <w:rFonts w:ascii="Times New Roman" w:hAnsi="Times New Roman"/>
          <w:sz w:val="24"/>
          <w:szCs w:val="24"/>
        </w:rPr>
        <w:t xml:space="preserve"> prioritario en la política </w:t>
      </w:r>
      <w:proofErr w:type="spellStart"/>
      <w:r>
        <w:rPr>
          <w:rFonts w:ascii="Times New Roman" w:hAnsi="Times New Roman"/>
          <w:sz w:val="24"/>
          <w:szCs w:val="24"/>
        </w:rPr>
        <w:t>unv</w:t>
      </w:r>
      <w:r w:rsidRPr="00A2071D">
        <w:rPr>
          <w:rFonts w:ascii="Times New Roman" w:hAnsi="Times New Roman"/>
          <w:sz w:val="24"/>
          <w:szCs w:val="24"/>
        </w:rPr>
        <w:t>ersitaria</w:t>
      </w:r>
      <w:proofErr w:type="spellEnd"/>
      <w:r w:rsidRPr="00A2071D">
        <w:rPr>
          <w:rFonts w:ascii="Times New Roman" w:hAnsi="Times New Roman"/>
          <w:sz w:val="24"/>
          <w:szCs w:val="24"/>
        </w:rPr>
        <w:t xml:space="preserve"> en Costa Rica</w:t>
      </w:r>
      <w:r>
        <w:rPr>
          <w:rFonts w:ascii="Times New Roman" w:hAnsi="Times New Roman"/>
          <w:sz w:val="24"/>
          <w:szCs w:val="24"/>
        </w:rPr>
        <w:t xml:space="preserve">, contando con CONARE como el principal espacio que oriente las políticas en la materia </w:t>
      </w:r>
    </w:p>
    <w:p w14:paraId="4D605B4A" w14:textId="4718F290" w:rsidR="00753D1D" w:rsidRPr="00A2071D" w:rsidRDefault="007025A9" w:rsidP="00B95989">
      <w:pPr>
        <w:spacing w:line="360" w:lineRule="auto"/>
        <w:ind w:firstLine="426"/>
        <w:jc w:val="both"/>
        <w:rPr>
          <w:rFonts w:ascii="Times New Roman" w:hAnsi="Times New Roman"/>
          <w:sz w:val="24"/>
          <w:szCs w:val="24"/>
        </w:rPr>
      </w:pPr>
      <w:r>
        <w:rPr>
          <w:rFonts w:ascii="Times New Roman" w:hAnsi="Times New Roman"/>
          <w:sz w:val="24"/>
          <w:szCs w:val="24"/>
        </w:rPr>
        <w:t>Finalmente, es importante hacer referencia a la forma en como fue construida esta propuesta de agenda de investigación. Se contó con personas investigadoras e interesadas en el tema, que atendieron la convocatoria abierta que hizo IDESPO a las distintas actividades grupales (talleres). Hasta la última actividad, realizada en Heredia, se contó con la participación de algunas personas representantes de la po</w:t>
      </w:r>
      <w:r w:rsidR="00B95989">
        <w:rPr>
          <w:rFonts w:ascii="Times New Roman" w:hAnsi="Times New Roman"/>
          <w:sz w:val="24"/>
          <w:szCs w:val="24"/>
        </w:rPr>
        <w:t>bl</w:t>
      </w:r>
      <w:r>
        <w:rPr>
          <w:rFonts w:ascii="Times New Roman" w:hAnsi="Times New Roman"/>
          <w:sz w:val="24"/>
          <w:szCs w:val="24"/>
        </w:rPr>
        <w:t xml:space="preserve">ación con discapacidad, las </w:t>
      </w:r>
      <w:r>
        <w:rPr>
          <w:rFonts w:ascii="Times New Roman" w:hAnsi="Times New Roman"/>
          <w:sz w:val="24"/>
          <w:szCs w:val="24"/>
        </w:rPr>
        <w:lastRenderedPageBreak/>
        <w:t xml:space="preserve">cuales participaron de forma activa en las discusiones; sus sugerencias y reflexiones fueron recogidas y sistematizadas; sin embargo, este aspecto debe llamar la atención acerca de las formas mediante las cuales la propia población asume y se identifica con procesos como los </w:t>
      </w:r>
      <w:r w:rsidR="0041593D">
        <w:rPr>
          <w:rFonts w:ascii="Times New Roman" w:hAnsi="Times New Roman"/>
          <w:sz w:val="24"/>
          <w:szCs w:val="24"/>
        </w:rPr>
        <w:t>de construcción de conocimiento.  Este sin duda será un desafío permanente que deberá ser acompañado con formación de capacidades diferenciadas para la investigación en el país.</w:t>
      </w:r>
    </w:p>
    <w:p w14:paraId="1BEC61E9" w14:textId="77777777" w:rsidR="008062CA" w:rsidRPr="00A2071D" w:rsidRDefault="008062CA" w:rsidP="008062CA">
      <w:pPr>
        <w:spacing w:line="360" w:lineRule="auto"/>
        <w:jc w:val="both"/>
        <w:rPr>
          <w:rFonts w:ascii="Times New Roman" w:hAnsi="Times New Roman"/>
          <w:sz w:val="24"/>
          <w:szCs w:val="24"/>
        </w:rPr>
      </w:pPr>
    </w:p>
    <w:p w14:paraId="5674EA54" w14:textId="77777777" w:rsidR="008062CA" w:rsidRPr="00A2071D" w:rsidRDefault="008062CA" w:rsidP="008062CA">
      <w:pPr>
        <w:spacing w:line="360" w:lineRule="auto"/>
        <w:jc w:val="both"/>
        <w:rPr>
          <w:rFonts w:ascii="Times New Roman" w:hAnsi="Times New Roman"/>
          <w:sz w:val="24"/>
          <w:szCs w:val="24"/>
        </w:rPr>
      </w:pPr>
    </w:p>
    <w:p w14:paraId="5E4E8BAE" w14:textId="77777777" w:rsidR="008062CA" w:rsidRPr="00A2071D" w:rsidRDefault="008062CA" w:rsidP="008062CA">
      <w:pPr>
        <w:spacing w:line="360" w:lineRule="auto"/>
        <w:jc w:val="both"/>
        <w:rPr>
          <w:rFonts w:ascii="Times New Roman" w:hAnsi="Times New Roman"/>
          <w:sz w:val="24"/>
          <w:szCs w:val="24"/>
        </w:rPr>
      </w:pPr>
    </w:p>
    <w:p w14:paraId="06517306" w14:textId="77777777" w:rsidR="008062CA" w:rsidRPr="00A2071D" w:rsidRDefault="008062CA" w:rsidP="008062CA">
      <w:pPr>
        <w:spacing w:line="360" w:lineRule="auto"/>
        <w:jc w:val="both"/>
        <w:rPr>
          <w:rFonts w:ascii="Times New Roman" w:hAnsi="Times New Roman"/>
          <w:sz w:val="24"/>
          <w:szCs w:val="24"/>
        </w:rPr>
      </w:pPr>
    </w:p>
    <w:p w14:paraId="7DB6545D" w14:textId="77777777" w:rsidR="008062CA" w:rsidRPr="00A2071D" w:rsidRDefault="008062CA" w:rsidP="008062CA">
      <w:pPr>
        <w:spacing w:line="360" w:lineRule="auto"/>
        <w:jc w:val="both"/>
        <w:rPr>
          <w:rFonts w:ascii="Times New Roman" w:hAnsi="Times New Roman"/>
          <w:sz w:val="24"/>
          <w:szCs w:val="24"/>
        </w:rPr>
      </w:pPr>
    </w:p>
    <w:p w14:paraId="56CF73E9" w14:textId="77777777" w:rsidR="008062CA" w:rsidRPr="00A2071D" w:rsidRDefault="008062CA" w:rsidP="008062CA">
      <w:pPr>
        <w:spacing w:line="360" w:lineRule="auto"/>
        <w:jc w:val="both"/>
        <w:rPr>
          <w:rFonts w:ascii="Times New Roman" w:hAnsi="Times New Roman"/>
          <w:sz w:val="24"/>
          <w:szCs w:val="24"/>
        </w:rPr>
      </w:pPr>
    </w:p>
    <w:p w14:paraId="6F9EA2DC" w14:textId="77777777" w:rsidR="008062CA" w:rsidRPr="00A2071D" w:rsidRDefault="008062CA" w:rsidP="008062CA">
      <w:pPr>
        <w:spacing w:line="360" w:lineRule="auto"/>
        <w:jc w:val="both"/>
        <w:rPr>
          <w:rFonts w:ascii="Times New Roman" w:hAnsi="Times New Roman"/>
          <w:sz w:val="24"/>
          <w:szCs w:val="24"/>
        </w:rPr>
      </w:pPr>
    </w:p>
    <w:p w14:paraId="33DABD5F" w14:textId="77777777" w:rsidR="008062CA" w:rsidRPr="00A2071D" w:rsidRDefault="008062CA" w:rsidP="008062CA">
      <w:pPr>
        <w:spacing w:line="360" w:lineRule="auto"/>
        <w:jc w:val="both"/>
        <w:rPr>
          <w:rFonts w:ascii="Times New Roman" w:hAnsi="Times New Roman"/>
          <w:sz w:val="24"/>
          <w:szCs w:val="24"/>
        </w:rPr>
      </w:pPr>
    </w:p>
    <w:p w14:paraId="699FAB45" w14:textId="77777777" w:rsidR="008062CA" w:rsidRPr="00A2071D" w:rsidRDefault="008062CA" w:rsidP="008062CA">
      <w:pPr>
        <w:spacing w:line="360" w:lineRule="auto"/>
        <w:jc w:val="both"/>
        <w:rPr>
          <w:rFonts w:ascii="Times New Roman" w:hAnsi="Times New Roman"/>
          <w:sz w:val="24"/>
          <w:szCs w:val="24"/>
        </w:rPr>
      </w:pPr>
    </w:p>
    <w:p w14:paraId="2D7A5407" w14:textId="77777777" w:rsidR="008062CA" w:rsidRPr="00A2071D" w:rsidRDefault="008062CA" w:rsidP="008062CA">
      <w:pPr>
        <w:spacing w:line="360" w:lineRule="auto"/>
        <w:jc w:val="both"/>
        <w:rPr>
          <w:rFonts w:ascii="Times New Roman" w:hAnsi="Times New Roman"/>
          <w:sz w:val="24"/>
          <w:szCs w:val="24"/>
        </w:rPr>
      </w:pPr>
    </w:p>
    <w:p w14:paraId="48F661D7" w14:textId="77777777" w:rsidR="008062CA" w:rsidRPr="00A2071D" w:rsidRDefault="008062CA" w:rsidP="008062CA">
      <w:pPr>
        <w:spacing w:line="360" w:lineRule="auto"/>
        <w:jc w:val="both"/>
        <w:rPr>
          <w:rFonts w:ascii="Times New Roman" w:hAnsi="Times New Roman"/>
          <w:sz w:val="24"/>
          <w:szCs w:val="24"/>
        </w:rPr>
      </w:pPr>
    </w:p>
    <w:p w14:paraId="2F145205" w14:textId="77777777" w:rsidR="008062CA" w:rsidRPr="00A2071D" w:rsidRDefault="008062CA" w:rsidP="008062CA">
      <w:pPr>
        <w:spacing w:line="360" w:lineRule="auto"/>
        <w:jc w:val="both"/>
        <w:rPr>
          <w:rFonts w:ascii="Times New Roman" w:hAnsi="Times New Roman"/>
          <w:sz w:val="24"/>
          <w:szCs w:val="24"/>
        </w:rPr>
      </w:pPr>
    </w:p>
    <w:p w14:paraId="399B4649" w14:textId="77777777" w:rsidR="008062CA" w:rsidRPr="00A2071D" w:rsidRDefault="008062CA" w:rsidP="008062CA">
      <w:pPr>
        <w:spacing w:line="360" w:lineRule="auto"/>
        <w:jc w:val="both"/>
        <w:rPr>
          <w:rFonts w:ascii="Times New Roman" w:hAnsi="Times New Roman"/>
          <w:sz w:val="24"/>
          <w:szCs w:val="24"/>
        </w:rPr>
      </w:pPr>
    </w:p>
    <w:p w14:paraId="14E42867" w14:textId="77777777" w:rsidR="008062CA" w:rsidRPr="00A2071D" w:rsidRDefault="008062CA" w:rsidP="008062CA">
      <w:pPr>
        <w:spacing w:line="360" w:lineRule="auto"/>
        <w:jc w:val="both"/>
        <w:rPr>
          <w:rFonts w:ascii="Times New Roman" w:hAnsi="Times New Roman"/>
          <w:sz w:val="24"/>
          <w:szCs w:val="24"/>
        </w:rPr>
      </w:pPr>
    </w:p>
    <w:p w14:paraId="0FEEAEA5" w14:textId="77777777" w:rsidR="008062CA" w:rsidRPr="00A2071D" w:rsidRDefault="008062CA" w:rsidP="008062CA">
      <w:pPr>
        <w:spacing w:line="360" w:lineRule="auto"/>
        <w:jc w:val="both"/>
        <w:rPr>
          <w:rFonts w:ascii="Times New Roman" w:hAnsi="Times New Roman"/>
          <w:sz w:val="24"/>
          <w:szCs w:val="24"/>
        </w:rPr>
      </w:pPr>
    </w:p>
    <w:p w14:paraId="52AE9E65" w14:textId="77777777" w:rsidR="008062CA" w:rsidRPr="00A2071D" w:rsidRDefault="008062CA" w:rsidP="008062CA">
      <w:pPr>
        <w:spacing w:line="360" w:lineRule="auto"/>
        <w:jc w:val="both"/>
        <w:rPr>
          <w:rFonts w:ascii="Times New Roman" w:hAnsi="Times New Roman"/>
          <w:sz w:val="24"/>
          <w:szCs w:val="24"/>
        </w:rPr>
      </w:pPr>
    </w:p>
    <w:p w14:paraId="0FFF7A36" w14:textId="77777777" w:rsidR="008062CA" w:rsidRPr="00A2071D" w:rsidRDefault="008062CA" w:rsidP="008062CA">
      <w:pPr>
        <w:spacing w:line="360" w:lineRule="auto"/>
        <w:jc w:val="both"/>
        <w:rPr>
          <w:rFonts w:ascii="Times New Roman" w:hAnsi="Times New Roman"/>
          <w:sz w:val="24"/>
          <w:szCs w:val="24"/>
        </w:rPr>
      </w:pPr>
    </w:p>
    <w:p w14:paraId="536F6854" w14:textId="77777777" w:rsidR="008062CA" w:rsidRPr="00A2071D" w:rsidRDefault="008062CA" w:rsidP="008062CA">
      <w:pPr>
        <w:spacing w:line="360" w:lineRule="auto"/>
        <w:jc w:val="both"/>
        <w:rPr>
          <w:rFonts w:ascii="Times New Roman" w:hAnsi="Times New Roman"/>
          <w:sz w:val="24"/>
          <w:szCs w:val="24"/>
        </w:rPr>
      </w:pPr>
    </w:p>
    <w:p w14:paraId="7A3C7D4F" w14:textId="53DCA6DD" w:rsidR="004E7059" w:rsidRDefault="0086605D" w:rsidP="004E7059">
      <w:pPr>
        <w:pStyle w:val="Ttulo1"/>
        <w:spacing w:line="360" w:lineRule="auto"/>
        <w:jc w:val="both"/>
        <w:rPr>
          <w:rFonts w:ascii="Times New Roman" w:hAnsi="Times New Roman" w:cs="Times New Roman"/>
          <w:b/>
          <w:color w:val="auto"/>
          <w:sz w:val="24"/>
          <w:szCs w:val="24"/>
        </w:rPr>
      </w:pPr>
      <w:bookmarkStart w:id="28" w:name="_Toc531288091"/>
      <w:r>
        <w:rPr>
          <w:rFonts w:ascii="Times New Roman" w:hAnsi="Times New Roman" w:cs="Times New Roman"/>
          <w:b/>
          <w:color w:val="auto"/>
          <w:sz w:val="24"/>
          <w:szCs w:val="24"/>
        </w:rPr>
        <w:lastRenderedPageBreak/>
        <w:t>Bibliografía</w:t>
      </w:r>
      <w:bookmarkEnd w:id="28"/>
    </w:p>
    <w:p w14:paraId="6BDB3067" w14:textId="77777777" w:rsidR="00BD5D8F" w:rsidRDefault="00BD5D8F" w:rsidP="004E7059"/>
    <w:p w14:paraId="296DAE9C" w14:textId="7EEB0BAA" w:rsidR="00531F65" w:rsidRDefault="00531F65" w:rsidP="00DB42C3">
      <w:pPr>
        <w:spacing w:line="360" w:lineRule="auto"/>
        <w:ind w:left="709" w:hanging="709"/>
        <w:jc w:val="both"/>
        <w:rPr>
          <w:rFonts w:ascii="Times New Roman" w:hAnsi="Times New Roman"/>
          <w:sz w:val="24"/>
          <w:lang w:val="es-CR"/>
        </w:rPr>
      </w:pPr>
      <w:r>
        <w:rPr>
          <w:rFonts w:ascii="Times New Roman" w:hAnsi="Times New Roman"/>
          <w:sz w:val="24"/>
          <w:lang w:val="es-CR"/>
        </w:rPr>
        <w:t xml:space="preserve">Becerra-Posada </w:t>
      </w:r>
      <w:r w:rsidR="00D56E73">
        <w:rPr>
          <w:rFonts w:ascii="Times New Roman" w:hAnsi="Times New Roman"/>
          <w:sz w:val="24"/>
          <w:lang w:val="es-CR"/>
        </w:rPr>
        <w:t xml:space="preserve">F., Salgado de </w:t>
      </w:r>
      <w:proofErr w:type="spellStart"/>
      <w:r w:rsidR="00D56E73">
        <w:rPr>
          <w:rFonts w:ascii="Times New Roman" w:hAnsi="Times New Roman"/>
          <w:sz w:val="24"/>
          <w:lang w:val="es-CR"/>
        </w:rPr>
        <w:t>Snyder</w:t>
      </w:r>
      <w:proofErr w:type="spellEnd"/>
      <w:r w:rsidR="00D56E73">
        <w:rPr>
          <w:rFonts w:ascii="Times New Roman" w:hAnsi="Times New Roman"/>
          <w:sz w:val="24"/>
          <w:lang w:val="es-CR"/>
        </w:rPr>
        <w:t xml:space="preserve"> N., Cuervo L., </w:t>
      </w:r>
      <w:proofErr w:type="spellStart"/>
      <w:r w:rsidR="00D56E73">
        <w:rPr>
          <w:rFonts w:ascii="Times New Roman" w:hAnsi="Times New Roman"/>
          <w:sz w:val="24"/>
          <w:lang w:val="es-CR"/>
        </w:rPr>
        <w:t>Montorzi</w:t>
      </w:r>
      <w:proofErr w:type="spellEnd"/>
      <w:r w:rsidR="00D56E73">
        <w:rPr>
          <w:rFonts w:ascii="Times New Roman" w:hAnsi="Times New Roman"/>
          <w:sz w:val="24"/>
          <w:lang w:val="es-CR"/>
        </w:rPr>
        <w:t xml:space="preserve"> G., “Agendas de investigación priorizadas: un recurso estratégico para la salud en América Latina”. </w:t>
      </w:r>
      <w:r w:rsidR="00D56E73" w:rsidRPr="00D56E73">
        <w:rPr>
          <w:rFonts w:ascii="Times New Roman" w:hAnsi="Times New Roman"/>
          <w:i/>
          <w:sz w:val="24"/>
          <w:lang w:val="es-CR"/>
        </w:rPr>
        <w:t>Revista Panamericana de Salud Pública,</w:t>
      </w:r>
      <w:r w:rsidR="00D56E73">
        <w:rPr>
          <w:rFonts w:ascii="Times New Roman" w:hAnsi="Times New Roman"/>
          <w:sz w:val="24"/>
          <w:lang w:val="es-CR"/>
        </w:rPr>
        <w:t xml:space="preserve"> (2014), 361-367.</w:t>
      </w:r>
    </w:p>
    <w:p w14:paraId="1A2B6D80" w14:textId="6C6315B0" w:rsidR="00DB42C3" w:rsidRDefault="00DB42C3" w:rsidP="00DB42C3">
      <w:pPr>
        <w:spacing w:line="360" w:lineRule="auto"/>
        <w:ind w:left="709" w:hanging="709"/>
        <w:jc w:val="both"/>
        <w:rPr>
          <w:rFonts w:ascii="Times New Roman" w:hAnsi="Times New Roman"/>
          <w:sz w:val="24"/>
          <w:lang w:val="es-CR"/>
        </w:rPr>
      </w:pPr>
      <w:r>
        <w:rPr>
          <w:rFonts w:ascii="Times New Roman" w:hAnsi="Times New Roman"/>
          <w:sz w:val="24"/>
          <w:lang w:val="es-CR"/>
        </w:rPr>
        <w:t xml:space="preserve">CONAPDIS, “Estado de la cuestión de la investigación sobre discapacidad de grado, posgrado y de institutos y centros de investigación, que realizan las cinco universidades públicas de Costa Rica, en el período comprendido entre los años 2010 y 2013” (2015). </w:t>
      </w:r>
    </w:p>
    <w:p w14:paraId="6A7733AA" w14:textId="60C84AD1" w:rsidR="00D56E73" w:rsidRPr="00D56E73" w:rsidRDefault="00D56E73" w:rsidP="00DB42C3">
      <w:pPr>
        <w:spacing w:line="360" w:lineRule="auto"/>
        <w:ind w:left="709" w:hanging="709"/>
        <w:jc w:val="both"/>
        <w:rPr>
          <w:rFonts w:ascii="Times New Roman" w:hAnsi="Times New Roman"/>
          <w:sz w:val="24"/>
          <w:lang w:val="es-CR"/>
        </w:rPr>
      </w:pPr>
      <w:proofErr w:type="spellStart"/>
      <w:r w:rsidRPr="00D56E73">
        <w:rPr>
          <w:rFonts w:ascii="Times New Roman" w:hAnsi="Times New Roman"/>
          <w:sz w:val="24"/>
          <w:lang w:val="es-CR"/>
        </w:rPr>
        <w:t>Curisinche</w:t>
      </w:r>
      <w:proofErr w:type="spellEnd"/>
      <w:r w:rsidRPr="00D56E73">
        <w:rPr>
          <w:rFonts w:ascii="Times New Roman" w:hAnsi="Times New Roman"/>
          <w:sz w:val="24"/>
          <w:lang w:val="es-CR"/>
        </w:rPr>
        <w:t xml:space="preserve"> M., </w:t>
      </w:r>
      <w:proofErr w:type="spellStart"/>
      <w:r w:rsidRPr="00D56E73">
        <w:rPr>
          <w:rFonts w:ascii="Times New Roman" w:hAnsi="Times New Roman"/>
          <w:sz w:val="24"/>
          <w:lang w:val="es-CR"/>
        </w:rPr>
        <w:t>Yagui</w:t>
      </w:r>
      <w:proofErr w:type="spellEnd"/>
      <w:r w:rsidRPr="00D56E73">
        <w:rPr>
          <w:rFonts w:ascii="Times New Roman" w:hAnsi="Times New Roman"/>
          <w:sz w:val="24"/>
          <w:lang w:val="es-CR"/>
        </w:rPr>
        <w:t xml:space="preserve"> M., Castilla T., Cabe</w:t>
      </w:r>
      <w:r>
        <w:rPr>
          <w:rFonts w:ascii="Times New Roman" w:hAnsi="Times New Roman"/>
          <w:sz w:val="24"/>
          <w:lang w:val="es-CR"/>
        </w:rPr>
        <w:t>zas C., Escalante G., Casas M., Lucero J., “Proceso de construcción de la agenda nacional de investigación sobre recursos humanos en salud (RHUS) en el Perú, 2011-2014”. Revista Perú</w:t>
      </w:r>
      <w:r w:rsidR="003D19FF">
        <w:rPr>
          <w:rFonts w:ascii="Times New Roman" w:hAnsi="Times New Roman"/>
          <w:sz w:val="24"/>
          <w:lang w:val="es-CR"/>
        </w:rPr>
        <w:t xml:space="preserve"> </w:t>
      </w:r>
      <w:proofErr w:type="spellStart"/>
      <w:r w:rsidR="003D19FF">
        <w:rPr>
          <w:rFonts w:ascii="Times New Roman" w:hAnsi="Times New Roman"/>
          <w:sz w:val="24"/>
          <w:lang w:val="es-CR"/>
        </w:rPr>
        <w:t>Med</w:t>
      </w:r>
      <w:proofErr w:type="spellEnd"/>
      <w:r w:rsidR="003D19FF">
        <w:rPr>
          <w:rFonts w:ascii="Times New Roman" w:hAnsi="Times New Roman"/>
          <w:sz w:val="24"/>
          <w:lang w:val="es-CR"/>
        </w:rPr>
        <w:t xml:space="preserve">. </w:t>
      </w:r>
      <w:proofErr w:type="spellStart"/>
      <w:r w:rsidR="003D19FF">
        <w:rPr>
          <w:rFonts w:ascii="Times New Roman" w:hAnsi="Times New Roman"/>
          <w:sz w:val="24"/>
          <w:lang w:val="es-CR"/>
        </w:rPr>
        <w:t>Exp</w:t>
      </w:r>
      <w:proofErr w:type="spellEnd"/>
      <w:r w:rsidR="003D19FF">
        <w:rPr>
          <w:rFonts w:ascii="Times New Roman" w:hAnsi="Times New Roman"/>
          <w:sz w:val="24"/>
          <w:lang w:val="es-CR"/>
        </w:rPr>
        <w:t>. Salud Pública, no. 28 (2)</w:t>
      </w:r>
      <w:r w:rsidR="00DB42C3">
        <w:rPr>
          <w:rFonts w:ascii="Times New Roman" w:hAnsi="Times New Roman"/>
          <w:sz w:val="24"/>
          <w:lang w:val="es-CR"/>
        </w:rPr>
        <w:t xml:space="preserve"> (2011)</w:t>
      </w:r>
      <w:r w:rsidR="003D19FF">
        <w:rPr>
          <w:rFonts w:ascii="Times New Roman" w:hAnsi="Times New Roman"/>
          <w:sz w:val="24"/>
          <w:lang w:val="es-CR"/>
        </w:rPr>
        <w:t>, 372-381.</w:t>
      </w:r>
    </w:p>
    <w:p w14:paraId="3E8425B3" w14:textId="3043E98A" w:rsidR="004E7059" w:rsidRDefault="00531F65" w:rsidP="00DB42C3">
      <w:pPr>
        <w:spacing w:line="360" w:lineRule="auto"/>
        <w:ind w:left="709" w:hanging="709"/>
        <w:jc w:val="both"/>
        <w:rPr>
          <w:rFonts w:ascii="Times New Roman" w:hAnsi="Times New Roman"/>
          <w:sz w:val="24"/>
          <w:lang w:val="es-CR"/>
        </w:rPr>
      </w:pPr>
      <w:proofErr w:type="spellStart"/>
      <w:r w:rsidRPr="00531F65">
        <w:rPr>
          <w:rFonts w:ascii="Times New Roman" w:hAnsi="Times New Roman"/>
          <w:sz w:val="24"/>
          <w:lang w:val="es-CR"/>
        </w:rPr>
        <w:t>Sutz</w:t>
      </w:r>
      <w:proofErr w:type="spellEnd"/>
      <w:r>
        <w:rPr>
          <w:rFonts w:ascii="Times New Roman" w:hAnsi="Times New Roman"/>
          <w:sz w:val="24"/>
          <w:lang w:val="es-CR"/>
        </w:rPr>
        <w:t xml:space="preserve"> J.</w:t>
      </w:r>
      <w:r w:rsidRPr="00531F65">
        <w:rPr>
          <w:rFonts w:ascii="Times New Roman" w:hAnsi="Times New Roman"/>
          <w:sz w:val="24"/>
          <w:lang w:val="es-CR"/>
        </w:rPr>
        <w:t>, “Sobre agendas de</w:t>
      </w:r>
      <w:r>
        <w:rPr>
          <w:rFonts w:ascii="Times New Roman" w:hAnsi="Times New Roman"/>
          <w:sz w:val="24"/>
          <w:lang w:val="es-CR"/>
        </w:rPr>
        <w:t xml:space="preserve"> investigación y Universidades de desarrollo”, </w:t>
      </w:r>
      <w:r w:rsidRPr="00531F65">
        <w:rPr>
          <w:rFonts w:ascii="Times New Roman" w:hAnsi="Times New Roman"/>
          <w:i/>
          <w:sz w:val="24"/>
          <w:lang w:val="es-CR"/>
        </w:rPr>
        <w:t>Revista de Estudios Sociales</w:t>
      </w:r>
      <w:r>
        <w:rPr>
          <w:rFonts w:ascii="Times New Roman" w:hAnsi="Times New Roman"/>
          <w:sz w:val="24"/>
          <w:lang w:val="es-CR"/>
        </w:rPr>
        <w:t>, no. 22 (diciembre, 2005), 107-115.</w:t>
      </w:r>
    </w:p>
    <w:p w14:paraId="38631C7D" w14:textId="3594DFC4" w:rsidR="00DB42C3" w:rsidRDefault="00DB42C3" w:rsidP="00DB42C3">
      <w:pPr>
        <w:spacing w:line="360" w:lineRule="auto"/>
        <w:ind w:left="709" w:hanging="709"/>
        <w:jc w:val="both"/>
        <w:rPr>
          <w:rFonts w:ascii="Times New Roman" w:hAnsi="Times New Roman"/>
          <w:sz w:val="24"/>
          <w:lang w:val="es-CR"/>
        </w:rPr>
      </w:pPr>
      <w:r>
        <w:rPr>
          <w:rFonts w:ascii="Times New Roman" w:hAnsi="Times New Roman"/>
          <w:sz w:val="24"/>
          <w:lang w:val="es-CR"/>
        </w:rPr>
        <w:t xml:space="preserve">Toboso-Martín M. y </w:t>
      </w:r>
      <w:proofErr w:type="spellStart"/>
      <w:r>
        <w:rPr>
          <w:rFonts w:ascii="Times New Roman" w:hAnsi="Times New Roman"/>
          <w:sz w:val="24"/>
          <w:lang w:val="es-CR"/>
        </w:rPr>
        <w:t>Rogero</w:t>
      </w:r>
      <w:proofErr w:type="spellEnd"/>
      <w:r>
        <w:rPr>
          <w:rFonts w:ascii="Times New Roman" w:hAnsi="Times New Roman"/>
          <w:sz w:val="24"/>
          <w:lang w:val="es-CR"/>
        </w:rPr>
        <w:t xml:space="preserve">-García J., “«Diseño para todos» en la investigación social sobre personas con discapacidad”. </w:t>
      </w:r>
      <w:r w:rsidRPr="00DB42C3">
        <w:rPr>
          <w:rFonts w:ascii="Times New Roman" w:hAnsi="Times New Roman"/>
          <w:i/>
          <w:sz w:val="24"/>
          <w:lang w:val="es-CR"/>
        </w:rPr>
        <w:t>Reis,</w:t>
      </w:r>
      <w:r>
        <w:rPr>
          <w:rFonts w:ascii="Times New Roman" w:hAnsi="Times New Roman"/>
          <w:sz w:val="24"/>
          <w:lang w:val="es-CR"/>
        </w:rPr>
        <w:t xml:space="preserve"> no. 140 (octubre-diciembre, 2012), 163-172.</w:t>
      </w:r>
    </w:p>
    <w:p w14:paraId="2B593899" w14:textId="18DD099F" w:rsidR="00DB42C3" w:rsidRDefault="00DB42C3" w:rsidP="00DB42C3">
      <w:pPr>
        <w:spacing w:line="360" w:lineRule="auto"/>
        <w:ind w:left="709" w:hanging="709"/>
        <w:jc w:val="both"/>
        <w:rPr>
          <w:rFonts w:ascii="Times New Roman" w:hAnsi="Times New Roman"/>
          <w:sz w:val="24"/>
          <w:lang w:val="es-CR"/>
        </w:rPr>
      </w:pPr>
    </w:p>
    <w:p w14:paraId="72C6C98A" w14:textId="4F2E967D" w:rsidR="00DB42C3" w:rsidRDefault="00DB42C3" w:rsidP="00DB42C3">
      <w:pPr>
        <w:spacing w:line="360" w:lineRule="auto"/>
        <w:ind w:left="709" w:hanging="709"/>
        <w:jc w:val="both"/>
        <w:rPr>
          <w:rFonts w:ascii="Times New Roman" w:hAnsi="Times New Roman"/>
          <w:sz w:val="24"/>
          <w:lang w:val="es-CR"/>
        </w:rPr>
      </w:pPr>
    </w:p>
    <w:p w14:paraId="49500DDB" w14:textId="1F30593C" w:rsidR="00DB42C3" w:rsidRDefault="00DB42C3" w:rsidP="00DB42C3">
      <w:pPr>
        <w:spacing w:line="360" w:lineRule="auto"/>
        <w:ind w:left="709" w:hanging="709"/>
        <w:jc w:val="both"/>
        <w:rPr>
          <w:rFonts w:ascii="Times New Roman" w:hAnsi="Times New Roman"/>
          <w:sz w:val="24"/>
          <w:lang w:val="es-CR"/>
        </w:rPr>
      </w:pPr>
    </w:p>
    <w:p w14:paraId="1CDC2200" w14:textId="44110D40" w:rsidR="00DB42C3" w:rsidRDefault="00DB42C3" w:rsidP="00DB42C3">
      <w:pPr>
        <w:spacing w:line="360" w:lineRule="auto"/>
        <w:ind w:left="709" w:hanging="709"/>
        <w:jc w:val="both"/>
        <w:rPr>
          <w:rFonts w:ascii="Times New Roman" w:hAnsi="Times New Roman"/>
          <w:sz w:val="24"/>
          <w:lang w:val="es-CR"/>
        </w:rPr>
      </w:pPr>
    </w:p>
    <w:p w14:paraId="5D363361" w14:textId="035DF5FF" w:rsidR="00DB42C3" w:rsidRDefault="00DB42C3" w:rsidP="00DB42C3">
      <w:pPr>
        <w:spacing w:line="360" w:lineRule="auto"/>
        <w:ind w:left="709" w:hanging="709"/>
        <w:jc w:val="both"/>
        <w:rPr>
          <w:rFonts w:ascii="Times New Roman" w:hAnsi="Times New Roman"/>
          <w:sz w:val="24"/>
          <w:lang w:val="es-CR"/>
        </w:rPr>
      </w:pPr>
    </w:p>
    <w:p w14:paraId="46B2DE60" w14:textId="5709DF31" w:rsidR="00DB42C3" w:rsidRDefault="00DB42C3" w:rsidP="00DB42C3">
      <w:pPr>
        <w:spacing w:line="360" w:lineRule="auto"/>
        <w:ind w:left="709" w:hanging="709"/>
        <w:jc w:val="both"/>
        <w:rPr>
          <w:rFonts w:ascii="Times New Roman" w:hAnsi="Times New Roman"/>
          <w:sz w:val="24"/>
          <w:lang w:val="es-CR"/>
        </w:rPr>
      </w:pPr>
    </w:p>
    <w:p w14:paraId="30C43E3B" w14:textId="77777777" w:rsidR="00DB42C3" w:rsidRPr="00531F65" w:rsidRDefault="00DB42C3" w:rsidP="00DB42C3">
      <w:pPr>
        <w:spacing w:line="360" w:lineRule="auto"/>
        <w:ind w:left="709" w:hanging="709"/>
        <w:jc w:val="both"/>
        <w:rPr>
          <w:rFonts w:ascii="Times New Roman" w:hAnsi="Times New Roman"/>
          <w:sz w:val="24"/>
          <w:lang w:val="es-CR"/>
        </w:rPr>
      </w:pPr>
    </w:p>
    <w:p w14:paraId="36B7E13E" w14:textId="3263D89F" w:rsidR="00670601" w:rsidRPr="00DB42C3" w:rsidRDefault="0086605D" w:rsidP="00B07320">
      <w:pPr>
        <w:pStyle w:val="Ttulo1"/>
        <w:spacing w:line="360" w:lineRule="auto"/>
        <w:jc w:val="both"/>
        <w:rPr>
          <w:rFonts w:ascii="Times New Roman" w:hAnsi="Times New Roman" w:cs="Times New Roman"/>
          <w:b/>
          <w:color w:val="auto"/>
          <w:sz w:val="24"/>
          <w:szCs w:val="24"/>
          <w:lang w:val="es-CR"/>
        </w:rPr>
      </w:pPr>
      <w:bookmarkStart w:id="29" w:name="_Toc531288092"/>
      <w:r w:rsidRPr="00DB42C3">
        <w:rPr>
          <w:rFonts w:ascii="Times New Roman" w:hAnsi="Times New Roman" w:cs="Times New Roman"/>
          <w:b/>
          <w:color w:val="auto"/>
          <w:sz w:val="24"/>
          <w:szCs w:val="24"/>
          <w:lang w:val="es-CR"/>
        </w:rPr>
        <w:lastRenderedPageBreak/>
        <w:t>Anexos</w:t>
      </w:r>
      <w:bookmarkEnd w:id="29"/>
      <w:r w:rsidRPr="00DB42C3">
        <w:rPr>
          <w:rFonts w:ascii="Times New Roman" w:hAnsi="Times New Roman" w:cs="Times New Roman"/>
          <w:b/>
          <w:color w:val="auto"/>
          <w:sz w:val="24"/>
          <w:szCs w:val="24"/>
          <w:lang w:val="es-CR"/>
        </w:rPr>
        <w:t xml:space="preserve"> </w:t>
      </w:r>
    </w:p>
    <w:p w14:paraId="2838633E" w14:textId="77777777" w:rsidR="00B07320" w:rsidRPr="00DB42C3" w:rsidRDefault="00B07320" w:rsidP="00B07320">
      <w:pPr>
        <w:rPr>
          <w:lang w:val="es-CR"/>
        </w:rPr>
      </w:pPr>
    </w:p>
    <w:p w14:paraId="234D83CA" w14:textId="58AAEEFC" w:rsidR="00670601" w:rsidRPr="00A17E6B" w:rsidRDefault="00670601" w:rsidP="00670601">
      <w:pPr>
        <w:rPr>
          <w:rFonts w:ascii="Times New Roman" w:hAnsi="Times New Roman"/>
          <w:b/>
        </w:rPr>
      </w:pPr>
      <w:r w:rsidRPr="00A17E6B">
        <w:rPr>
          <w:rFonts w:ascii="Times New Roman" w:hAnsi="Times New Roman"/>
          <w:b/>
        </w:rPr>
        <w:t>A</w:t>
      </w:r>
      <w:r w:rsidR="0086605D" w:rsidRPr="00A17E6B">
        <w:rPr>
          <w:rFonts w:ascii="Times New Roman" w:hAnsi="Times New Roman"/>
          <w:b/>
        </w:rPr>
        <w:t>nexo</w:t>
      </w:r>
      <w:r w:rsidRPr="00A17E6B">
        <w:rPr>
          <w:rFonts w:ascii="Times New Roman" w:hAnsi="Times New Roman"/>
          <w:b/>
        </w:rPr>
        <w:t xml:space="preserve"> </w:t>
      </w:r>
      <w:r w:rsidR="00B07320">
        <w:rPr>
          <w:rFonts w:ascii="Times New Roman" w:hAnsi="Times New Roman"/>
          <w:b/>
        </w:rPr>
        <w:t>1</w:t>
      </w:r>
    </w:p>
    <w:p w14:paraId="6FC5B492" w14:textId="77777777" w:rsidR="00670601" w:rsidRPr="00A17E6B" w:rsidRDefault="00670601" w:rsidP="00670601">
      <w:pPr>
        <w:rPr>
          <w:rFonts w:ascii="Times New Roman" w:hAnsi="Times New Roman"/>
          <w:b/>
        </w:rPr>
      </w:pPr>
      <w:r w:rsidRPr="00A17E6B">
        <w:rPr>
          <w:rFonts w:ascii="Times New Roman" w:hAnsi="Times New Roman"/>
          <w:b/>
        </w:rPr>
        <w:t>DISEÑO TALLER</w:t>
      </w:r>
    </w:p>
    <w:p w14:paraId="0EAD3D3A" w14:textId="77777777" w:rsidR="00670601" w:rsidRPr="00A17E6B" w:rsidRDefault="00670601" w:rsidP="00670601">
      <w:pPr>
        <w:rPr>
          <w:rFonts w:ascii="Times New Roman" w:hAnsi="Times New Roman"/>
          <w:b/>
          <w:i/>
        </w:rPr>
      </w:pPr>
      <w:r w:rsidRPr="00A17E6B">
        <w:rPr>
          <w:rFonts w:ascii="Times New Roman" w:hAnsi="Times New Roman"/>
          <w:b/>
          <w:i/>
        </w:rPr>
        <w:t>Necesidades de Investigación sobre Discapacidad en Costa Rica: Retos y Desafíos.</w:t>
      </w:r>
    </w:p>
    <w:p w14:paraId="27129B09" w14:textId="77777777" w:rsidR="00670601" w:rsidRDefault="00670601" w:rsidP="00670601"/>
    <w:p w14:paraId="0FD26E41" w14:textId="77777777" w:rsidR="00670601" w:rsidRPr="00A17E6B" w:rsidRDefault="00670601" w:rsidP="00670601">
      <w:pPr>
        <w:jc w:val="both"/>
        <w:rPr>
          <w:rFonts w:ascii="Times New Roman" w:hAnsi="Times New Roman"/>
          <w:b/>
        </w:rPr>
      </w:pPr>
      <w:r w:rsidRPr="00A17E6B">
        <w:rPr>
          <w:rFonts w:ascii="Times New Roman" w:hAnsi="Times New Roman"/>
          <w:b/>
        </w:rPr>
        <w:t>a. Liberia</w:t>
      </w:r>
    </w:p>
    <w:p w14:paraId="16DC801E" w14:textId="77777777" w:rsidR="00670601" w:rsidRPr="00A17E6B" w:rsidRDefault="00670601" w:rsidP="00670601">
      <w:pPr>
        <w:jc w:val="both"/>
        <w:rPr>
          <w:rFonts w:ascii="Times New Roman" w:hAnsi="Times New Roman"/>
        </w:rPr>
      </w:pPr>
      <w:r w:rsidRPr="00A17E6B">
        <w:rPr>
          <w:rFonts w:ascii="Times New Roman" w:hAnsi="Times New Roman"/>
        </w:rPr>
        <w:t>Se 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14:paraId="242BC3D6" w14:textId="77777777" w:rsidR="00670601" w:rsidRPr="00A17E6B" w:rsidRDefault="00670601" w:rsidP="00670601">
      <w:pPr>
        <w:jc w:val="both"/>
        <w:rPr>
          <w:rFonts w:ascii="Times New Roman" w:hAnsi="Times New Roman"/>
        </w:rPr>
      </w:pPr>
      <w:r w:rsidRPr="00A17E6B">
        <w:rPr>
          <w:rFonts w:ascii="Times New Roman" w:hAnsi="Times New Roman"/>
          <w:b/>
        </w:rPr>
        <w:t>Identificación de temas en discapacidad estudiados en la región Chorotega.</w:t>
      </w:r>
      <w:r w:rsidRPr="00A17E6B">
        <w:rPr>
          <w:rFonts w:ascii="Times New Roman" w:hAnsi="Times New Roman"/>
        </w:rPr>
        <w:t xml:space="preserve"> En esta sección de forma individual, las personas asistentes completaron la matriz 1, en la que se indicaron los temas sobre discapacidad que conocen. Cuando dicha actividad concluyó se juntaron en un solo grupo para discutir la matriz 2, la cual buscaba consensuar los temas que conocen, así como los vacíos de información a nivel nacional y regional. </w:t>
      </w:r>
    </w:p>
    <w:p w14:paraId="3E04A06A" w14:textId="77777777" w:rsidR="00670601" w:rsidRPr="00A17E6B" w:rsidRDefault="00670601" w:rsidP="00670601">
      <w:pPr>
        <w:jc w:val="both"/>
        <w:rPr>
          <w:rFonts w:ascii="Times New Roman" w:hAnsi="Times New Roman"/>
        </w:rPr>
      </w:pPr>
      <w:r w:rsidRPr="00A17E6B">
        <w:rPr>
          <w:rFonts w:ascii="Times New Roman" w:hAnsi="Times New Roman"/>
          <w:b/>
        </w:rPr>
        <w:t>Principales temáticas y principales vacíos de investigación en la región Chorotega: limitaciones y desafíos.</w:t>
      </w:r>
      <w:r w:rsidRPr="00A17E6B">
        <w:rPr>
          <w:rFonts w:ascii="Times New Roman" w:hAnsi="Times New Roman"/>
        </w:rPr>
        <w:t xml:space="preserve"> En este apartado se discutió en plenaria los resultados de la discusión en la matriz 1 y 2. Seguidamente se abordaron las siguientes interrogantes:</w:t>
      </w:r>
    </w:p>
    <w:p w14:paraId="528ADAC6" w14:textId="77777777" w:rsidR="00670601" w:rsidRPr="00A17E6B" w:rsidRDefault="00670601" w:rsidP="00670601">
      <w:pPr>
        <w:jc w:val="both"/>
        <w:rPr>
          <w:rFonts w:ascii="Times New Roman" w:hAnsi="Times New Roman"/>
        </w:rPr>
      </w:pPr>
      <w:r w:rsidRPr="00A17E6B">
        <w:rPr>
          <w:rFonts w:ascii="Times New Roman" w:hAnsi="Times New Roman"/>
        </w:rPr>
        <w:t>¿Por qué no se realiza investigación en discapacidad en la región chorotega?</w:t>
      </w:r>
    </w:p>
    <w:p w14:paraId="33F7B6B9" w14:textId="77777777" w:rsidR="00670601" w:rsidRPr="00A17E6B" w:rsidRDefault="00670601" w:rsidP="00670601">
      <w:pPr>
        <w:jc w:val="both"/>
        <w:rPr>
          <w:rFonts w:ascii="Times New Roman" w:hAnsi="Times New Roman"/>
        </w:rPr>
      </w:pPr>
      <w:r w:rsidRPr="00A17E6B">
        <w:rPr>
          <w:rFonts w:ascii="Times New Roman" w:hAnsi="Times New Roman"/>
        </w:rPr>
        <w:t>Posibles causas (institucionales, ideológicas, de capacidades, etc.)</w:t>
      </w:r>
    </w:p>
    <w:p w14:paraId="4129940D" w14:textId="77777777" w:rsidR="00670601" w:rsidRPr="00A17E6B" w:rsidRDefault="00670601" w:rsidP="00670601">
      <w:pPr>
        <w:jc w:val="both"/>
        <w:rPr>
          <w:rFonts w:ascii="Times New Roman" w:hAnsi="Times New Roman"/>
        </w:rPr>
      </w:pPr>
      <w:r w:rsidRPr="00A17E6B">
        <w:rPr>
          <w:rFonts w:ascii="Times New Roman" w:hAnsi="Times New Roman"/>
        </w:rPr>
        <w:t>¿Cuáles herramientas de investigación son necesarias para desarrollar el trabajo a nivel regional?</w:t>
      </w:r>
    </w:p>
    <w:p w14:paraId="73217D14" w14:textId="77777777" w:rsidR="00670601" w:rsidRPr="00A17E6B" w:rsidRDefault="00670601" w:rsidP="00670601">
      <w:pPr>
        <w:jc w:val="both"/>
        <w:rPr>
          <w:rFonts w:ascii="Times New Roman" w:hAnsi="Times New Roman"/>
        </w:rPr>
      </w:pPr>
      <w:r w:rsidRPr="00A17E6B">
        <w:rPr>
          <w:rFonts w:ascii="Times New Roman" w:hAnsi="Times New Roman"/>
        </w:rPr>
        <w:t>Discusión preliminar sobre la inter y transdi</w:t>
      </w:r>
      <w:r>
        <w:rPr>
          <w:rFonts w:ascii="Times New Roman" w:hAnsi="Times New Roman"/>
        </w:rPr>
        <w:t>s</w:t>
      </w:r>
      <w:r w:rsidRPr="00A17E6B">
        <w:rPr>
          <w:rFonts w:ascii="Times New Roman" w:hAnsi="Times New Roman"/>
        </w:rPr>
        <w:t xml:space="preserve">ciplinariedad para el abordaje de la discapacidad en la región. </w:t>
      </w:r>
    </w:p>
    <w:p w14:paraId="66C8579B" w14:textId="77777777" w:rsidR="00670601" w:rsidRPr="00A17E6B" w:rsidRDefault="00670601" w:rsidP="00670601">
      <w:pPr>
        <w:jc w:val="both"/>
        <w:rPr>
          <w:rFonts w:ascii="Times New Roman" w:hAnsi="Times New Roman"/>
        </w:rPr>
      </w:pPr>
      <w:r w:rsidRPr="00A17E6B">
        <w:rPr>
          <w:rFonts w:ascii="Times New Roman" w:hAnsi="Times New Roman"/>
          <w:b/>
        </w:rPr>
        <w:t>Hacia una agenda de investigación regional sobre la discapacidad.</w:t>
      </w:r>
      <w:r w:rsidRPr="00A17E6B">
        <w:rPr>
          <w:rFonts w:ascii="Times New Roman" w:hAnsi="Times New Roman"/>
        </w:rPr>
        <w:t xml:space="preserve"> De forma individual llenaron la matriz 3, y posteriormente en grupo discutieron los principales resultados. Las preguntas abarcadas fueron:</w:t>
      </w:r>
    </w:p>
    <w:p w14:paraId="2ED5D284" w14:textId="77777777" w:rsidR="00670601" w:rsidRPr="00A17E6B" w:rsidRDefault="00670601" w:rsidP="00670601">
      <w:pPr>
        <w:jc w:val="both"/>
        <w:rPr>
          <w:rFonts w:ascii="Times New Roman" w:hAnsi="Times New Roman"/>
        </w:rPr>
      </w:pPr>
      <w:r w:rsidRPr="00A17E6B">
        <w:rPr>
          <w:rFonts w:ascii="Times New Roman" w:hAnsi="Times New Roman"/>
        </w:rPr>
        <w:t>Temas que deben investigarse. ¿Por qué?</w:t>
      </w:r>
    </w:p>
    <w:p w14:paraId="5BF9D96F" w14:textId="77777777" w:rsidR="00670601" w:rsidRPr="00A17E6B" w:rsidRDefault="00670601" w:rsidP="00670601">
      <w:pPr>
        <w:jc w:val="both"/>
        <w:rPr>
          <w:rFonts w:ascii="Times New Roman" w:hAnsi="Times New Roman"/>
        </w:rPr>
      </w:pPr>
      <w:r w:rsidRPr="00A17E6B">
        <w:rPr>
          <w:rFonts w:ascii="Times New Roman" w:hAnsi="Times New Roman"/>
        </w:rPr>
        <w:t>Temas para os cuales se necesita capacitación.</w:t>
      </w:r>
    </w:p>
    <w:p w14:paraId="1B175C1B" w14:textId="77777777" w:rsidR="00670601" w:rsidRPr="00A17E6B" w:rsidRDefault="00670601" w:rsidP="00670601">
      <w:pPr>
        <w:jc w:val="both"/>
        <w:rPr>
          <w:rFonts w:ascii="Times New Roman" w:hAnsi="Times New Roman"/>
        </w:rPr>
      </w:pPr>
      <w:r w:rsidRPr="00A17E6B">
        <w:rPr>
          <w:rFonts w:ascii="Times New Roman" w:hAnsi="Times New Roman"/>
        </w:rPr>
        <w:t>Herramientas que consideren deben poseer para poder realizar investigación.</w:t>
      </w:r>
    </w:p>
    <w:p w14:paraId="6A35370C" w14:textId="77777777" w:rsidR="00670601" w:rsidRPr="00A17E6B" w:rsidRDefault="00670601" w:rsidP="00670601">
      <w:pPr>
        <w:jc w:val="both"/>
        <w:rPr>
          <w:rFonts w:ascii="Times New Roman" w:hAnsi="Times New Roman"/>
        </w:rPr>
      </w:pPr>
      <w:r w:rsidRPr="00A17E6B">
        <w:rPr>
          <w:rFonts w:ascii="Times New Roman" w:hAnsi="Times New Roman"/>
        </w:rPr>
        <w:t>Consideración de factores como:</w:t>
      </w:r>
    </w:p>
    <w:p w14:paraId="168DACE4" w14:textId="77777777" w:rsidR="00670601" w:rsidRPr="00A17E6B" w:rsidRDefault="00670601" w:rsidP="00670601">
      <w:pPr>
        <w:jc w:val="both"/>
        <w:rPr>
          <w:rFonts w:ascii="Times New Roman" w:hAnsi="Times New Roman"/>
        </w:rPr>
      </w:pPr>
      <w:r w:rsidRPr="00A17E6B">
        <w:rPr>
          <w:rFonts w:ascii="Times New Roman" w:hAnsi="Times New Roman"/>
        </w:rPr>
        <w:t>Presupuestos.</w:t>
      </w:r>
    </w:p>
    <w:p w14:paraId="542E5F06" w14:textId="77777777" w:rsidR="00670601" w:rsidRPr="00A17E6B" w:rsidRDefault="00670601" w:rsidP="00670601">
      <w:pPr>
        <w:jc w:val="both"/>
        <w:rPr>
          <w:rFonts w:ascii="Times New Roman" w:hAnsi="Times New Roman"/>
        </w:rPr>
      </w:pPr>
      <w:r w:rsidRPr="00A17E6B">
        <w:rPr>
          <w:rFonts w:ascii="Times New Roman" w:hAnsi="Times New Roman"/>
        </w:rPr>
        <w:lastRenderedPageBreak/>
        <w:t>Personal.</w:t>
      </w:r>
    </w:p>
    <w:p w14:paraId="12004BDD" w14:textId="77777777" w:rsidR="00670601" w:rsidRPr="00A17E6B" w:rsidRDefault="00670601" w:rsidP="00670601">
      <w:pPr>
        <w:jc w:val="both"/>
        <w:rPr>
          <w:rFonts w:ascii="Times New Roman" w:hAnsi="Times New Roman"/>
        </w:rPr>
      </w:pPr>
      <w:r w:rsidRPr="00A17E6B">
        <w:rPr>
          <w:rFonts w:ascii="Times New Roman" w:hAnsi="Times New Roman"/>
        </w:rPr>
        <w:t>Tiempos.</w:t>
      </w:r>
    </w:p>
    <w:p w14:paraId="306B193B" w14:textId="77777777" w:rsidR="00670601" w:rsidRPr="00A17E6B" w:rsidRDefault="00670601" w:rsidP="00670601">
      <w:pPr>
        <w:jc w:val="both"/>
        <w:rPr>
          <w:rFonts w:ascii="Times New Roman" w:hAnsi="Times New Roman"/>
        </w:rPr>
      </w:pPr>
      <w:r w:rsidRPr="00A17E6B">
        <w:rPr>
          <w:rFonts w:ascii="Times New Roman" w:hAnsi="Times New Roman"/>
        </w:rPr>
        <w:t>¿Cuáles son las líneas de investigación de la Universidad en la que trabaja? Perfil profesional del personal involucrado. ¿Hay personal específico para trabajar temas sobre discapacidad?</w:t>
      </w:r>
    </w:p>
    <w:p w14:paraId="17B3ABE7" w14:textId="77777777" w:rsidR="00670601" w:rsidRPr="00A17E6B" w:rsidRDefault="00670601" w:rsidP="00670601">
      <w:pPr>
        <w:jc w:val="both"/>
        <w:rPr>
          <w:rFonts w:ascii="Times New Roman" w:hAnsi="Times New Roman"/>
        </w:rPr>
      </w:pPr>
      <w:r w:rsidRPr="00A17E6B">
        <w:rPr>
          <w:rFonts w:ascii="Times New Roman" w:hAnsi="Times New Roman"/>
        </w:rPr>
        <w:t>¿Dónde ubicarían la investigación sobre discapacidad en los programas universitarios?</w:t>
      </w:r>
    </w:p>
    <w:p w14:paraId="62D66A9F" w14:textId="77777777" w:rsidR="00670601" w:rsidRPr="00A17E6B" w:rsidRDefault="00670601" w:rsidP="00670601">
      <w:pPr>
        <w:jc w:val="both"/>
        <w:rPr>
          <w:rFonts w:ascii="Times New Roman" w:hAnsi="Times New Roman"/>
        </w:rPr>
      </w:pPr>
      <w:r w:rsidRPr="00A17E6B">
        <w:rPr>
          <w:rFonts w:ascii="Times New Roman" w:hAnsi="Times New Roman"/>
        </w:rPr>
        <w:t xml:space="preserve">Conocimiento sobre trabajos realizados por otras Universidades Públicas. </w:t>
      </w:r>
    </w:p>
    <w:p w14:paraId="56C54E52" w14:textId="77777777" w:rsidR="00670601" w:rsidRPr="00A17E6B" w:rsidRDefault="00670601" w:rsidP="00670601">
      <w:pPr>
        <w:jc w:val="both"/>
        <w:rPr>
          <w:rFonts w:ascii="Times New Roman" w:hAnsi="Times New Roman"/>
        </w:rPr>
      </w:pPr>
      <w:r w:rsidRPr="00A17E6B">
        <w:rPr>
          <w:rFonts w:ascii="Times New Roman" w:hAnsi="Times New Roman"/>
        </w:rPr>
        <w:t xml:space="preserve">Una plenaria final para cerrar el taller. </w:t>
      </w:r>
    </w:p>
    <w:p w14:paraId="6A5A8397" w14:textId="77777777" w:rsidR="00670601" w:rsidRPr="00A17E6B" w:rsidRDefault="00670601" w:rsidP="00670601">
      <w:pPr>
        <w:jc w:val="both"/>
        <w:rPr>
          <w:rFonts w:ascii="Times New Roman" w:hAnsi="Times New Roman"/>
          <w:b/>
        </w:rPr>
      </w:pPr>
      <w:r w:rsidRPr="00A17E6B">
        <w:rPr>
          <w:rFonts w:ascii="Times New Roman" w:hAnsi="Times New Roman"/>
          <w:b/>
        </w:rPr>
        <w:t xml:space="preserve">b. Pérez Zeledón </w:t>
      </w:r>
    </w:p>
    <w:p w14:paraId="2D7735F6" w14:textId="77777777" w:rsidR="00670601" w:rsidRPr="00A17E6B" w:rsidRDefault="00670601" w:rsidP="00670601">
      <w:pPr>
        <w:jc w:val="both"/>
        <w:rPr>
          <w:rFonts w:ascii="Times New Roman" w:hAnsi="Times New Roman"/>
        </w:rPr>
      </w:pPr>
      <w:r w:rsidRPr="00A17E6B">
        <w:rPr>
          <w:rFonts w:ascii="Times New Roman" w:hAnsi="Times New Roman"/>
        </w:rPr>
        <w:t>Se 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14:paraId="515DECBE" w14:textId="77777777" w:rsidR="00670601" w:rsidRPr="00A17E6B" w:rsidRDefault="00670601" w:rsidP="00670601">
      <w:pPr>
        <w:jc w:val="both"/>
        <w:rPr>
          <w:rFonts w:ascii="Times New Roman" w:hAnsi="Times New Roman"/>
        </w:rPr>
      </w:pPr>
      <w:r w:rsidRPr="00A17E6B">
        <w:rPr>
          <w:rFonts w:ascii="Times New Roman" w:hAnsi="Times New Roman"/>
          <w:b/>
        </w:rPr>
        <w:t>Identificación de temas en discapacidad estudiados en la región Brunca.</w:t>
      </w:r>
      <w:r w:rsidRPr="00A17E6B">
        <w:rPr>
          <w:rFonts w:ascii="Times New Roman" w:hAnsi="Times New Roman"/>
        </w:rPr>
        <w:t xml:space="preserve"> En esta sección de forma individual, las personas asistentes completaron la matriz 1, en la que se indicaron los temas sobre discapacidad que conocen. Cuando dicha actividad concluyó se juntaron en un solo grupo para discutir la matriz 2, la cual buscaba consensuar los temas que conocen, así como los vacíos de información a nivel nacional y regional. </w:t>
      </w:r>
    </w:p>
    <w:p w14:paraId="1B500EB7" w14:textId="77777777" w:rsidR="00670601" w:rsidRPr="00A17E6B" w:rsidRDefault="00670601" w:rsidP="00670601">
      <w:pPr>
        <w:jc w:val="both"/>
        <w:rPr>
          <w:rFonts w:ascii="Times New Roman" w:hAnsi="Times New Roman"/>
        </w:rPr>
      </w:pPr>
      <w:r w:rsidRPr="00A17E6B">
        <w:rPr>
          <w:rFonts w:ascii="Times New Roman" w:hAnsi="Times New Roman"/>
          <w:b/>
        </w:rPr>
        <w:t>Principales temáticas y principales vacíos de investigación en la región Brunca: limitaciones y desafíos.</w:t>
      </w:r>
      <w:r w:rsidRPr="00A17E6B">
        <w:rPr>
          <w:rFonts w:ascii="Times New Roman" w:hAnsi="Times New Roman"/>
        </w:rPr>
        <w:t xml:space="preserve"> En este apartado se discutió en plenaria los resultados de la discusión en la matriz 1 y 2. Seguidamente se abordaron las siguientes interrogantes:</w:t>
      </w:r>
    </w:p>
    <w:p w14:paraId="69514637" w14:textId="77777777" w:rsidR="00670601" w:rsidRPr="00A17E6B" w:rsidRDefault="00670601" w:rsidP="00670601">
      <w:pPr>
        <w:jc w:val="both"/>
        <w:rPr>
          <w:rFonts w:ascii="Times New Roman" w:hAnsi="Times New Roman"/>
        </w:rPr>
      </w:pPr>
      <w:r w:rsidRPr="00A17E6B">
        <w:rPr>
          <w:rFonts w:ascii="Times New Roman" w:hAnsi="Times New Roman"/>
        </w:rPr>
        <w:t>¿Por qué no se realiza investigación en discapacidad en la región Brunca?</w:t>
      </w:r>
    </w:p>
    <w:p w14:paraId="6DFF8D9C" w14:textId="77777777" w:rsidR="00670601" w:rsidRPr="00A17E6B" w:rsidRDefault="00670601" w:rsidP="00670601">
      <w:pPr>
        <w:jc w:val="both"/>
        <w:rPr>
          <w:rFonts w:ascii="Times New Roman" w:hAnsi="Times New Roman"/>
        </w:rPr>
      </w:pPr>
      <w:r w:rsidRPr="00A17E6B">
        <w:rPr>
          <w:rFonts w:ascii="Times New Roman" w:hAnsi="Times New Roman"/>
        </w:rPr>
        <w:t>Posibles causas (institucionales, ideológicas, de capacidades, etc.)</w:t>
      </w:r>
    </w:p>
    <w:p w14:paraId="7FE88D82" w14:textId="77777777" w:rsidR="00670601" w:rsidRPr="00A17E6B" w:rsidRDefault="00670601" w:rsidP="00670601">
      <w:pPr>
        <w:jc w:val="both"/>
        <w:rPr>
          <w:rFonts w:ascii="Times New Roman" w:hAnsi="Times New Roman"/>
        </w:rPr>
      </w:pPr>
      <w:r w:rsidRPr="00A17E6B">
        <w:rPr>
          <w:rFonts w:ascii="Times New Roman" w:hAnsi="Times New Roman"/>
        </w:rPr>
        <w:t>¿Cuáles herramientas de investigación son necesarias para desarrollar el trabajo a nivel regional?</w:t>
      </w:r>
    </w:p>
    <w:p w14:paraId="1789AD8A" w14:textId="77777777" w:rsidR="00670601" w:rsidRPr="00A17E6B" w:rsidRDefault="00670601" w:rsidP="00670601">
      <w:pPr>
        <w:jc w:val="both"/>
        <w:rPr>
          <w:rFonts w:ascii="Times New Roman" w:hAnsi="Times New Roman"/>
        </w:rPr>
      </w:pPr>
      <w:r w:rsidRPr="00A17E6B">
        <w:rPr>
          <w:rFonts w:ascii="Times New Roman" w:hAnsi="Times New Roman"/>
        </w:rPr>
        <w:t>Algunas sugerencias: Entrevista a profundidad, Grupo Focal, Historia de Vida.</w:t>
      </w:r>
    </w:p>
    <w:p w14:paraId="17D33D9C" w14:textId="77777777" w:rsidR="00670601" w:rsidRPr="00A17E6B" w:rsidRDefault="00670601" w:rsidP="00670601">
      <w:pPr>
        <w:jc w:val="both"/>
        <w:rPr>
          <w:rFonts w:ascii="Times New Roman" w:hAnsi="Times New Roman"/>
        </w:rPr>
      </w:pPr>
      <w:r w:rsidRPr="00A17E6B">
        <w:rPr>
          <w:rFonts w:ascii="Times New Roman" w:hAnsi="Times New Roman"/>
        </w:rPr>
        <w:t>Discusión preliminar sobre la inter y transdi</w:t>
      </w:r>
      <w:r>
        <w:rPr>
          <w:rFonts w:ascii="Times New Roman" w:hAnsi="Times New Roman"/>
        </w:rPr>
        <w:t>s</w:t>
      </w:r>
      <w:r w:rsidRPr="00A17E6B">
        <w:rPr>
          <w:rFonts w:ascii="Times New Roman" w:hAnsi="Times New Roman"/>
        </w:rPr>
        <w:t xml:space="preserve">ciplinariedad para el abordaje de la discapacidad en la región. </w:t>
      </w:r>
    </w:p>
    <w:p w14:paraId="1DEF3F2C" w14:textId="77777777" w:rsidR="00670601" w:rsidRPr="00A17E6B" w:rsidRDefault="00670601" w:rsidP="00670601">
      <w:pPr>
        <w:jc w:val="both"/>
        <w:rPr>
          <w:rFonts w:ascii="Times New Roman" w:hAnsi="Times New Roman"/>
        </w:rPr>
      </w:pPr>
      <w:r w:rsidRPr="00A17E6B">
        <w:rPr>
          <w:rFonts w:ascii="Times New Roman" w:hAnsi="Times New Roman"/>
          <w:b/>
        </w:rPr>
        <w:t>Hacia una agenda de investigación regional sobre la discapacidad.</w:t>
      </w:r>
      <w:r w:rsidRPr="00A17E6B">
        <w:rPr>
          <w:rFonts w:ascii="Times New Roman" w:hAnsi="Times New Roman"/>
        </w:rPr>
        <w:t xml:space="preserve"> De forma individual llenaron la matriz 3, y posteriormente en grupo discutieron los principales resultados. Las preguntas abarcadas fueron:</w:t>
      </w:r>
    </w:p>
    <w:p w14:paraId="7E5748FB" w14:textId="77777777" w:rsidR="00670601" w:rsidRPr="00A17E6B" w:rsidRDefault="00670601" w:rsidP="00670601">
      <w:pPr>
        <w:jc w:val="both"/>
        <w:rPr>
          <w:rFonts w:ascii="Times New Roman" w:hAnsi="Times New Roman"/>
        </w:rPr>
      </w:pPr>
      <w:r w:rsidRPr="00A17E6B">
        <w:rPr>
          <w:rFonts w:ascii="Times New Roman" w:hAnsi="Times New Roman"/>
        </w:rPr>
        <w:t>Temas que deben investigarse. ¿Por qué?</w:t>
      </w:r>
    </w:p>
    <w:p w14:paraId="7597C8C1" w14:textId="77777777" w:rsidR="00670601" w:rsidRPr="00A17E6B" w:rsidRDefault="00670601" w:rsidP="00670601">
      <w:pPr>
        <w:jc w:val="both"/>
        <w:rPr>
          <w:rFonts w:ascii="Times New Roman" w:hAnsi="Times New Roman"/>
        </w:rPr>
      </w:pPr>
      <w:r w:rsidRPr="00A17E6B">
        <w:rPr>
          <w:rFonts w:ascii="Times New Roman" w:hAnsi="Times New Roman"/>
        </w:rPr>
        <w:t>Temas para os cuales se necesita capacitación.</w:t>
      </w:r>
    </w:p>
    <w:p w14:paraId="5AFD92D1" w14:textId="77777777" w:rsidR="00670601" w:rsidRPr="00A17E6B" w:rsidRDefault="00670601" w:rsidP="00670601">
      <w:pPr>
        <w:jc w:val="both"/>
        <w:rPr>
          <w:rFonts w:ascii="Times New Roman" w:hAnsi="Times New Roman"/>
        </w:rPr>
      </w:pPr>
      <w:r w:rsidRPr="00A17E6B">
        <w:rPr>
          <w:rFonts w:ascii="Times New Roman" w:hAnsi="Times New Roman"/>
        </w:rPr>
        <w:t>Herramientas que consideren deben poseer para poder realizar investigación.</w:t>
      </w:r>
    </w:p>
    <w:p w14:paraId="4CF63BC2" w14:textId="77777777" w:rsidR="00670601" w:rsidRPr="00A17E6B" w:rsidRDefault="00670601" w:rsidP="00670601">
      <w:pPr>
        <w:jc w:val="both"/>
        <w:rPr>
          <w:rFonts w:ascii="Times New Roman" w:hAnsi="Times New Roman"/>
        </w:rPr>
      </w:pPr>
      <w:r w:rsidRPr="00A17E6B">
        <w:rPr>
          <w:rFonts w:ascii="Times New Roman" w:hAnsi="Times New Roman"/>
        </w:rPr>
        <w:lastRenderedPageBreak/>
        <w:t>Consideración de factores como:</w:t>
      </w:r>
    </w:p>
    <w:p w14:paraId="1D5F6788" w14:textId="77777777" w:rsidR="00670601" w:rsidRPr="00A17E6B" w:rsidRDefault="00670601" w:rsidP="00670601">
      <w:pPr>
        <w:jc w:val="both"/>
        <w:rPr>
          <w:rFonts w:ascii="Times New Roman" w:hAnsi="Times New Roman"/>
        </w:rPr>
      </w:pPr>
      <w:r w:rsidRPr="00A17E6B">
        <w:rPr>
          <w:rFonts w:ascii="Times New Roman" w:hAnsi="Times New Roman"/>
        </w:rPr>
        <w:t>Presupuestos.</w:t>
      </w:r>
    </w:p>
    <w:p w14:paraId="70138F04" w14:textId="77777777" w:rsidR="00670601" w:rsidRPr="00A17E6B" w:rsidRDefault="00670601" w:rsidP="00670601">
      <w:pPr>
        <w:jc w:val="both"/>
        <w:rPr>
          <w:rFonts w:ascii="Times New Roman" w:hAnsi="Times New Roman"/>
        </w:rPr>
      </w:pPr>
      <w:r w:rsidRPr="00A17E6B">
        <w:rPr>
          <w:rFonts w:ascii="Times New Roman" w:hAnsi="Times New Roman"/>
        </w:rPr>
        <w:t>Personal.</w:t>
      </w:r>
    </w:p>
    <w:p w14:paraId="396278A6" w14:textId="77777777" w:rsidR="00670601" w:rsidRPr="00A17E6B" w:rsidRDefault="00670601" w:rsidP="00670601">
      <w:pPr>
        <w:jc w:val="both"/>
        <w:rPr>
          <w:rFonts w:ascii="Times New Roman" w:hAnsi="Times New Roman"/>
        </w:rPr>
      </w:pPr>
      <w:r w:rsidRPr="00A17E6B">
        <w:rPr>
          <w:rFonts w:ascii="Times New Roman" w:hAnsi="Times New Roman"/>
        </w:rPr>
        <w:t>Tiempos.</w:t>
      </w:r>
    </w:p>
    <w:p w14:paraId="11BB5D3C" w14:textId="77777777" w:rsidR="00670601" w:rsidRPr="00A17E6B" w:rsidRDefault="00670601" w:rsidP="00670601">
      <w:pPr>
        <w:jc w:val="both"/>
        <w:rPr>
          <w:rFonts w:ascii="Times New Roman" w:hAnsi="Times New Roman"/>
        </w:rPr>
      </w:pPr>
      <w:r w:rsidRPr="00A17E6B">
        <w:rPr>
          <w:rFonts w:ascii="Times New Roman" w:hAnsi="Times New Roman"/>
        </w:rPr>
        <w:t>¿Cuáles son las líneas de investigación de la Universidad en la que trabaja? Perfil profesional del personal involucrado. ¿Hay personal específico para trabajar temas sobre discapacidad?</w:t>
      </w:r>
    </w:p>
    <w:p w14:paraId="5BF493F9" w14:textId="77777777" w:rsidR="00670601" w:rsidRPr="00A17E6B" w:rsidRDefault="00670601" w:rsidP="00670601">
      <w:pPr>
        <w:jc w:val="both"/>
        <w:rPr>
          <w:rFonts w:ascii="Times New Roman" w:hAnsi="Times New Roman"/>
        </w:rPr>
      </w:pPr>
      <w:r w:rsidRPr="00A17E6B">
        <w:rPr>
          <w:rFonts w:ascii="Times New Roman" w:hAnsi="Times New Roman"/>
        </w:rPr>
        <w:t>¿Dónde ubicarían la investigación sobre discapacidad en los programas universitarios?</w:t>
      </w:r>
    </w:p>
    <w:p w14:paraId="50DD94BE" w14:textId="77777777" w:rsidR="00670601" w:rsidRPr="00A17E6B" w:rsidRDefault="00670601" w:rsidP="00670601">
      <w:pPr>
        <w:jc w:val="both"/>
        <w:rPr>
          <w:rFonts w:ascii="Times New Roman" w:hAnsi="Times New Roman"/>
        </w:rPr>
      </w:pPr>
      <w:r w:rsidRPr="00A17E6B">
        <w:rPr>
          <w:rFonts w:ascii="Times New Roman" w:hAnsi="Times New Roman"/>
        </w:rPr>
        <w:t xml:space="preserve">Conocimiento sobre trabajos realizados por otras Universidades Públicas. </w:t>
      </w:r>
    </w:p>
    <w:p w14:paraId="5FA01C55" w14:textId="77777777" w:rsidR="00670601" w:rsidRPr="00A17E6B" w:rsidRDefault="00670601" w:rsidP="00670601">
      <w:pPr>
        <w:jc w:val="both"/>
        <w:rPr>
          <w:rFonts w:ascii="Times New Roman" w:hAnsi="Times New Roman"/>
        </w:rPr>
      </w:pPr>
      <w:r w:rsidRPr="00A17E6B">
        <w:rPr>
          <w:rFonts w:ascii="Times New Roman" w:hAnsi="Times New Roman"/>
        </w:rPr>
        <w:t xml:space="preserve">Una plenaria final para cerrar el taller. </w:t>
      </w:r>
    </w:p>
    <w:p w14:paraId="1C6BC485" w14:textId="77777777" w:rsidR="00670601" w:rsidRPr="00A17E6B" w:rsidRDefault="00670601" w:rsidP="00670601">
      <w:pPr>
        <w:jc w:val="both"/>
        <w:rPr>
          <w:rFonts w:ascii="Times New Roman" w:hAnsi="Times New Roman"/>
          <w:b/>
        </w:rPr>
      </w:pPr>
      <w:r w:rsidRPr="00A17E6B">
        <w:rPr>
          <w:rFonts w:ascii="Times New Roman" w:hAnsi="Times New Roman"/>
          <w:b/>
        </w:rPr>
        <w:t xml:space="preserve">c. Heredia </w:t>
      </w:r>
    </w:p>
    <w:p w14:paraId="6D5EDB69" w14:textId="77777777" w:rsidR="00670601" w:rsidRPr="00A17E6B" w:rsidRDefault="00670601" w:rsidP="00670601">
      <w:pPr>
        <w:jc w:val="both"/>
        <w:rPr>
          <w:rFonts w:ascii="Times New Roman" w:hAnsi="Times New Roman"/>
        </w:rPr>
      </w:pPr>
      <w:r w:rsidRPr="00A17E6B">
        <w:rPr>
          <w:rFonts w:ascii="Times New Roman" w:hAnsi="Times New Roman"/>
        </w:rPr>
        <w:t>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14:paraId="6B1434B7" w14:textId="77777777" w:rsidR="00670601" w:rsidRPr="00A17E6B" w:rsidRDefault="00670601" w:rsidP="00670601">
      <w:pPr>
        <w:jc w:val="both"/>
        <w:rPr>
          <w:rFonts w:ascii="Times New Roman" w:hAnsi="Times New Roman"/>
        </w:rPr>
      </w:pPr>
      <w:r w:rsidRPr="00A17E6B">
        <w:rPr>
          <w:rFonts w:ascii="Times New Roman" w:hAnsi="Times New Roman"/>
          <w:b/>
        </w:rPr>
        <w:t>Trabajo en grupos.</w:t>
      </w:r>
      <w:r w:rsidRPr="00A17E6B">
        <w:rPr>
          <w:rFonts w:ascii="Times New Roman" w:hAnsi="Times New Roman"/>
        </w:rPr>
        <w:t xml:space="preserve"> Creación de una imagen a partir del video que se observó. El fin de esta actividad era reconocer el concepto de discapacidad-Inclusividad que las personas asistentes manejan. Cada grupo expuso dicha imagen y se dejaron pegadas en una pizarra, para un trabajo posterior.</w:t>
      </w:r>
    </w:p>
    <w:p w14:paraId="01374E24" w14:textId="77777777" w:rsidR="00670601" w:rsidRPr="00A17E6B" w:rsidRDefault="00670601" w:rsidP="00670601">
      <w:pPr>
        <w:jc w:val="both"/>
        <w:rPr>
          <w:rFonts w:ascii="Times New Roman" w:hAnsi="Times New Roman"/>
        </w:rPr>
      </w:pPr>
      <w:r w:rsidRPr="00A17E6B">
        <w:rPr>
          <w:rFonts w:ascii="Times New Roman" w:hAnsi="Times New Roman"/>
          <w:b/>
        </w:rPr>
        <w:t>Identificación de temas en discapacidad estudiados en el país.</w:t>
      </w:r>
      <w:r w:rsidRPr="00A17E6B">
        <w:rPr>
          <w:rFonts w:ascii="Times New Roman" w:hAnsi="Times New Roman"/>
        </w:rPr>
        <w:t xml:space="preserve"> En esta sección de forma individual, las personas asistentes completaron la matriz 1, en la que se indicaron los temas sobre discapacidad que conocen y en los temas en los cuales identifican que hay vacíos de información a nivel de investigación. Cuando dicha actividad concluyó se juntaron en grupos para discutir la matriz 2, la cual buscaba consensuar los temas que conocen, así como los vacíos de información a nivel nacional y regional. Ambas fueron expuestas por los grupos. </w:t>
      </w:r>
    </w:p>
    <w:p w14:paraId="41BD5FB8" w14:textId="77777777" w:rsidR="00670601" w:rsidRPr="00A17E6B" w:rsidRDefault="00670601" w:rsidP="00670601">
      <w:pPr>
        <w:jc w:val="both"/>
        <w:rPr>
          <w:rFonts w:ascii="Times New Roman" w:hAnsi="Times New Roman"/>
        </w:rPr>
      </w:pPr>
      <w:r w:rsidRPr="00A17E6B">
        <w:rPr>
          <w:rFonts w:ascii="Times New Roman" w:hAnsi="Times New Roman"/>
          <w:b/>
        </w:rPr>
        <w:t>Principales temáticas y principales vacíos de investigación en el GAM: limitaciones y desafíos.</w:t>
      </w:r>
      <w:r w:rsidRPr="00A17E6B">
        <w:rPr>
          <w:rFonts w:ascii="Times New Roman" w:hAnsi="Times New Roman"/>
        </w:rPr>
        <w:t xml:space="preserve"> En este apartado se discutió en plenaria los resultados de la discusión en la matriz 1 y 2. Seguidamente se abordaron las siguientes interrogantes:</w:t>
      </w:r>
    </w:p>
    <w:p w14:paraId="190DE8DE" w14:textId="77777777" w:rsidR="00670601" w:rsidRPr="00A17E6B" w:rsidRDefault="00670601" w:rsidP="00670601">
      <w:pPr>
        <w:jc w:val="both"/>
        <w:rPr>
          <w:rFonts w:ascii="Times New Roman" w:hAnsi="Times New Roman"/>
        </w:rPr>
      </w:pPr>
      <w:r w:rsidRPr="00A17E6B">
        <w:rPr>
          <w:rFonts w:ascii="Times New Roman" w:hAnsi="Times New Roman"/>
        </w:rPr>
        <w:t>¿Por qué no se realiza investigación en discapacidad en el GAM?</w:t>
      </w:r>
    </w:p>
    <w:p w14:paraId="45AB557B" w14:textId="77777777" w:rsidR="00670601" w:rsidRPr="00A17E6B" w:rsidRDefault="00670601" w:rsidP="00670601">
      <w:pPr>
        <w:jc w:val="both"/>
        <w:rPr>
          <w:rFonts w:ascii="Times New Roman" w:hAnsi="Times New Roman"/>
        </w:rPr>
      </w:pPr>
      <w:r w:rsidRPr="00A17E6B">
        <w:rPr>
          <w:rFonts w:ascii="Times New Roman" w:hAnsi="Times New Roman"/>
        </w:rPr>
        <w:t>Posibles causas (institucionales, ideológicas, de capacidades, etc.)</w:t>
      </w:r>
    </w:p>
    <w:p w14:paraId="58FB1870" w14:textId="77777777" w:rsidR="00670601" w:rsidRPr="00A17E6B" w:rsidRDefault="00670601" w:rsidP="00670601">
      <w:pPr>
        <w:jc w:val="both"/>
        <w:rPr>
          <w:rFonts w:ascii="Times New Roman" w:hAnsi="Times New Roman"/>
        </w:rPr>
      </w:pPr>
      <w:r w:rsidRPr="00A17E6B">
        <w:rPr>
          <w:rFonts w:ascii="Times New Roman" w:hAnsi="Times New Roman"/>
        </w:rPr>
        <w:t>¿Cuáles herramientas de investigación son necesarias para desarrollar el trabajo a nivel regional?</w:t>
      </w:r>
    </w:p>
    <w:p w14:paraId="33E568D7" w14:textId="77777777" w:rsidR="00670601" w:rsidRPr="00A17E6B" w:rsidRDefault="00670601" w:rsidP="00670601">
      <w:pPr>
        <w:jc w:val="both"/>
        <w:rPr>
          <w:rFonts w:ascii="Times New Roman" w:hAnsi="Times New Roman"/>
        </w:rPr>
      </w:pPr>
      <w:r w:rsidRPr="00A17E6B">
        <w:rPr>
          <w:rFonts w:ascii="Times New Roman" w:hAnsi="Times New Roman"/>
        </w:rPr>
        <w:t>Algunas sugerencias: Entrevista a profundidad, Grupo Focal, Historia de Vida.</w:t>
      </w:r>
    </w:p>
    <w:p w14:paraId="02F3C605" w14:textId="77777777" w:rsidR="00670601" w:rsidRPr="00A17E6B" w:rsidRDefault="00670601" w:rsidP="00670601">
      <w:pPr>
        <w:jc w:val="both"/>
        <w:rPr>
          <w:rFonts w:ascii="Times New Roman" w:hAnsi="Times New Roman"/>
        </w:rPr>
      </w:pPr>
      <w:r w:rsidRPr="00A17E6B">
        <w:rPr>
          <w:rFonts w:ascii="Times New Roman" w:hAnsi="Times New Roman"/>
        </w:rPr>
        <w:t>Discusión preliminar sobre la inter y transdi</w:t>
      </w:r>
      <w:r>
        <w:rPr>
          <w:rFonts w:ascii="Times New Roman" w:hAnsi="Times New Roman"/>
        </w:rPr>
        <w:t>s</w:t>
      </w:r>
      <w:r w:rsidRPr="00A17E6B">
        <w:rPr>
          <w:rFonts w:ascii="Times New Roman" w:hAnsi="Times New Roman"/>
        </w:rPr>
        <w:t>ciplinariedad para el abordaje de la discapacidad en el GAM.</w:t>
      </w:r>
    </w:p>
    <w:p w14:paraId="5D004CFC" w14:textId="77777777" w:rsidR="00670601" w:rsidRPr="00A17E6B" w:rsidRDefault="00670601" w:rsidP="00670601">
      <w:pPr>
        <w:jc w:val="both"/>
        <w:rPr>
          <w:rFonts w:ascii="Times New Roman" w:hAnsi="Times New Roman"/>
        </w:rPr>
      </w:pPr>
      <w:r w:rsidRPr="00A17E6B">
        <w:rPr>
          <w:rFonts w:ascii="Times New Roman" w:hAnsi="Times New Roman"/>
        </w:rPr>
        <w:lastRenderedPageBreak/>
        <w:t>Ejemplos de temáticas:</w:t>
      </w:r>
    </w:p>
    <w:p w14:paraId="6F964EF7" w14:textId="77777777" w:rsidR="00670601" w:rsidRPr="00A17E6B" w:rsidRDefault="00670601" w:rsidP="00670601">
      <w:pPr>
        <w:jc w:val="both"/>
        <w:rPr>
          <w:rFonts w:ascii="Times New Roman" w:hAnsi="Times New Roman"/>
        </w:rPr>
      </w:pPr>
      <w:r w:rsidRPr="00A17E6B">
        <w:rPr>
          <w:rFonts w:ascii="Times New Roman" w:hAnsi="Times New Roman"/>
        </w:rPr>
        <w:t xml:space="preserve"> Reinserción Laboral.</w:t>
      </w:r>
    </w:p>
    <w:p w14:paraId="74604E64" w14:textId="77777777" w:rsidR="00670601" w:rsidRPr="00A17E6B" w:rsidRDefault="00670601" w:rsidP="00670601">
      <w:pPr>
        <w:jc w:val="both"/>
        <w:rPr>
          <w:rFonts w:ascii="Times New Roman" w:hAnsi="Times New Roman"/>
        </w:rPr>
      </w:pPr>
      <w:r w:rsidRPr="00A17E6B">
        <w:rPr>
          <w:rFonts w:ascii="Times New Roman" w:hAnsi="Times New Roman"/>
        </w:rPr>
        <w:t>Calidad de vida de las personas con discapacidad.</w:t>
      </w:r>
    </w:p>
    <w:p w14:paraId="2DAC4B7D" w14:textId="77777777" w:rsidR="00670601" w:rsidRPr="00A17E6B" w:rsidRDefault="00670601" w:rsidP="00670601">
      <w:pPr>
        <w:jc w:val="both"/>
        <w:rPr>
          <w:rFonts w:ascii="Times New Roman" w:hAnsi="Times New Roman"/>
        </w:rPr>
      </w:pPr>
      <w:r w:rsidRPr="00A17E6B">
        <w:rPr>
          <w:rFonts w:ascii="Times New Roman" w:hAnsi="Times New Roman"/>
        </w:rPr>
        <w:t xml:space="preserve">Política Educativa. </w:t>
      </w:r>
    </w:p>
    <w:p w14:paraId="45D8C94F" w14:textId="77777777" w:rsidR="00670601" w:rsidRPr="00A17E6B" w:rsidRDefault="00670601" w:rsidP="00670601">
      <w:pPr>
        <w:jc w:val="both"/>
        <w:rPr>
          <w:rFonts w:ascii="Times New Roman" w:hAnsi="Times New Roman"/>
        </w:rPr>
      </w:pPr>
      <w:r w:rsidRPr="00A17E6B">
        <w:rPr>
          <w:rFonts w:ascii="Times New Roman" w:hAnsi="Times New Roman"/>
          <w:b/>
        </w:rPr>
        <w:t>Hacia una agenda de investigación regional sobre la discapacidad.</w:t>
      </w:r>
      <w:r w:rsidRPr="00A17E6B">
        <w:rPr>
          <w:rFonts w:ascii="Times New Roman" w:hAnsi="Times New Roman"/>
        </w:rPr>
        <w:t xml:space="preserve"> De forma grupal discutieron los principales resultados de la matriz 3. Las preguntas abarcadas fueron:</w:t>
      </w:r>
    </w:p>
    <w:p w14:paraId="28AFBFCE" w14:textId="77777777" w:rsidR="00670601" w:rsidRPr="00A17E6B" w:rsidRDefault="00670601" w:rsidP="00670601">
      <w:pPr>
        <w:jc w:val="both"/>
        <w:rPr>
          <w:rFonts w:ascii="Times New Roman" w:hAnsi="Times New Roman"/>
        </w:rPr>
      </w:pPr>
      <w:r w:rsidRPr="00A17E6B">
        <w:rPr>
          <w:rFonts w:ascii="Times New Roman" w:hAnsi="Times New Roman"/>
        </w:rPr>
        <w:t>Temas que deben investigarse. ¿Por qué?</w:t>
      </w:r>
    </w:p>
    <w:p w14:paraId="795E0F15" w14:textId="77777777" w:rsidR="00670601" w:rsidRPr="00A17E6B" w:rsidRDefault="00670601" w:rsidP="00670601">
      <w:pPr>
        <w:jc w:val="both"/>
        <w:rPr>
          <w:rFonts w:ascii="Times New Roman" w:hAnsi="Times New Roman"/>
        </w:rPr>
      </w:pPr>
      <w:r w:rsidRPr="00A17E6B">
        <w:rPr>
          <w:rFonts w:ascii="Times New Roman" w:hAnsi="Times New Roman"/>
        </w:rPr>
        <w:t>Temas para os cuales se necesita capacitación.</w:t>
      </w:r>
    </w:p>
    <w:p w14:paraId="2875A33F" w14:textId="77777777" w:rsidR="00670601" w:rsidRPr="00A17E6B" w:rsidRDefault="00670601" w:rsidP="00670601">
      <w:pPr>
        <w:jc w:val="both"/>
        <w:rPr>
          <w:rFonts w:ascii="Times New Roman" w:hAnsi="Times New Roman"/>
        </w:rPr>
      </w:pPr>
      <w:r w:rsidRPr="00A17E6B">
        <w:rPr>
          <w:rFonts w:ascii="Times New Roman" w:hAnsi="Times New Roman"/>
        </w:rPr>
        <w:t>Herramientas que consideren deben poseer para poder realizar investigación.</w:t>
      </w:r>
    </w:p>
    <w:p w14:paraId="44048339" w14:textId="77777777" w:rsidR="00670601" w:rsidRPr="00A17E6B" w:rsidRDefault="00670601" w:rsidP="00670601">
      <w:pPr>
        <w:jc w:val="both"/>
        <w:rPr>
          <w:rFonts w:ascii="Times New Roman" w:hAnsi="Times New Roman"/>
        </w:rPr>
      </w:pPr>
      <w:r w:rsidRPr="00A17E6B">
        <w:rPr>
          <w:rFonts w:ascii="Times New Roman" w:hAnsi="Times New Roman"/>
        </w:rPr>
        <w:t>Consideración de factores como:</w:t>
      </w:r>
    </w:p>
    <w:p w14:paraId="7C2B0BA7" w14:textId="77777777" w:rsidR="00670601" w:rsidRPr="00A17E6B" w:rsidRDefault="00670601" w:rsidP="00670601">
      <w:pPr>
        <w:jc w:val="both"/>
        <w:rPr>
          <w:rFonts w:ascii="Times New Roman" w:hAnsi="Times New Roman"/>
        </w:rPr>
      </w:pPr>
      <w:r w:rsidRPr="00A17E6B">
        <w:rPr>
          <w:rFonts w:ascii="Times New Roman" w:hAnsi="Times New Roman"/>
        </w:rPr>
        <w:t>Presupuestos.</w:t>
      </w:r>
    </w:p>
    <w:p w14:paraId="1A6AFFBB" w14:textId="77777777" w:rsidR="00670601" w:rsidRPr="00A17E6B" w:rsidRDefault="00670601" w:rsidP="00670601">
      <w:pPr>
        <w:jc w:val="both"/>
        <w:rPr>
          <w:rFonts w:ascii="Times New Roman" w:hAnsi="Times New Roman"/>
        </w:rPr>
      </w:pPr>
      <w:r w:rsidRPr="00A17E6B">
        <w:rPr>
          <w:rFonts w:ascii="Times New Roman" w:hAnsi="Times New Roman"/>
        </w:rPr>
        <w:t>Personal.</w:t>
      </w:r>
    </w:p>
    <w:p w14:paraId="15E1585E" w14:textId="77777777" w:rsidR="00670601" w:rsidRPr="00A17E6B" w:rsidRDefault="00670601" w:rsidP="00670601">
      <w:pPr>
        <w:jc w:val="both"/>
        <w:rPr>
          <w:rFonts w:ascii="Times New Roman" w:hAnsi="Times New Roman"/>
        </w:rPr>
      </w:pPr>
      <w:r w:rsidRPr="00A17E6B">
        <w:rPr>
          <w:rFonts w:ascii="Times New Roman" w:hAnsi="Times New Roman"/>
        </w:rPr>
        <w:t>Tiempos.</w:t>
      </w:r>
    </w:p>
    <w:p w14:paraId="0107C0CE" w14:textId="77777777" w:rsidR="00670601" w:rsidRPr="00A17E6B" w:rsidRDefault="00670601" w:rsidP="00670601">
      <w:pPr>
        <w:jc w:val="both"/>
        <w:rPr>
          <w:rFonts w:ascii="Times New Roman" w:hAnsi="Times New Roman"/>
        </w:rPr>
      </w:pPr>
      <w:r w:rsidRPr="00A17E6B">
        <w:rPr>
          <w:rFonts w:ascii="Times New Roman" w:hAnsi="Times New Roman"/>
        </w:rPr>
        <w:t>¿Cuáles son las líneas de investigación de la Universidad en la que trabaja? Perfil profesional del personal involucrado. ¿Hay personal específico para trabajar temas sobre discapacidad?</w:t>
      </w:r>
    </w:p>
    <w:p w14:paraId="217C4A39" w14:textId="77777777" w:rsidR="00670601" w:rsidRPr="00A17E6B" w:rsidRDefault="00670601" w:rsidP="00670601">
      <w:pPr>
        <w:jc w:val="both"/>
        <w:rPr>
          <w:rFonts w:ascii="Times New Roman" w:hAnsi="Times New Roman"/>
        </w:rPr>
      </w:pPr>
      <w:r w:rsidRPr="00A17E6B">
        <w:rPr>
          <w:rFonts w:ascii="Times New Roman" w:hAnsi="Times New Roman"/>
        </w:rPr>
        <w:t>¿Dónde ubicarían la investigación sobre discapacidad en los programas universitarios?</w:t>
      </w:r>
    </w:p>
    <w:p w14:paraId="383826B4" w14:textId="77777777" w:rsidR="00670601" w:rsidRPr="00A17E6B" w:rsidRDefault="00670601" w:rsidP="00670601">
      <w:pPr>
        <w:jc w:val="both"/>
        <w:rPr>
          <w:rFonts w:ascii="Times New Roman" w:hAnsi="Times New Roman"/>
        </w:rPr>
      </w:pPr>
      <w:r w:rsidRPr="00A17E6B">
        <w:rPr>
          <w:rFonts w:ascii="Times New Roman" w:hAnsi="Times New Roman"/>
        </w:rPr>
        <w:t xml:space="preserve">Conocimiento sobre trabajos realizados por otras Universidades Públicas. </w:t>
      </w:r>
    </w:p>
    <w:p w14:paraId="5D319CFF" w14:textId="77777777" w:rsidR="00670601" w:rsidRPr="00A17E6B" w:rsidRDefault="00670601" w:rsidP="00670601">
      <w:pPr>
        <w:jc w:val="both"/>
        <w:rPr>
          <w:rFonts w:ascii="Times New Roman" w:hAnsi="Times New Roman"/>
        </w:rPr>
      </w:pPr>
      <w:r w:rsidRPr="00A17E6B">
        <w:rPr>
          <w:rFonts w:ascii="Times New Roman" w:hAnsi="Times New Roman"/>
        </w:rPr>
        <w:t xml:space="preserve">Una plenaria final para cerrar el taller. </w:t>
      </w:r>
    </w:p>
    <w:p w14:paraId="5360BD73" w14:textId="77777777" w:rsidR="00670601" w:rsidRPr="0090333A" w:rsidRDefault="00670601" w:rsidP="00670601"/>
    <w:p w14:paraId="4748EB07" w14:textId="77777777" w:rsidR="00670601" w:rsidRDefault="00670601" w:rsidP="00670601"/>
    <w:p w14:paraId="536D4DC6" w14:textId="77777777" w:rsidR="00670601" w:rsidRPr="00670601" w:rsidRDefault="00670601" w:rsidP="00670601"/>
    <w:sectPr w:rsidR="00670601" w:rsidRPr="00670601" w:rsidSect="008062CA">
      <w:footerReference w:type="default" r:id="rId17"/>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A9FC8F" w14:textId="77777777" w:rsidR="008A4EC1" w:rsidRDefault="008A4EC1" w:rsidP="000F1600">
      <w:pPr>
        <w:spacing w:after="0" w:line="240" w:lineRule="auto"/>
      </w:pPr>
      <w:r>
        <w:separator/>
      </w:r>
    </w:p>
  </w:endnote>
  <w:endnote w:type="continuationSeparator" w:id="0">
    <w:p w14:paraId="56B126C6" w14:textId="77777777" w:rsidR="008A4EC1" w:rsidRDefault="008A4EC1" w:rsidP="000F16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Lucida Grande">
    <w:charset w:val="00"/>
    <w:family w:val="auto"/>
    <w:pitch w:val="variable"/>
    <w:sig w:usb0="E1000AEF" w:usb1="5000A1FF" w:usb2="00000000" w:usb3="00000000" w:csb0="000001B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3227185"/>
      <w:docPartObj>
        <w:docPartGallery w:val="Page Numbers (Bottom of Page)"/>
        <w:docPartUnique/>
      </w:docPartObj>
    </w:sdtPr>
    <w:sdtEndPr/>
    <w:sdtContent>
      <w:p w14:paraId="5ED25F4B" w14:textId="77777777" w:rsidR="00915562" w:rsidRDefault="00915562">
        <w:pPr>
          <w:pStyle w:val="Piedepgina"/>
          <w:jc w:val="center"/>
        </w:pPr>
        <w:r>
          <w:fldChar w:fldCharType="begin"/>
        </w:r>
        <w:r>
          <w:instrText>PAGE   \* MERGEFORMAT</w:instrText>
        </w:r>
        <w:r>
          <w:fldChar w:fldCharType="separate"/>
        </w:r>
        <w:r w:rsidR="000A515E" w:rsidRPr="000A515E">
          <w:rPr>
            <w:noProof/>
            <w:lang w:val="es-ES"/>
          </w:rPr>
          <w:t>9</w:t>
        </w:r>
        <w:r>
          <w:fldChar w:fldCharType="end"/>
        </w:r>
      </w:p>
    </w:sdtContent>
  </w:sdt>
  <w:p w14:paraId="479EA5A0" w14:textId="77777777" w:rsidR="00915562" w:rsidRDefault="0091556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271709" w14:textId="77777777" w:rsidR="008A4EC1" w:rsidRDefault="008A4EC1" w:rsidP="000F1600">
      <w:pPr>
        <w:spacing w:after="0" w:line="240" w:lineRule="auto"/>
      </w:pPr>
      <w:r>
        <w:separator/>
      </w:r>
    </w:p>
  </w:footnote>
  <w:footnote w:type="continuationSeparator" w:id="0">
    <w:p w14:paraId="2B1C2084" w14:textId="77777777" w:rsidR="008A4EC1" w:rsidRDefault="008A4EC1" w:rsidP="000F1600">
      <w:pPr>
        <w:spacing w:after="0" w:line="240" w:lineRule="auto"/>
      </w:pPr>
      <w:r>
        <w:continuationSeparator/>
      </w:r>
    </w:p>
  </w:footnote>
  <w:footnote w:id="1">
    <w:p w14:paraId="7284BDF6" w14:textId="77777777" w:rsidR="00915562" w:rsidRPr="00205409" w:rsidRDefault="00915562" w:rsidP="009E04AE">
      <w:pPr>
        <w:pStyle w:val="Textonotapie"/>
        <w:jc w:val="both"/>
        <w:rPr>
          <w:rFonts w:ascii="Times New Roman" w:hAnsi="Times New Roman"/>
          <w:lang w:val="es-CR"/>
        </w:rPr>
      </w:pPr>
      <w:r w:rsidRPr="00205409">
        <w:rPr>
          <w:rStyle w:val="Refdenotaalpie"/>
          <w:rFonts w:ascii="Times New Roman" w:hAnsi="Times New Roman"/>
        </w:rPr>
        <w:footnoteRef/>
      </w:r>
      <w:r w:rsidRPr="00205409">
        <w:rPr>
          <w:rFonts w:ascii="Times New Roman" w:hAnsi="Times New Roman"/>
          <w:lang w:val="es-CR"/>
        </w:rPr>
        <w:t>Menos de 25 personas. Puede verse la base de dato</w:t>
      </w:r>
      <w:r>
        <w:rPr>
          <w:rFonts w:ascii="Times New Roman" w:hAnsi="Times New Roman"/>
          <w:lang w:val="es-CR"/>
        </w:rPr>
        <w:t>s</w:t>
      </w:r>
      <w:r w:rsidRPr="00205409">
        <w:rPr>
          <w:rFonts w:ascii="Times New Roman" w:hAnsi="Times New Roman"/>
          <w:lang w:val="es-CR"/>
        </w:rPr>
        <w:t xml:space="preserve"> del segundo producto entregado. </w:t>
      </w:r>
    </w:p>
  </w:footnote>
  <w:footnote w:id="2">
    <w:p w14:paraId="239A9037" w14:textId="77777777" w:rsidR="00915562" w:rsidRPr="008E635F" w:rsidRDefault="00915562" w:rsidP="00FF2807">
      <w:pPr>
        <w:pStyle w:val="Textonotapie"/>
        <w:jc w:val="both"/>
        <w:rPr>
          <w:lang w:val="es-ES_tradnl"/>
        </w:rPr>
      </w:pPr>
      <w:r>
        <w:rPr>
          <w:rStyle w:val="Refdenotaalpie"/>
        </w:rPr>
        <w:footnoteRef/>
      </w:r>
      <w:r>
        <w:t xml:space="preserve"> </w:t>
      </w:r>
      <w:r w:rsidRPr="008E635F">
        <w:rPr>
          <w:rFonts w:ascii="Times New Roman" w:hAnsi="Times New Roman"/>
          <w:sz w:val="18"/>
          <w:szCs w:val="18"/>
        </w:rPr>
        <w:t xml:space="preserve">Para el GT en estudios criticos de discapacidad, se debe posicionar el enfoque interseccional </w:t>
      </w:r>
      <w:r>
        <w:rPr>
          <w:rFonts w:ascii="Times New Roman" w:hAnsi="Times New Roman"/>
          <w:sz w:val="18"/>
          <w:szCs w:val="18"/>
        </w:rPr>
        <w:t xml:space="preserve">en estas investigaciones, </w:t>
      </w:r>
      <w:r w:rsidRPr="008E635F">
        <w:rPr>
          <w:rFonts w:ascii="Times New Roman" w:hAnsi="Times New Roman"/>
          <w:sz w:val="18"/>
          <w:szCs w:val="18"/>
        </w:rPr>
        <w:t>porque las condiciones de clase social, género, identidad sexual, procesos de racialización, edad, etc. son factores que explican cómo se viven y construyen las experiencias de una discapacidad en un contexto determinado, la idea es desmitificar que cuando hablamos de discapacidad, hablamos de una sola vivencia reducible a una idea de grupo oprimido homogéneo, mostrando la heterogeneidad de la comunidad.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534DFC"/>
    <w:multiLevelType w:val="hybridMultilevel"/>
    <w:tmpl w:val="19728C8A"/>
    <w:lvl w:ilvl="0" w:tplc="E9A046D8">
      <w:start w:val="1"/>
      <w:numFmt w:val="decimal"/>
      <w:lvlText w:val="%1."/>
      <w:lvlJc w:val="left"/>
      <w:pPr>
        <w:ind w:left="1080" w:hanging="360"/>
      </w:pPr>
      <w:rPr>
        <w:rFonts w:hint="default"/>
      </w:rPr>
    </w:lvl>
    <w:lvl w:ilvl="1" w:tplc="140A0019">
      <w:start w:val="1"/>
      <w:numFmt w:val="lowerLetter"/>
      <w:lvlText w:val="%2."/>
      <w:lvlJc w:val="left"/>
      <w:pPr>
        <w:ind w:left="1800" w:hanging="360"/>
      </w:pPr>
    </w:lvl>
    <w:lvl w:ilvl="2" w:tplc="140A001B">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 w15:restartNumberingAfterBreak="0">
    <w:nsid w:val="15035751"/>
    <w:multiLevelType w:val="hybridMultilevel"/>
    <w:tmpl w:val="1818D1A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8244F08"/>
    <w:multiLevelType w:val="hybridMultilevel"/>
    <w:tmpl w:val="67825938"/>
    <w:lvl w:ilvl="0" w:tplc="7096907C">
      <w:start w:val="3"/>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BA54915"/>
    <w:multiLevelType w:val="hybridMultilevel"/>
    <w:tmpl w:val="1B0E3DB2"/>
    <w:lvl w:ilvl="0" w:tplc="3076638A">
      <w:start w:val="1"/>
      <w:numFmt w:val="decimal"/>
      <w:lvlText w:val="%1."/>
      <w:lvlJc w:val="left"/>
      <w:pPr>
        <w:ind w:left="1060" w:hanging="7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01E6308"/>
    <w:multiLevelType w:val="hybridMultilevel"/>
    <w:tmpl w:val="CC42AF1A"/>
    <w:lvl w:ilvl="0" w:tplc="140A0015">
      <w:start w:val="1"/>
      <w:numFmt w:val="upp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20D25D5C"/>
    <w:multiLevelType w:val="hybridMultilevel"/>
    <w:tmpl w:val="19728C8A"/>
    <w:lvl w:ilvl="0" w:tplc="E9A046D8">
      <w:start w:val="1"/>
      <w:numFmt w:val="decimal"/>
      <w:lvlText w:val="%1."/>
      <w:lvlJc w:val="left"/>
      <w:pPr>
        <w:ind w:left="1080" w:hanging="360"/>
      </w:pPr>
      <w:rPr>
        <w:rFonts w:hint="default"/>
      </w:rPr>
    </w:lvl>
    <w:lvl w:ilvl="1" w:tplc="140A0019">
      <w:start w:val="1"/>
      <w:numFmt w:val="lowerLetter"/>
      <w:lvlText w:val="%2."/>
      <w:lvlJc w:val="left"/>
      <w:pPr>
        <w:ind w:left="1800" w:hanging="360"/>
      </w:pPr>
    </w:lvl>
    <w:lvl w:ilvl="2" w:tplc="140A001B">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6" w15:restartNumberingAfterBreak="0">
    <w:nsid w:val="312471F7"/>
    <w:multiLevelType w:val="hybridMultilevel"/>
    <w:tmpl w:val="A82E98D4"/>
    <w:lvl w:ilvl="0" w:tplc="7096907C">
      <w:start w:val="3"/>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53E2078"/>
    <w:multiLevelType w:val="hybridMultilevel"/>
    <w:tmpl w:val="B4CA4294"/>
    <w:lvl w:ilvl="0" w:tplc="7DB86240">
      <w:start w:val="1"/>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53940C2A"/>
    <w:multiLevelType w:val="hybridMultilevel"/>
    <w:tmpl w:val="62108F2E"/>
    <w:lvl w:ilvl="0" w:tplc="423204B8">
      <w:start w:val="1"/>
      <w:numFmt w:val="decimal"/>
      <w:lvlText w:val="%1."/>
      <w:lvlJc w:val="left"/>
      <w:pPr>
        <w:ind w:left="1060" w:hanging="7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5E5D67C0"/>
    <w:multiLevelType w:val="hybridMultilevel"/>
    <w:tmpl w:val="114000CE"/>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688B7A1A"/>
    <w:multiLevelType w:val="hybridMultilevel"/>
    <w:tmpl w:val="91D4E68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68D75C3E"/>
    <w:multiLevelType w:val="hybridMultilevel"/>
    <w:tmpl w:val="0C14BEE2"/>
    <w:lvl w:ilvl="0" w:tplc="080A000F">
      <w:start w:val="1"/>
      <w:numFmt w:val="decimal"/>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num w:numId="1" w16cid:durableId="692340434">
    <w:abstractNumId w:val="4"/>
  </w:num>
  <w:num w:numId="2" w16cid:durableId="401949569">
    <w:abstractNumId w:val="7"/>
  </w:num>
  <w:num w:numId="3" w16cid:durableId="316156921">
    <w:abstractNumId w:val="5"/>
  </w:num>
  <w:num w:numId="4" w16cid:durableId="287589020">
    <w:abstractNumId w:val="0"/>
  </w:num>
  <w:num w:numId="5" w16cid:durableId="1765422730">
    <w:abstractNumId w:val="11"/>
  </w:num>
  <w:num w:numId="6" w16cid:durableId="967979019">
    <w:abstractNumId w:val="1"/>
  </w:num>
  <w:num w:numId="7" w16cid:durableId="2048949954">
    <w:abstractNumId w:val="8"/>
  </w:num>
  <w:num w:numId="8" w16cid:durableId="474681672">
    <w:abstractNumId w:val="3"/>
  </w:num>
  <w:num w:numId="9" w16cid:durableId="1526794317">
    <w:abstractNumId w:val="10"/>
  </w:num>
  <w:num w:numId="10" w16cid:durableId="1224028602">
    <w:abstractNumId w:val="2"/>
  </w:num>
  <w:num w:numId="11" w16cid:durableId="1792937700">
    <w:abstractNumId w:val="6"/>
  </w:num>
  <w:num w:numId="12" w16cid:durableId="83133753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01AF1"/>
    <w:rsid w:val="00010448"/>
    <w:rsid w:val="00033316"/>
    <w:rsid w:val="000420F1"/>
    <w:rsid w:val="00042BE9"/>
    <w:rsid w:val="00055B18"/>
    <w:rsid w:val="00083484"/>
    <w:rsid w:val="000862F3"/>
    <w:rsid w:val="000957BF"/>
    <w:rsid w:val="0009687C"/>
    <w:rsid w:val="000A2DCA"/>
    <w:rsid w:val="000A374B"/>
    <w:rsid w:val="000A515E"/>
    <w:rsid w:val="000A7CA1"/>
    <w:rsid w:val="000C32FA"/>
    <w:rsid w:val="000E1D89"/>
    <w:rsid w:val="000E5576"/>
    <w:rsid w:val="000F1600"/>
    <w:rsid w:val="00114753"/>
    <w:rsid w:val="001214C8"/>
    <w:rsid w:val="00127C54"/>
    <w:rsid w:val="0015205B"/>
    <w:rsid w:val="00156B61"/>
    <w:rsid w:val="00191A0F"/>
    <w:rsid w:val="00192A67"/>
    <w:rsid w:val="001939FB"/>
    <w:rsid w:val="0019637D"/>
    <w:rsid w:val="001A7650"/>
    <w:rsid w:val="001B23FE"/>
    <w:rsid w:val="001C23BB"/>
    <w:rsid w:val="001E5C03"/>
    <w:rsid w:val="001F4722"/>
    <w:rsid w:val="00222DB9"/>
    <w:rsid w:val="00265436"/>
    <w:rsid w:val="002670F5"/>
    <w:rsid w:val="00271150"/>
    <w:rsid w:val="0028773A"/>
    <w:rsid w:val="00295357"/>
    <w:rsid w:val="002A657C"/>
    <w:rsid w:val="002D7B98"/>
    <w:rsid w:val="002E546B"/>
    <w:rsid w:val="00307848"/>
    <w:rsid w:val="00320DDD"/>
    <w:rsid w:val="00332CB7"/>
    <w:rsid w:val="00345300"/>
    <w:rsid w:val="00347B2A"/>
    <w:rsid w:val="00354042"/>
    <w:rsid w:val="00394EA7"/>
    <w:rsid w:val="00396901"/>
    <w:rsid w:val="00396C0B"/>
    <w:rsid w:val="003A775C"/>
    <w:rsid w:val="003C4F08"/>
    <w:rsid w:val="003D19FF"/>
    <w:rsid w:val="003D460B"/>
    <w:rsid w:val="003E4ABF"/>
    <w:rsid w:val="003F024A"/>
    <w:rsid w:val="003F59D7"/>
    <w:rsid w:val="003F6193"/>
    <w:rsid w:val="0041593D"/>
    <w:rsid w:val="00422ACF"/>
    <w:rsid w:val="00423C2F"/>
    <w:rsid w:val="004260B0"/>
    <w:rsid w:val="00434B79"/>
    <w:rsid w:val="00441F60"/>
    <w:rsid w:val="0045231B"/>
    <w:rsid w:val="0045551E"/>
    <w:rsid w:val="00457C2E"/>
    <w:rsid w:val="00461396"/>
    <w:rsid w:val="00477FE0"/>
    <w:rsid w:val="004A0606"/>
    <w:rsid w:val="004A3B19"/>
    <w:rsid w:val="004D4745"/>
    <w:rsid w:val="004E7059"/>
    <w:rsid w:val="00501AF1"/>
    <w:rsid w:val="00512E4A"/>
    <w:rsid w:val="005316E3"/>
    <w:rsid w:val="00531F65"/>
    <w:rsid w:val="0054569B"/>
    <w:rsid w:val="00551BF7"/>
    <w:rsid w:val="005554C4"/>
    <w:rsid w:val="00567304"/>
    <w:rsid w:val="00572BFA"/>
    <w:rsid w:val="00590D46"/>
    <w:rsid w:val="005A4C01"/>
    <w:rsid w:val="005C5B39"/>
    <w:rsid w:val="005D6C2B"/>
    <w:rsid w:val="005F731B"/>
    <w:rsid w:val="00652B08"/>
    <w:rsid w:val="00670601"/>
    <w:rsid w:val="0067108C"/>
    <w:rsid w:val="00673A0D"/>
    <w:rsid w:val="00681086"/>
    <w:rsid w:val="006903B9"/>
    <w:rsid w:val="006A3FB5"/>
    <w:rsid w:val="006A5A23"/>
    <w:rsid w:val="006C0DE6"/>
    <w:rsid w:val="006D5D4E"/>
    <w:rsid w:val="006F1CCE"/>
    <w:rsid w:val="006F2895"/>
    <w:rsid w:val="006F5FC7"/>
    <w:rsid w:val="006F645A"/>
    <w:rsid w:val="00700E94"/>
    <w:rsid w:val="007025A9"/>
    <w:rsid w:val="00720E11"/>
    <w:rsid w:val="007466F2"/>
    <w:rsid w:val="00753D1D"/>
    <w:rsid w:val="007553AB"/>
    <w:rsid w:val="0075789E"/>
    <w:rsid w:val="00762B1A"/>
    <w:rsid w:val="00766BB0"/>
    <w:rsid w:val="007671EA"/>
    <w:rsid w:val="0077006F"/>
    <w:rsid w:val="00773213"/>
    <w:rsid w:val="00776C7E"/>
    <w:rsid w:val="00783303"/>
    <w:rsid w:val="00792D84"/>
    <w:rsid w:val="00793B58"/>
    <w:rsid w:val="007A7E7C"/>
    <w:rsid w:val="007B137C"/>
    <w:rsid w:val="007B7FAD"/>
    <w:rsid w:val="007C71EB"/>
    <w:rsid w:val="007D34D2"/>
    <w:rsid w:val="007D63FB"/>
    <w:rsid w:val="007E18D6"/>
    <w:rsid w:val="007F794A"/>
    <w:rsid w:val="008062CA"/>
    <w:rsid w:val="00807A68"/>
    <w:rsid w:val="0081265F"/>
    <w:rsid w:val="00835A18"/>
    <w:rsid w:val="00846EB4"/>
    <w:rsid w:val="0084768A"/>
    <w:rsid w:val="00850FEC"/>
    <w:rsid w:val="00857D30"/>
    <w:rsid w:val="00864625"/>
    <w:rsid w:val="0086605D"/>
    <w:rsid w:val="008707CA"/>
    <w:rsid w:val="00880651"/>
    <w:rsid w:val="008A4EC1"/>
    <w:rsid w:val="008C06C1"/>
    <w:rsid w:val="008E635F"/>
    <w:rsid w:val="008F3A89"/>
    <w:rsid w:val="008F4A23"/>
    <w:rsid w:val="00915562"/>
    <w:rsid w:val="00916E56"/>
    <w:rsid w:val="00924426"/>
    <w:rsid w:val="00935DA2"/>
    <w:rsid w:val="0094194A"/>
    <w:rsid w:val="00951D50"/>
    <w:rsid w:val="00952F45"/>
    <w:rsid w:val="009571AD"/>
    <w:rsid w:val="00975422"/>
    <w:rsid w:val="00980384"/>
    <w:rsid w:val="009903C7"/>
    <w:rsid w:val="009B4A30"/>
    <w:rsid w:val="009B6858"/>
    <w:rsid w:val="009B6AB1"/>
    <w:rsid w:val="009C637C"/>
    <w:rsid w:val="009D72FC"/>
    <w:rsid w:val="009E04AE"/>
    <w:rsid w:val="009F2FF9"/>
    <w:rsid w:val="00A11EA3"/>
    <w:rsid w:val="00A16980"/>
    <w:rsid w:val="00A2071D"/>
    <w:rsid w:val="00A23F32"/>
    <w:rsid w:val="00A2526E"/>
    <w:rsid w:val="00A373D3"/>
    <w:rsid w:val="00A46DCC"/>
    <w:rsid w:val="00A5281B"/>
    <w:rsid w:val="00A64BC4"/>
    <w:rsid w:val="00A75080"/>
    <w:rsid w:val="00A77EDD"/>
    <w:rsid w:val="00A80812"/>
    <w:rsid w:val="00A85E76"/>
    <w:rsid w:val="00B06078"/>
    <w:rsid w:val="00B07320"/>
    <w:rsid w:val="00B163D8"/>
    <w:rsid w:val="00B32808"/>
    <w:rsid w:val="00B50AE8"/>
    <w:rsid w:val="00B903C6"/>
    <w:rsid w:val="00B95989"/>
    <w:rsid w:val="00B969A8"/>
    <w:rsid w:val="00BB7827"/>
    <w:rsid w:val="00BC5DD1"/>
    <w:rsid w:val="00BD5D8F"/>
    <w:rsid w:val="00BE20F2"/>
    <w:rsid w:val="00BE3983"/>
    <w:rsid w:val="00BF378E"/>
    <w:rsid w:val="00BF502A"/>
    <w:rsid w:val="00C07F32"/>
    <w:rsid w:val="00C13E38"/>
    <w:rsid w:val="00C215AC"/>
    <w:rsid w:val="00C42E91"/>
    <w:rsid w:val="00C45419"/>
    <w:rsid w:val="00C52341"/>
    <w:rsid w:val="00C557A8"/>
    <w:rsid w:val="00C60D82"/>
    <w:rsid w:val="00C64D24"/>
    <w:rsid w:val="00C72085"/>
    <w:rsid w:val="00C7253F"/>
    <w:rsid w:val="00C864F0"/>
    <w:rsid w:val="00CA120F"/>
    <w:rsid w:val="00CB7425"/>
    <w:rsid w:val="00CC1BE7"/>
    <w:rsid w:val="00CC1CDC"/>
    <w:rsid w:val="00CC3397"/>
    <w:rsid w:val="00CC4F81"/>
    <w:rsid w:val="00CC710F"/>
    <w:rsid w:val="00CD0C6A"/>
    <w:rsid w:val="00CF4FB7"/>
    <w:rsid w:val="00D01C19"/>
    <w:rsid w:val="00D027E3"/>
    <w:rsid w:val="00D02F96"/>
    <w:rsid w:val="00D0668C"/>
    <w:rsid w:val="00D12150"/>
    <w:rsid w:val="00D33650"/>
    <w:rsid w:val="00D45612"/>
    <w:rsid w:val="00D56E73"/>
    <w:rsid w:val="00D66DD4"/>
    <w:rsid w:val="00D72EBC"/>
    <w:rsid w:val="00D759C3"/>
    <w:rsid w:val="00D91840"/>
    <w:rsid w:val="00DA0B59"/>
    <w:rsid w:val="00DB42C3"/>
    <w:rsid w:val="00DB79D8"/>
    <w:rsid w:val="00DD217C"/>
    <w:rsid w:val="00DD60D4"/>
    <w:rsid w:val="00DE0019"/>
    <w:rsid w:val="00DE30B3"/>
    <w:rsid w:val="00E15F87"/>
    <w:rsid w:val="00E26B2F"/>
    <w:rsid w:val="00E26B38"/>
    <w:rsid w:val="00E323BE"/>
    <w:rsid w:val="00E338CE"/>
    <w:rsid w:val="00E52695"/>
    <w:rsid w:val="00E624C4"/>
    <w:rsid w:val="00E80A1E"/>
    <w:rsid w:val="00E82766"/>
    <w:rsid w:val="00E94BF4"/>
    <w:rsid w:val="00EA0179"/>
    <w:rsid w:val="00EA0585"/>
    <w:rsid w:val="00EA7E96"/>
    <w:rsid w:val="00EC0235"/>
    <w:rsid w:val="00EC16E1"/>
    <w:rsid w:val="00ED3569"/>
    <w:rsid w:val="00ED6A80"/>
    <w:rsid w:val="00EE22E6"/>
    <w:rsid w:val="00F051B6"/>
    <w:rsid w:val="00F210DB"/>
    <w:rsid w:val="00F8691E"/>
    <w:rsid w:val="00F95AB5"/>
    <w:rsid w:val="00FB2E43"/>
    <w:rsid w:val="00FC4CBF"/>
    <w:rsid w:val="00FC5C99"/>
    <w:rsid w:val="00FE0929"/>
    <w:rsid w:val="00FE22A7"/>
    <w:rsid w:val="00FF2807"/>
    <w:rsid w:val="00FF4E1B"/>
  </w:rsids>
  <m:mathPr>
    <m:mathFont m:val="Cambria Math"/>
    <m:brkBin m:val="before"/>
    <m:brkBinSub m:val="--"/>
    <m:smallFrac m:val="0"/>
    <m:dispDef/>
    <m:lMargin m:val="0"/>
    <m:rMargin m:val="0"/>
    <m:defJc m:val="centerGroup"/>
    <m:wrapIndent m:val="1440"/>
    <m:intLim m:val="subSup"/>
    <m:naryLim m:val="undOvr"/>
  </m:mathPr>
  <w:themeFontLang w:val="es-C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76B8C2F"/>
  <w15:docId w15:val="{4C9E056D-7A3B-4879-B498-D0E2E5106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1AF1"/>
    <w:pPr>
      <w:spacing w:after="200" w:line="276" w:lineRule="auto"/>
    </w:pPr>
    <w:rPr>
      <w:rFonts w:ascii="Calibri" w:eastAsia="Calibri" w:hAnsi="Calibri" w:cs="Times New Roman"/>
      <w:lang w:val="es-MX"/>
    </w:rPr>
  </w:style>
  <w:style w:type="paragraph" w:styleId="Ttulo1">
    <w:name w:val="heading 1"/>
    <w:basedOn w:val="Normal"/>
    <w:next w:val="Normal"/>
    <w:link w:val="Ttulo1Car"/>
    <w:uiPriority w:val="9"/>
    <w:qFormat/>
    <w:rsid w:val="000F160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9E04AE"/>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Ttulo3">
    <w:name w:val="heading 3"/>
    <w:basedOn w:val="Normal"/>
    <w:next w:val="Normal"/>
    <w:link w:val="Ttulo3Car"/>
    <w:uiPriority w:val="9"/>
    <w:unhideWhenUsed/>
    <w:qFormat/>
    <w:rsid w:val="009E04AE"/>
    <w:pPr>
      <w:keepNext/>
      <w:keepLines/>
      <w:spacing w:before="200" w:after="0"/>
      <w:outlineLvl w:val="2"/>
    </w:pPr>
    <w:rPr>
      <w:rFonts w:asciiTheme="majorHAnsi" w:eastAsiaTheme="majorEastAsia" w:hAnsiTheme="majorHAnsi" w:cstheme="majorBidi"/>
      <w:b/>
      <w:bCs/>
      <w:color w:val="4472C4"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F1600"/>
    <w:rPr>
      <w:rFonts w:asciiTheme="majorHAnsi" w:eastAsiaTheme="majorEastAsia" w:hAnsiTheme="majorHAnsi" w:cstheme="majorBidi"/>
      <w:color w:val="2F5496" w:themeColor="accent1" w:themeShade="BF"/>
      <w:sz w:val="32"/>
      <w:szCs w:val="32"/>
      <w:lang w:val="es-MX"/>
    </w:rPr>
  </w:style>
  <w:style w:type="paragraph" w:styleId="Prrafodelista">
    <w:name w:val="List Paragraph"/>
    <w:basedOn w:val="Normal"/>
    <w:uiPriority w:val="34"/>
    <w:qFormat/>
    <w:rsid w:val="000F1600"/>
    <w:pPr>
      <w:ind w:left="720"/>
      <w:contextualSpacing/>
    </w:pPr>
  </w:style>
  <w:style w:type="paragraph" w:styleId="Textonotapie">
    <w:name w:val="footnote text"/>
    <w:basedOn w:val="Normal"/>
    <w:link w:val="TextonotapieCar"/>
    <w:uiPriority w:val="99"/>
    <w:unhideWhenUsed/>
    <w:rsid w:val="000F1600"/>
    <w:pPr>
      <w:spacing w:after="0" w:line="240" w:lineRule="auto"/>
    </w:pPr>
    <w:rPr>
      <w:sz w:val="20"/>
      <w:szCs w:val="20"/>
    </w:rPr>
  </w:style>
  <w:style w:type="character" w:customStyle="1" w:styleId="TextonotapieCar">
    <w:name w:val="Texto nota pie Car"/>
    <w:basedOn w:val="Fuentedeprrafopredeter"/>
    <w:link w:val="Textonotapie"/>
    <w:uiPriority w:val="99"/>
    <w:rsid w:val="000F1600"/>
    <w:rPr>
      <w:rFonts w:ascii="Calibri" w:eastAsia="Calibri" w:hAnsi="Calibri" w:cs="Times New Roman"/>
      <w:sz w:val="20"/>
      <w:szCs w:val="20"/>
      <w:lang w:val="es-MX"/>
    </w:rPr>
  </w:style>
  <w:style w:type="character" w:styleId="Refdenotaalpie">
    <w:name w:val="footnote reference"/>
    <w:basedOn w:val="Fuentedeprrafopredeter"/>
    <w:uiPriority w:val="99"/>
    <w:unhideWhenUsed/>
    <w:rsid w:val="000F1600"/>
    <w:rPr>
      <w:vertAlign w:val="superscript"/>
    </w:rPr>
  </w:style>
  <w:style w:type="paragraph" w:styleId="TtuloTDC">
    <w:name w:val="TOC Heading"/>
    <w:basedOn w:val="Ttulo1"/>
    <w:next w:val="Normal"/>
    <w:uiPriority w:val="39"/>
    <w:unhideWhenUsed/>
    <w:qFormat/>
    <w:rsid w:val="008062CA"/>
    <w:pPr>
      <w:spacing w:line="259" w:lineRule="auto"/>
      <w:outlineLvl w:val="9"/>
    </w:pPr>
    <w:rPr>
      <w:lang w:val="es-CR" w:eastAsia="es-CR"/>
    </w:rPr>
  </w:style>
  <w:style w:type="paragraph" w:styleId="TDC1">
    <w:name w:val="toc 1"/>
    <w:basedOn w:val="Normal"/>
    <w:next w:val="Normal"/>
    <w:autoRedefine/>
    <w:uiPriority w:val="39"/>
    <w:unhideWhenUsed/>
    <w:rsid w:val="008062CA"/>
    <w:pPr>
      <w:spacing w:after="100"/>
    </w:pPr>
  </w:style>
  <w:style w:type="character" w:styleId="Hipervnculo">
    <w:name w:val="Hyperlink"/>
    <w:basedOn w:val="Fuentedeprrafopredeter"/>
    <w:uiPriority w:val="99"/>
    <w:unhideWhenUsed/>
    <w:rsid w:val="008062CA"/>
    <w:rPr>
      <w:color w:val="0563C1" w:themeColor="hyperlink"/>
      <w:u w:val="single"/>
    </w:rPr>
  </w:style>
  <w:style w:type="paragraph" w:styleId="Encabezado">
    <w:name w:val="header"/>
    <w:basedOn w:val="Normal"/>
    <w:link w:val="EncabezadoCar"/>
    <w:uiPriority w:val="99"/>
    <w:unhideWhenUsed/>
    <w:rsid w:val="008062C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062CA"/>
    <w:rPr>
      <w:rFonts w:ascii="Calibri" w:eastAsia="Calibri" w:hAnsi="Calibri" w:cs="Times New Roman"/>
      <w:lang w:val="es-MX"/>
    </w:rPr>
  </w:style>
  <w:style w:type="paragraph" w:styleId="Piedepgina">
    <w:name w:val="footer"/>
    <w:basedOn w:val="Normal"/>
    <w:link w:val="PiedepginaCar"/>
    <w:uiPriority w:val="99"/>
    <w:unhideWhenUsed/>
    <w:rsid w:val="008062C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062CA"/>
    <w:rPr>
      <w:rFonts w:ascii="Calibri" w:eastAsia="Calibri" w:hAnsi="Calibri" w:cs="Times New Roman"/>
      <w:lang w:val="es-MX"/>
    </w:rPr>
  </w:style>
  <w:style w:type="paragraph" w:styleId="Textodeglobo">
    <w:name w:val="Balloon Text"/>
    <w:basedOn w:val="Normal"/>
    <w:link w:val="TextodegloboCar"/>
    <w:uiPriority w:val="99"/>
    <w:semiHidden/>
    <w:unhideWhenUsed/>
    <w:rsid w:val="000A2DCA"/>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0A2DCA"/>
    <w:rPr>
      <w:rFonts w:ascii="Lucida Grande" w:eastAsia="Calibri" w:hAnsi="Lucida Grande" w:cs="Lucida Grande"/>
      <w:sz w:val="18"/>
      <w:szCs w:val="18"/>
      <w:lang w:val="es-MX"/>
    </w:rPr>
  </w:style>
  <w:style w:type="character" w:customStyle="1" w:styleId="Ttulo2Car">
    <w:name w:val="Título 2 Car"/>
    <w:basedOn w:val="Fuentedeprrafopredeter"/>
    <w:link w:val="Ttulo2"/>
    <w:uiPriority w:val="9"/>
    <w:rsid w:val="009E04AE"/>
    <w:rPr>
      <w:rFonts w:asciiTheme="majorHAnsi" w:eastAsiaTheme="majorEastAsia" w:hAnsiTheme="majorHAnsi" w:cstheme="majorBidi"/>
      <w:b/>
      <w:bCs/>
      <w:color w:val="4472C4" w:themeColor="accent1"/>
      <w:sz w:val="26"/>
      <w:szCs w:val="26"/>
      <w:lang w:val="es-MX"/>
    </w:rPr>
  </w:style>
  <w:style w:type="character" w:customStyle="1" w:styleId="Ttulo3Car">
    <w:name w:val="Título 3 Car"/>
    <w:basedOn w:val="Fuentedeprrafopredeter"/>
    <w:link w:val="Ttulo3"/>
    <w:uiPriority w:val="9"/>
    <w:rsid w:val="009E04AE"/>
    <w:rPr>
      <w:rFonts w:asciiTheme="majorHAnsi" w:eastAsiaTheme="majorEastAsia" w:hAnsiTheme="majorHAnsi" w:cstheme="majorBidi"/>
      <w:b/>
      <w:bCs/>
      <w:color w:val="4472C4" w:themeColor="accent1"/>
      <w:lang w:val="es-MX"/>
    </w:rPr>
  </w:style>
  <w:style w:type="table" w:styleId="Tablaconcuadrcula">
    <w:name w:val="Table Grid"/>
    <w:basedOn w:val="Tablanormal"/>
    <w:uiPriority w:val="59"/>
    <w:rsid w:val="00C557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2">
    <w:name w:val="toc 2"/>
    <w:basedOn w:val="Normal"/>
    <w:next w:val="Normal"/>
    <w:autoRedefine/>
    <w:uiPriority w:val="39"/>
    <w:unhideWhenUsed/>
    <w:rsid w:val="007F794A"/>
    <w:pPr>
      <w:spacing w:after="100"/>
      <w:ind w:left="220"/>
    </w:pPr>
  </w:style>
  <w:style w:type="paragraph" w:styleId="TDC3">
    <w:name w:val="toc 3"/>
    <w:basedOn w:val="Normal"/>
    <w:next w:val="Normal"/>
    <w:autoRedefine/>
    <w:uiPriority w:val="39"/>
    <w:unhideWhenUsed/>
    <w:rsid w:val="007F794A"/>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462412">
      <w:bodyDiv w:val="1"/>
      <w:marLeft w:val="0"/>
      <w:marRight w:val="0"/>
      <w:marTop w:val="0"/>
      <w:marBottom w:val="0"/>
      <w:divBdr>
        <w:top w:val="none" w:sz="0" w:space="0" w:color="auto"/>
        <w:left w:val="none" w:sz="0" w:space="0" w:color="auto"/>
        <w:bottom w:val="none" w:sz="0" w:space="0" w:color="auto"/>
        <w:right w:val="none" w:sz="0" w:space="0" w:color="auto"/>
      </w:divBdr>
    </w:div>
    <w:div w:id="359086217">
      <w:bodyDiv w:val="1"/>
      <w:marLeft w:val="0"/>
      <w:marRight w:val="0"/>
      <w:marTop w:val="0"/>
      <w:marBottom w:val="0"/>
      <w:divBdr>
        <w:top w:val="none" w:sz="0" w:space="0" w:color="auto"/>
        <w:left w:val="none" w:sz="0" w:space="0" w:color="auto"/>
        <w:bottom w:val="none" w:sz="0" w:space="0" w:color="auto"/>
        <w:right w:val="none" w:sz="0" w:space="0" w:color="auto"/>
      </w:divBdr>
    </w:div>
    <w:div w:id="631791141">
      <w:bodyDiv w:val="1"/>
      <w:marLeft w:val="0"/>
      <w:marRight w:val="0"/>
      <w:marTop w:val="0"/>
      <w:marBottom w:val="0"/>
      <w:divBdr>
        <w:top w:val="none" w:sz="0" w:space="0" w:color="auto"/>
        <w:left w:val="none" w:sz="0" w:space="0" w:color="auto"/>
        <w:bottom w:val="none" w:sz="0" w:space="0" w:color="auto"/>
        <w:right w:val="none" w:sz="0" w:space="0" w:color="auto"/>
      </w:divBdr>
    </w:div>
    <w:div w:id="785733048">
      <w:bodyDiv w:val="1"/>
      <w:marLeft w:val="0"/>
      <w:marRight w:val="0"/>
      <w:marTop w:val="0"/>
      <w:marBottom w:val="0"/>
      <w:divBdr>
        <w:top w:val="none" w:sz="0" w:space="0" w:color="auto"/>
        <w:left w:val="none" w:sz="0" w:space="0" w:color="auto"/>
        <w:bottom w:val="none" w:sz="0" w:space="0" w:color="auto"/>
        <w:right w:val="none" w:sz="0" w:space="0" w:color="auto"/>
      </w:divBdr>
    </w:div>
    <w:div w:id="786923036">
      <w:bodyDiv w:val="1"/>
      <w:marLeft w:val="0"/>
      <w:marRight w:val="0"/>
      <w:marTop w:val="0"/>
      <w:marBottom w:val="0"/>
      <w:divBdr>
        <w:top w:val="none" w:sz="0" w:space="0" w:color="auto"/>
        <w:left w:val="none" w:sz="0" w:space="0" w:color="auto"/>
        <w:bottom w:val="none" w:sz="0" w:space="0" w:color="auto"/>
        <w:right w:val="none" w:sz="0" w:space="0" w:color="auto"/>
      </w:divBdr>
    </w:div>
    <w:div w:id="965432053">
      <w:bodyDiv w:val="1"/>
      <w:marLeft w:val="0"/>
      <w:marRight w:val="0"/>
      <w:marTop w:val="0"/>
      <w:marBottom w:val="0"/>
      <w:divBdr>
        <w:top w:val="none" w:sz="0" w:space="0" w:color="auto"/>
        <w:left w:val="none" w:sz="0" w:space="0" w:color="auto"/>
        <w:bottom w:val="none" w:sz="0" w:space="0" w:color="auto"/>
        <w:right w:val="none" w:sz="0" w:space="0" w:color="auto"/>
      </w:divBdr>
    </w:div>
    <w:div w:id="1159618953">
      <w:bodyDiv w:val="1"/>
      <w:marLeft w:val="0"/>
      <w:marRight w:val="0"/>
      <w:marTop w:val="0"/>
      <w:marBottom w:val="0"/>
      <w:divBdr>
        <w:top w:val="none" w:sz="0" w:space="0" w:color="auto"/>
        <w:left w:val="none" w:sz="0" w:space="0" w:color="auto"/>
        <w:bottom w:val="none" w:sz="0" w:space="0" w:color="auto"/>
        <w:right w:val="none" w:sz="0" w:space="0" w:color="auto"/>
      </w:divBdr>
    </w:div>
    <w:div w:id="1162811340">
      <w:bodyDiv w:val="1"/>
      <w:marLeft w:val="0"/>
      <w:marRight w:val="0"/>
      <w:marTop w:val="0"/>
      <w:marBottom w:val="0"/>
      <w:divBdr>
        <w:top w:val="none" w:sz="0" w:space="0" w:color="auto"/>
        <w:left w:val="none" w:sz="0" w:space="0" w:color="auto"/>
        <w:bottom w:val="none" w:sz="0" w:space="0" w:color="auto"/>
        <w:right w:val="none" w:sz="0" w:space="0" w:color="auto"/>
      </w:divBdr>
    </w:div>
    <w:div w:id="1315137069">
      <w:bodyDiv w:val="1"/>
      <w:marLeft w:val="0"/>
      <w:marRight w:val="0"/>
      <w:marTop w:val="0"/>
      <w:marBottom w:val="0"/>
      <w:divBdr>
        <w:top w:val="none" w:sz="0" w:space="0" w:color="auto"/>
        <w:left w:val="none" w:sz="0" w:space="0" w:color="auto"/>
        <w:bottom w:val="none" w:sz="0" w:space="0" w:color="auto"/>
        <w:right w:val="none" w:sz="0" w:space="0" w:color="auto"/>
      </w:divBdr>
    </w:div>
    <w:div w:id="1717504895">
      <w:bodyDiv w:val="1"/>
      <w:marLeft w:val="0"/>
      <w:marRight w:val="0"/>
      <w:marTop w:val="0"/>
      <w:marBottom w:val="0"/>
      <w:divBdr>
        <w:top w:val="none" w:sz="0" w:space="0" w:color="auto"/>
        <w:left w:val="none" w:sz="0" w:space="0" w:color="auto"/>
        <w:bottom w:val="none" w:sz="0" w:space="0" w:color="auto"/>
        <w:right w:val="none" w:sz="0" w:space="0" w:color="auto"/>
      </w:divBdr>
    </w:div>
    <w:div w:id="1796631923">
      <w:bodyDiv w:val="1"/>
      <w:marLeft w:val="0"/>
      <w:marRight w:val="0"/>
      <w:marTop w:val="0"/>
      <w:marBottom w:val="0"/>
      <w:divBdr>
        <w:top w:val="none" w:sz="0" w:space="0" w:color="auto"/>
        <w:left w:val="none" w:sz="0" w:space="0" w:color="auto"/>
        <w:bottom w:val="none" w:sz="0" w:space="0" w:color="auto"/>
        <w:right w:val="none" w:sz="0" w:space="0" w:color="auto"/>
      </w:divBdr>
    </w:div>
    <w:div w:id="1874925995">
      <w:bodyDiv w:val="1"/>
      <w:marLeft w:val="0"/>
      <w:marRight w:val="0"/>
      <w:marTop w:val="0"/>
      <w:marBottom w:val="0"/>
      <w:divBdr>
        <w:top w:val="none" w:sz="0" w:space="0" w:color="auto"/>
        <w:left w:val="none" w:sz="0" w:space="0" w:color="auto"/>
        <w:bottom w:val="none" w:sz="0" w:space="0" w:color="auto"/>
        <w:right w:val="none" w:sz="0" w:space="0" w:color="auto"/>
      </w:divBdr>
      <w:divsChild>
        <w:div w:id="805243099">
          <w:marLeft w:val="0"/>
          <w:marRight w:val="0"/>
          <w:marTop w:val="0"/>
          <w:marBottom w:val="0"/>
          <w:divBdr>
            <w:top w:val="none" w:sz="0" w:space="0" w:color="auto"/>
            <w:left w:val="none" w:sz="0" w:space="0" w:color="auto"/>
            <w:bottom w:val="none" w:sz="0" w:space="0" w:color="auto"/>
            <w:right w:val="none" w:sz="0" w:space="0" w:color="auto"/>
          </w:divBdr>
        </w:div>
        <w:div w:id="1128014056">
          <w:marLeft w:val="0"/>
          <w:marRight w:val="0"/>
          <w:marTop w:val="0"/>
          <w:marBottom w:val="0"/>
          <w:divBdr>
            <w:top w:val="none" w:sz="0" w:space="0" w:color="auto"/>
            <w:left w:val="none" w:sz="0" w:space="0" w:color="auto"/>
            <w:bottom w:val="none" w:sz="0" w:space="0" w:color="auto"/>
            <w:right w:val="none" w:sz="0" w:space="0" w:color="auto"/>
          </w:divBdr>
        </w:div>
        <w:div w:id="1899971326">
          <w:marLeft w:val="0"/>
          <w:marRight w:val="0"/>
          <w:marTop w:val="0"/>
          <w:marBottom w:val="0"/>
          <w:divBdr>
            <w:top w:val="none" w:sz="0" w:space="0" w:color="auto"/>
            <w:left w:val="none" w:sz="0" w:space="0" w:color="auto"/>
            <w:bottom w:val="none" w:sz="0" w:space="0" w:color="auto"/>
            <w:right w:val="none" w:sz="0" w:space="0" w:color="auto"/>
          </w:divBdr>
        </w:div>
        <w:div w:id="889925800">
          <w:marLeft w:val="0"/>
          <w:marRight w:val="0"/>
          <w:marTop w:val="0"/>
          <w:marBottom w:val="0"/>
          <w:divBdr>
            <w:top w:val="none" w:sz="0" w:space="0" w:color="auto"/>
            <w:left w:val="none" w:sz="0" w:space="0" w:color="auto"/>
            <w:bottom w:val="none" w:sz="0" w:space="0" w:color="auto"/>
            <w:right w:val="none" w:sz="0" w:space="0" w:color="auto"/>
          </w:divBdr>
        </w:div>
        <w:div w:id="690377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lacso.org.ar/grupos_trabajo/detalle_gt.php?ficha=606&amp;s=5&amp;idioma"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clacso.org.ar/grupos_trabajo/detalle_gt.php?ficha=606&amp;s=5&amp;idioma"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clacso.org.ar/grupos_trabajo/detalle_gt.php?ficha=606&amp;s=5&amp;idioma"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lacso.org.ar/grupos_trabajo/detalle_gt.php?ficha=606&amp;s=5&amp;idiom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589187D-934A-4481-B5B5-38994702AAE7}">
  <ds:schemaRefs>
    <ds:schemaRef ds:uri="http://schemas.openxmlformats.org/officeDocument/2006/bibliography"/>
  </ds:schemaRefs>
</ds:datastoreItem>
</file>

<file path=customXml/itemProps2.xml><?xml version="1.0" encoding="utf-8"?>
<ds:datastoreItem xmlns:ds="http://schemas.openxmlformats.org/officeDocument/2006/customXml" ds:itemID="{1A40A6BB-6AAD-441C-BF26-39D5AD8CF4DE}">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customXml/itemProps3.xml><?xml version="1.0" encoding="utf-8"?>
<ds:datastoreItem xmlns:ds="http://schemas.openxmlformats.org/officeDocument/2006/customXml" ds:itemID="{192E13A8-5626-4764-A9E7-647402DCC35B}">
  <ds:schemaRefs>
    <ds:schemaRef ds:uri="http://schemas.microsoft.com/sharepoint/v3/contenttype/forms"/>
  </ds:schemaRefs>
</ds:datastoreItem>
</file>

<file path=customXml/itemProps4.xml><?xml version="1.0" encoding="utf-8"?>
<ds:datastoreItem xmlns:ds="http://schemas.openxmlformats.org/officeDocument/2006/customXml" ds:itemID="{0E9C8CD9-6E6A-411E-B465-AC58E67C0C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868</TotalTime>
  <Pages>39</Pages>
  <Words>10639</Words>
  <Characters>62666</Characters>
  <Application>Microsoft Office Word</Application>
  <DocSecurity>0</DocSecurity>
  <Lines>1362</Lines>
  <Paragraphs>600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Mónica Ulloa Gómez</dc:creator>
  <cp:keywords/>
  <dc:description/>
  <cp:lastModifiedBy>Ilse Herrera Arias</cp:lastModifiedBy>
  <cp:revision>175</cp:revision>
  <dcterms:created xsi:type="dcterms:W3CDTF">2018-11-22T09:03:00Z</dcterms:created>
  <dcterms:modified xsi:type="dcterms:W3CDTF">2025-11-07T22:01:00Z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