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438AA1" w14:textId="77777777" w:rsidR="009944B4" w:rsidRPr="007C0C4B" w:rsidRDefault="00893C44" w:rsidP="000217C3">
      <w:pPr>
        <w:spacing w:line="360" w:lineRule="auto"/>
        <w:jc w:val="both"/>
        <w:rPr>
          <w:rFonts w:ascii="Tahoma" w:hAnsi="Tahoma" w:cs="Tahoma"/>
          <w:bCs/>
          <w:noProof/>
          <w:sz w:val="40"/>
          <w:szCs w:val="40"/>
        </w:rPr>
      </w:pPr>
      <w:r w:rsidRPr="007C0C4B">
        <w:rPr>
          <w:rFonts w:ascii="Tahoma" w:hAnsi="Tahoma" w:cs="Tahoma"/>
          <w:bCs/>
          <w:noProof/>
          <w:sz w:val="40"/>
          <w:szCs w:val="40"/>
        </w:rPr>
        <w:t>Consejo Nacional de Rehabilitacion y Educación Especial</w:t>
      </w:r>
      <w:r w:rsidR="00277824" w:rsidRPr="007C0C4B">
        <w:rPr>
          <w:rFonts w:ascii="Tahoma" w:hAnsi="Tahoma" w:cs="Tahoma"/>
          <w:bCs/>
          <w:noProof/>
          <w:sz w:val="40"/>
          <w:szCs w:val="40"/>
        </w:rPr>
        <w:t xml:space="preserve"> (CNREE)</w:t>
      </w:r>
    </w:p>
    <w:p w14:paraId="632A1FC6" w14:textId="77777777" w:rsidR="007E3B49" w:rsidRPr="007C0C4B" w:rsidRDefault="007E3B49" w:rsidP="000217C3">
      <w:pPr>
        <w:spacing w:line="360" w:lineRule="auto"/>
        <w:jc w:val="both"/>
        <w:rPr>
          <w:rFonts w:ascii="Tahoma" w:hAnsi="Tahoma" w:cs="Tahoma"/>
          <w:bCs/>
          <w:noProof/>
          <w:sz w:val="36"/>
          <w:szCs w:val="36"/>
        </w:rPr>
      </w:pPr>
    </w:p>
    <w:p w14:paraId="6211CE3D" w14:textId="77777777" w:rsidR="007E3B49" w:rsidRPr="007C0C4B" w:rsidRDefault="00B46EDE" w:rsidP="000217C3">
      <w:pPr>
        <w:spacing w:line="360" w:lineRule="auto"/>
        <w:jc w:val="both"/>
        <w:rPr>
          <w:rFonts w:ascii="Tahoma" w:hAnsi="Tahoma" w:cs="Tahoma"/>
          <w:bCs/>
          <w:noProof/>
          <w:sz w:val="48"/>
          <w:szCs w:val="48"/>
        </w:rPr>
      </w:pPr>
      <w:r w:rsidRPr="007C0C4B">
        <w:rPr>
          <w:rFonts w:ascii="Tahoma" w:hAnsi="Tahoma" w:cs="Tahoma"/>
          <w:bCs/>
          <w:noProof/>
          <w:sz w:val="48"/>
          <w:szCs w:val="48"/>
        </w:rPr>
        <w:t>INFORME DE EVALUACIÓN</w:t>
      </w:r>
      <w:r w:rsidR="00485CE6" w:rsidRPr="007C0C4B">
        <w:rPr>
          <w:rFonts w:ascii="Tahoma" w:hAnsi="Tahoma" w:cs="Tahoma"/>
          <w:bCs/>
          <w:noProof/>
          <w:sz w:val="48"/>
          <w:szCs w:val="48"/>
        </w:rPr>
        <w:t xml:space="preserve"> </w:t>
      </w:r>
      <w:r w:rsidRPr="007C0C4B">
        <w:rPr>
          <w:rFonts w:ascii="Tahoma" w:hAnsi="Tahoma" w:cs="Tahoma"/>
          <w:bCs/>
          <w:noProof/>
          <w:sz w:val="48"/>
          <w:szCs w:val="48"/>
        </w:rPr>
        <w:t>PROGRAMA CENTROS DE ATENCION INTEGRAL PARA</w:t>
      </w:r>
      <w:r w:rsidR="00B66772" w:rsidRPr="007C0C4B">
        <w:rPr>
          <w:rFonts w:ascii="Tahoma" w:hAnsi="Tahoma" w:cs="Tahoma"/>
          <w:bCs/>
          <w:noProof/>
          <w:sz w:val="48"/>
          <w:szCs w:val="48"/>
        </w:rPr>
        <w:t xml:space="preserve"> </w:t>
      </w:r>
      <w:r w:rsidRPr="007C0C4B">
        <w:rPr>
          <w:rFonts w:ascii="Tahoma" w:hAnsi="Tahoma" w:cs="Tahoma"/>
          <w:bCs/>
          <w:noProof/>
          <w:sz w:val="48"/>
          <w:szCs w:val="48"/>
        </w:rPr>
        <w:t>ADULTOS CON DISCAPACIDAD</w:t>
      </w:r>
      <w:r w:rsidR="009944B4" w:rsidRPr="007C0C4B">
        <w:rPr>
          <w:rFonts w:ascii="Tahoma" w:hAnsi="Tahoma" w:cs="Tahoma"/>
          <w:bCs/>
          <w:noProof/>
          <w:sz w:val="48"/>
          <w:szCs w:val="48"/>
        </w:rPr>
        <w:t xml:space="preserve"> </w:t>
      </w:r>
      <w:r w:rsidRPr="007C0C4B">
        <w:rPr>
          <w:rFonts w:ascii="Tahoma" w:hAnsi="Tahoma" w:cs="Tahoma"/>
          <w:bCs/>
          <w:noProof/>
          <w:sz w:val="48"/>
          <w:szCs w:val="48"/>
        </w:rPr>
        <w:t>(CAIPAD)</w:t>
      </w:r>
      <w:r w:rsidR="00F167FC" w:rsidRPr="007C0C4B">
        <w:rPr>
          <w:rFonts w:ascii="Tahoma" w:hAnsi="Tahoma" w:cs="Tahoma"/>
          <w:bCs/>
          <w:noProof/>
          <w:sz w:val="48"/>
          <w:szCs w:val="48"/>
        </w:rPr>
        <w:t>. EVALUACION 2013</w:t>
      </w:r>
    </w:p>
    <w:p w14:paraId="6021D5CC" w14:textId="5A263870" w:rsidR="003D5090" w:rsidRPr="007C0C4B" w:rsidRDefault="00DE310F" w:rsidP="00C668EE">
      <w:pPr>
        <w:spacing w:line="360" w:lineRule="auto"/>
        <w:jc w:val="center"/>
        <w:rPr>
          <w:rFonts w:ascii="Tahoma" w:hAnsi="Tahoma" w:cs="Tahoma"/>
          <w:bCs/>
          <w:noProof/>
          <w:sz w:val="48"/>
          <w:szCs w:val="48"/>
        </w:rPr>
      </w:pPr>
      <w:r>
        <w:rPr>
          <w:rFonts w:ascii="Tahoma" w:hAnsi="Tahoma" w:cs="Tahoma"/>
          <w:bCs/>
          <w:noProof/>
          <w:sz w:val="48"/>
          <w:szCs w:val="48"/>
        </w:rPr>
        <w:t>PARTE 2</w:t>
      </w:r>
    </w:p>
    <w:p w14:paraId="0D13D292" w14:textId="77777777" w:rsidR="000217C3" w:rsidRPr="007C0C4B" w:rsidRDefault="006E5E3A" w:rsidP="000217C3">
      <w:pPr>
        <w:spacing w:line="360" w:lineRule="auto"/>
        <w:jc w:val="both"/>
        <w:rPr>
          <w:rFonts w:ascii="Tahoma" w:hAnsi="Tahoma" w:cs="Tahoma"/>
          <w:sz w:val="36"/>
          <w:szCs w:val="36"/>
        </w:rPr>
      </w:pPr>
      <w:r w:rsidRPr="007C0C4B">
        <w:rPr>
          <w:rFonts w:ascii="Tahoma" w:hAnsi="Tahoma" w:cs="Tahoma"/>
          <w:sz w:val="36"/>
          <w:szCs w:val="36"/>
        </w:rPr>
        <w:t xml:space="preserve">Equipo </w:t>
      </w:r>
      <w:r w:rsidR="00D15ED4" w:rsidRPr="007C0C4B">
        <w:rPr>
          <w:rFonts w:ascii="Tahoma" w:hAnsi="Tahoma" w:cs="Tahoma"/>
          <w:sz w:val="36"/>
          <w:szCs w:val="36"/>
        </w:rPr>
        <w:t>e</w:t>
      </w:r>
      <w:r w:rsidRPr="007C0C4B">
        <w:rPr>
          <w:rFonts w:ascii="Tahoma" w:hAnsi="Tahoma" w:cs="Tahoma"/>
          <w:sz w:val="36"/>
          <w:szCs w:val="36"/>
        </w:rPr>
        <w:t>valuador</w:t>
      </w:r>
      <w:r w:rsidR="00AA350B" w:rsidRPr="007C0C4B">
        <w:rPr>
          <w:rFonts w:ascii="Tahoma" w:hAnsi="Tahoma" w:cs="Tahoma"/>
          <w:sz w:val="36"/>
          <w:szCs w:val="36"/>
        </w:rPr>
        <w:t xml:space="preserve"> y elaborador</w:t>
      </w:r>
      <w:r w:rsidRPr="007C0C4B">
        <w:rPr>
          <w:rFonts w:ascii="Tahoma" w:hAnsi="Tahoma" w:cs="Tahoma"/>
          <w:sz w:val="36"/>
          <w:szCs w:val="36"/>
        </w:rPr>
        <w:t>:</w:t>
      </w:r>
    </w:p>
    <w:p w14:paraId="4C81EE40" w14:textId="77777777" w:rsidR="009371DE" w:rsidRPr="007C0C4B" w:rsidRDefault="006E5E3A" w:rsidP="009371DE">
      <w:pPr>
        <w:spacing w:line="360" w:lineRule="auto"/>
        <w:jc w:val="both"/>
        <w:rPr>
          <w:rFonts w:ascii="Tahoma" w:hAnsi="Tahoma" w:cs="Tahoma"/>
          <w:sz w:val="36"/>
          <w:szCs w:val="36"/>
        </w:rPr>
      </w:pPr>
      <w:r w:rsidRPr="007C0C4B">
        <w:rPr>
          <w:rFonts w:ascii="Tahoma" w:hAnsi="Tahoma" w:cs="Tahoma"/>
          <w:sz w:val="36"/>
          <w:szCs w:val="36"/>
        </w:rPr>
        <w:t>Barrantes Arroyo, Lizbeth</w:t>
      </w:r>
    </w:p>
    <w:p w14:paraId="2F9DE478" w14:textId="77777777" w:rsidR="006E5E3A" w:rsidRPr="007C0C4B" w:rsidRDefault="006E5E3A" w:rsidP="009371DE">
      <w:pPr>
        <w:spacing w:line="360" w:lineRule="auto"/>
        <w:jc w:val="both"/>
        <w:rPr>
          <w:rFonts w:ascii="Tahoma" w:hAnsi="Tahoma" w:cs="Tahoma"/>
          <w:sz w:val="36"/>
          <w:szCs w:val="36"/>
        </w:rPr>
      </w:pPr>
      <w:r w:rsidRPr="007C0C4B">
        <w:rPr>
          <w:rFonts w:ascii="Tahoma" w:hAnsi="Tahoma" w:cs="Tahoma"/>
          <w:sz w:val="36"/>
          <w:szCs w:val="36"/>
        </w:rPr>
        <w:t>Quiros Ocampo, Carmen María</w:t>
      </w:r>
    </w:p>
    <w:p w14:paraId="5752938D" w14:textId="77777777" w:rsidR="006E5E3A" w:rsidRPr="007C0C4B" w:rsidRDefault="006E5E3A" w:rsidP="000217C3">
      <w:pPr>
        <w:spacing w:line="360" w:lineRule="auto"/>
        <w:jc w:val="both"/>
        <w:rPr>
          <w:rFonts w:ascii="Tahoma" w:hAnsi="Tahoma" w:cs="Tahoma"/>
          <w:bCs/>
          <w:noProof/>
          <w:sz w:val="36"/>
          <w:szCs w:val="36"/>
        </w:rPr>
      </w:pPr>
      <w:r w:rsidRPr="007C0C4B">
        <w:rPr>
          <w:rFonts w:ascii="Tahoma" w:hAnsi="Tahoma" w:cs="Tahoma"/>
          <w:sz w:val="36"/>
          <w:szCs w:val="36"/>
        </w:rPr>
        <w:t>Vega Altamirano, Luis Carlos</w:t>
      </w:r>
    </w:p>
    <w:p w14:paraId="15F37EC3" w14:textId="77777777" w:rsidR="00B46EDE" w:rsidRPr="007C0C4B" w:rsidRDefault="00277824" w:rsidP="000217C3">
      <w:pPr>
        <w:spacing w:line="360" w:lineRule="auto"/>
        <w:jc w:val="both"/>
        <w:rPr>
          <w:rFonts w:ascii="Tahoma" w:hAnsi="Tahoma" w:cs="Tahoma"/>
          <w:bCs/>
          <w:noProof/>
          <w:sz w:val="36"/>
          <w:szCs w:val="36"/>
        </w:rPr>
      </w:pPr>
      <w:r w:rsidRPr="007C0C4B">
        <w:rPr>
          <w:rFonts w:ascii="Tahoma" w:hAnsi="Tahoma" w:cs="Tahoma"/>
          <w:bCs/>
          <w:noProof/>
          <w:sz w:val="36"/>
          <w:szCs w:val="36"/>
        </w:rPr>
        <w:t>Unidad de Promocion y Desarrollo de Servicios</w:t>
      </w:r>
      <w:r w:rsidR="00E5460E" w:rsidRPr="007C0C4B">
        <w:rPr>
          <w:rFonts w:ascii="Tahoma" w:hAnsi="Tahoma" w:cs="Tahoma"/>
          <w:bCs/>
          <w:noProof/>
          <w:sz w:val="36"/>
          <w:szCs w:val="36"/>
        </w:rPr>
        <w:t xml:space="preserve"> </w:t>
      </w:r>
      <w:r w:rsidRPr="007C0C4B">
        <w:rPr>
          <w:rFonts w:ascii="Tahoma" w:hAnsi="Tahoma" w:cs="Tahoma"/>
          <w:bCs/>
          <w:noProof/>
          <w:sz w:val="36"/>
          <w:szCs w:val="36"/>
        </w:rPr>
        <w:t>a</w:t>
      </w:r>
      <w:r w:rsidR="009E52B3" w:rsidRPr="007C0C4B">
        <w:rPr>
          <w:rFonts w:ascii="Tahoma" w:hAnsi="Tahoma" w:cs="Tahoma"/>
          <w:bCs/>
          <w:noProof/>
          <w:sz w:val="36"/>
          <w:szCs w:val="36"/>
        </w:rPr>
        <w:t xml:space="preserve"> </w:t>
      </w:r>
      <w:r w:rsidRPr="007C0C4B">
        <w:rPr>
          <w:rFonts w:ascii="Tahoma" w:hAnsi="Tahoma" w:cs="Tahoma"/>
          <w:bCs/>
          <w:noProof/>
          <w:sz w:val="36"/>
          <w:szCs w:val="36"/>
        </w:rPr>
        <w:t>Personas con Discapacidad del CNREE</w:t>
      </w:r>
    </w:p>
    <w:p w14:paraId="3952BFF4" w14:textId="77777777" w:rsidR="000217C3" w:rsidRPr="007C0C4B" w:rsidRDefault="000217C3" w:rsidP="000217C3">
      <w:pPr>
        <w:spacing w:line="360" w:lineRule="auto"/>
        <w:jc w:val="both"/>
        <w:rPr>
          <w:rFonts w:ascii="Tahoma" w:hAnsi="Tahoma" w:cs="Tahoma"/>
          <w:noProof/>
          <w:sz w:val="36"/>
          <w:szCs w:val="36"/>
        </w:rPr>
      </w:pPr>
      <w:r w:rsidRPr="007C0C4B">
        <w:rPr>
          <w:rFonts w:ascii="Tahoma" w:hAnsi="Tahoma" w:cs="Tahoma"/>
          <w:noProof/>
          <w:sz w:val="36"/>
          <w:szCs w:val="36"/>
        </w:rPr>
        <w:t>Fecha de elaboración: Diciembre 2013</w:t>
      </w:r>
    </w:p>
    <w:p w14:paraId="78909475" w14:textId="77777777" w:rsidR="00B523E9" w:rsidRDefault="006D7FBC" w:rsidP="00B523E9">
      <w:pPr>
        <w:spacing w:line="360" w:lineRule="auto"/>
        <w:rPr>
          <w:rFonts w:ascii="Tahoma" w:eastAsia="Tahoma" w:hAnsi="Tahoma" w:cs="Tahoma"/>
          <w:sz w:val="36"/>
          <w:szCs w:val="36"/>
        </w:rPr>
      </w:pPr>
      <w:r w:rsidRPr="007C0C4B">
        <w:rPr>
          <w:rFonts w:ascii="Tahoma" w:eastAsia="Tahoma" w:hAnsi="Tahoma" w:cs="Tahoma"/>
          <w:sz w:val="36"/>
          <w:szCs w:val="36"/>
        </w:rPr>
        <w:lastRenderedPageBreak/>
        <w:t>CONTENIDO</w:t>
      </w:r>
    </w:p>
    <w:p w14:paraId="30FA55D3" w14:textId="2FE85714" w:rsidR="006D7FBC" w:rsidRDefault="006D7FBC" w:rsidP="00B523E9">
      <w:pPr>
        <w:spacing w:line="360" w:lineRule="auto"/>
        <w:rPr>
          <w:rFonts w:ascii="Tahoma" w:eastAsia="Tahoma" w:hAnsi="Tahoma" w:cs="Tahoma"/>
          <w:sz w:val="36"/>
        </w:rPr>
      </w:pPr>
      <w:r w:rsidRPr="007C0C4B">
        <w:rPr>
          <w:rFonts w:ascii="Tahoma" w:eastAsia="Tahoma" w:hAnsi="Tahoma" w:cs="Tahoma"/>
          <w:sz w:val="36"/>
        </w:rPr>
        <w:t>IV. GESTIÓN ACADEMICA. Pág.</w:t>
      </w:r>
      <w:r w:rsidR="00B018D8">
        <w:rPr>
          <w:rFonts w:ascii="Tahoma" w:eastAsia="Tahoma" w:hAnsi="Tahoma" w:cs="Tahoma"/>
          <w:sz w:val="36"/>
        </w:rPr>
        <w:t xml:space="preserve"> </w:t>
      </w:r>
      <w:r w:rsidR="00B71E6A">
        <w:rPr>
          <w:rFonts w:ascii="Tahoma" w:eastAsia="Tahoma" w:hAnsi="Tahoma" w:cs="Tahoma"/>
          <w:sz w:val="36"/>
        </w:rPr>
        <w:t>6</w:t>
      </w:r>
    </w:p>
    <w:p w14:paraId="41544BC0" w14:textId="7863EFE1" w:rsidR="006D7FBC" w:rsidRPr="007C0C4B" w:rsidRDefault="006D7FBC" w:rsidP="00DA1A65">
      <w:pPr>
        <w:numPr>
          <w:ilvl w:val="0"/>
          <w:numId w:val="15"/>
        </w:numPr>
        <w:tabs>
          <w:tab w:val="left" w:pos="567"/>
        </w:tabs>
        <w:spacing w:after="0" w:line="360" w:lineRule="auto"/>
        <w:ind w:hanging="644"/>
        <w:rPr>
          <w:rFonts w:ascii="Tahoma" w:eastAsia="Tahoma" w:hAnsi="Tahoma" w:cs="Tahoma"/>
          <w:b/>
          <w:sz w:val="36"/>
        </w:rPr>
      </w:pPr>
      <w:bookmarkStart w:id="0" w:name="page3"/>
      <w:bookmarkEnd w:id="0"/>
      <w:r w:rsidRPr="007C0C4B">
        <w:rPr>
          <w:rFonts w:ascii="Tahoma" w:eastAsia="Tahoma" w:hAnsi="Tahoma" w:cs="Tahoma"/>
          <w:sz w:val="36"/>
        </w:rPr>
        <w:t>Enfoque pedagógico. Pág.</w:t>
      </w:r>
      <w:r w:rsidR="00E459E8">
        <w:rPr>
          <w:rFonts w:ascii="Tahoma" w:eastAsia="Tahoma" w:hAnsi="Tahoma" w:cs="Tahoma"/>
          <w:sz w:val="36"/>
        </w:rPr>
        <w:t xml:space="preserve"> 6</w:t>
      </w:r>
      <w:r w:rsidR="000E4ED5">
        <w:rPr>
          <w:rFonts w:ascii="Tahoma" w:eastAsia="Tahoma" w:hAnsi="Tahoma" w:cs="Tahoma"/>
          <w:sz w:val="36"/>
        </w:rPr>
        <w:t xml:space="preserve"> </w:t>
      </w:r>
    </w:p>
    <w:p w14:paraId="2438E3B5" w14:textId="51032533" w:rsidR="006D7FBC" w:rsidRPr="00297A18" w:rsidRDefault="006D7FBC" w:rsidP="00334469">
      <w:pPr>
        <w:numPr>
          <w:ilvl w:val="0"/>
          <w:numId w:val="15"/>
        </w:numPr>
        <w:tabs>
          <w:tab w:val="left" w:pos="567"/>
          <w:tab w:val="left" w:pos="897"/>
        </w:tabs>
        <w:spacing w:after="0" w:line="360" w:lineRule="auto"/>
        <w:ind w:right="260" w:hanging="644"/>
        <w:rPr>
          <w:rFonts w:ascii="Tahoma" w:eastAsia="Tahoma" w:hAnsi="Tahoma" w:cs="Tahoma"/>
          <w:sz w:val="36"/>
        </w:rPr>
      </w:pPr>
      <w:r w:rsidRPr="007C0C4B">
        <w:rPr>
          <w:rFonts w:ascii="Tahoma" w:eastAsia="Tahoma" w:hAnsi="Tahoma" w:cs="Tahoma"/>
          <w:sz w:val="36"/>
        </w:rPr>
        <w:t xml:space="preserve">Perfil y requisitos de entrada. Pág. </w:t>
      </w:r>
      <w:r w:rsidR="00645E25">
        <w:rPr>
          <w:rFonts w:ascii="Tahoma" w:eastAsia="Tahoma" w:hAnsi="Tahoma" w:cs="Tahoma"/>
          <w:sz w:val="36"/>
        </w:rPr>
        <w:t>9</w:t>
      </w:r>
    </w:p>
    <w:p w14:paraId="4F1EC4DB" w14:textId="77777777" w:rsidR="00CC7D2B" w:rsidRDefault="006D7FBC" w:rsidP="00334469">
      <w:pPr>
        <w:numPr>
          <w:ilvl w:val="0"/>
          <w:numId w:val="15"/>
        </w:numPr>
        <w:tabs>
          <w:tab w:val="left" w:pos="426"/>
          <w:tab w:val="left" w:pos="1060"/>
        </w:tabs>
        <w:spacing w:after="0" w:line="360" w:lineRule="auto"/>
        <w:ind w:left="567" w:hanging="425"/>
        <w:rPr>
          <w:rFonts w:ascii="Tahoma" w:eastAsia="Tahoma" w:hAnsi="Tahoma" w:cs="Tahoma"/>
          <w:sz w:val="36"/>
        </w:rPr>
      </w:pPr>
      <w:r w:rsidRPr="007C0C4B">
        <w:rPr>
          <w:rFonts w:ascii="Tahoma" w:eastAsia="Tahoma" w:hAnsi="Tahoma" w:cs="Tahoma"/>
          <w:sz w:val="36"/>
        </w:rPr>
        <w:t xml:space="preserve">Modalidades de trabajo del Programa CAIPAD. </w:t>
      </w:r>
    </w:p>
    <w:p w14:paraId="331CFD32" w14:textId="33D6B65C" w:rsidR="001E2588" w:rsidRPr="00297A18" w:rsidRDefault="006D7FBC" w:rsidP="00CC7D2B">
      <w:pPr>
        <w:tabs>
          <w:tab w:val="left" w:pos="426"/>
          <w:tab w:val="left" w:pos="1060"/>
        </w:tabs>
        <w:spacing w:after="0" w:line="360" w:lineRule="auto"/>
        <w:ind w:left="567"/>
        <w:rPr>
          <w:rFonts w:ascii="Tahoma" w:eastAsia="Tahoma" w:hAnsi="Tahoma" w:cs="Tahoma"/>
          <w:sz w:val="36"/>
        </w:rPr>
      </w:pPr>
      <w:r w:rsidRPr="007C0C4B">
        <w:rPr>
          <w:rFonts w:ascii="Tahoma" w:eastAsia="Tahoma" w:hAnsi="Tahoma" w:cs="Tahoma"/>
          <w:sz w:val="36"/>
        </w:rPr>
        <w:t>Pág.</w:t>
      </w:r>
      <w:r w:rsidR="001E2588">
        <w:rPr>
          <w:rFonts w:ascii="Tahoma" w:eastAsia="Tahoma" w:hAnsi="Tahoma" w:cs="Tahoma"/>
          <w:sz w:val="36"/>
        </w:rPr>
        <w:t xml:space="preserve"> </w:t>
      </w:r>
      <w:r w:rsidR="005857E0">
        <w:rPr>
          <w:rFonts w:ascii="Tahoma" w:eastAsia="Tahoma" w:hAnsi="Tahoma" w:cs="Tahoma"/>
          <w:sz w:val="36"/>
        </w:rPr>
        <w:t>15</w:t>
      </w:r>
    </w:p>
    <w:p w14:paraId="4134FEBC" w14:textId="4E31ADB9" w:rsidR="006D7FBC" w:rsidRPr="00297A18" w:rsidRDefault="006D7FBC" w:rsidP="00297A18">
      <w:pPr>
        <w:numPr>
          <w:ilvl w:val="0"/>
          <w:numId w:val="15"/>
        </w:numPr>
        <w:tabs>
          <w:tab w:val="left" w:pos="567"/>
          <w:tab w:val="left" w:pos="900"/>
        </w:tabs>
        <w:spacing w:after="0" w:line="360" w:lineRule="auto"/>
        <w:ind w:hanging="644"/>
        <w:rPr>
          <w:rFonts w:ascii="Tahoma" w:eastAsia="Tahoma" w:hAnsi="Tahoma" w:cs="Tahoma"/>
          <w:sz w:val="35"/>
        </w:rPr>
      </w:pPr>
      <w:r w:rsidRPr="007C0C4B">
        <w:rPr>
          <w:rFonts w:ascii="Tahoma" w:eastAsia="Tahoma" w:hAnsi="Tahoma" w:cs="Tahoma"/>
          <w:sz w:val="35"/>
        </w:rPr>
        <w:t>Programa CAIPAD</w:t>
      </w:r>
      <w:r w:rsidRPr="007C0C4B">
        <w:rPr>
          <w:rFonts w:ascii="Tahoma" w:eastAsia="Tahoma" w:hAnsi="Tahoma" w:cs="Tahoma"/>
          <w:sz w:val="36"/>
        </w:rPr>
        <w:t>. Pág.</w:t>
      </w:r>
      <w:r w:rsidRPr="007C0C4B">
        <w:rPr>
          <w:rFonts w:ascii="Tahoma" w:eastAsia="Tahoma" w:hAnsi="Tahoma" w:cs="Tahoma"/>
          <w:sz w:val="35"/>
        </w:rPr>
        <w:t xml:space="preserve"> </w:t>
      </w:r>
      <w:r w:rsidR="002E616F">
        <w:rPr>
          <w:rFonts w:ascii="Tahoma" w:eastAsia="Tahoma" w:hAnsi="Tahoma" w:cs="Tahoma"/>
          <w:sz w:val="35"/>
        </w:rPr>
        <w:t>30</w:t>
      </w:r>
    </w:p>
    <w:p w14:paraId="3F667CE4" w14:textId="21B6F20B" w:rsidR="00E12889" w:rsidRPr="00E12889" w:rsidRDefault="006D7FBC" w:rsidP="000F6CFA">
      <w:pPr>
        <w:numPr>
          <w:ilvl w:val="0"/>
          <w:numId w:val="15"/>
        </w:numPr>
        <w:tabs>
          <w:tab w:val="left" w:pos="567"/>
          <w:tab w:val="left" w:pos="900"/>
        </w:tabs>
        <w:spacing w:after="0" w:line="360" w:lineRule="auto"/>
        <w:ind w:hanging="644"/>
        <w:rPr>
          <w:rFonts w:ascii="Tahoma" w:eastAsia="Tahoma" w:hAnsi="Tahoma" w:cs="Tahoma"/>
          <w:b/>
          <w:sz w:val="36"/>
        </w:rPr>
      </w:pPr>
      <w:r w:rsidRPr="00B523E9">
        <w:rPr>
          <w:rFonts w:ascii="Tahoma" w:eastAsia="Tahoma" w:hAnsi="Tahoma" w:cs="Tahoma"/>
          <w:sz w:val="35"/>
        </w:rPr>
        <w:t>Pertinencia del programa CAIPAD</w:t>
      </w:r>
      <w:r w:rsidRPr="00B523E9">
        <w:rPr>
          <w:rFonts w:ascii="Tahoma" w:eastAsia="Tahoma" w:hAnsi="Tahoma" w:cs="Tahoma"/>
          <w:sz w:val="36"/>
        </w:rPr>
        <w:t>. Pág.</w:t>
      </w:r>
      <w:r w:rsidR="00DE6DA6">
        <w:rPr>
          <w:rFonts w:ascii="Tahoma" w:eastAsia="Tahoma" w:hAnsi="Tahoma" w:cs="Tahoma"/>
          <w:sz w:val="36"/>
        </w:rPr>
        <w:t xml:space="preserve"> 48</w:t>
      </w:r>
    </w:p>
    <w:p w14:paraId="77D5BD20" w14:textId="6B1FCBCF" w:rsidR="00C71F8D" w:rsidRPr="00B523E9" w:rsidRDefault="006D7FBC" w:rsidP="000F6CFA">
      <w:pPr>
        <w:numPr>
          <w:ilvl w:val="0"/>
          <w:numId w:val="15"/>
        </w:numPr>
        <w:tabs>
          <w:tab w:val="left" w:pos="567"/>
          <w:tab w:val="left" w:pos="900"/>
        </w:tabs>
        <w:spacing w:after="0" w:line="360" w:lineRule="auto"/>
        <w:ind w:hanging="644"/>
        <w:rPr>
          <w:rFonts w:ascii="Tahoma" w:eastAsia="Tahoma" w:hAnsi="Tahoma" w:cs="Tahoma"/>
          <w:b/>
          <w:sz w:val="36"/>
        </w:rPr>
      </w:pPr>
      <w:r w:rsidRPr="00B523E9">
        <w:rPr>
          <w:rFonts w:ascii="Tahoma" w:eastAsia="Tahoma" w:hAnsi="Tahoma" w:cs="Tahoma"/>
          <w:sz w:val="36"/>
        </w:rPr>
        <w:t>Trabajo con la comunidad. Pág.</w:t>
      </w:r>
      <w:r w:rsidR="00723D91" w:rsidRPr="00B523E9">
        <w:rPr>
          <w:rFonts w:ascii="Tahoma" w:eastAsia="Tahoma" w:hAnsi="Tahoma" w:cs="Tahoma"/>
          <w:sz w:val="36"/>
        </w:rPr>
        <w:t xml:space="preserve"> </w:t>
      </w:r>
      <w:r w:rsidR="00C15659">
        <w:rPr>
          <w:rFonts w:ascii="Tahoma" w:eastAsia="Tahoma" w:hAnsi="Tahoma" w:cs="Tahoma"/>
          <w:sz w:val="36"/>
        </w:rPr>
        <w:t>52</w:t>
      </w:r>
    </w:p>
    <w:p w14:paraId="79ACEB84" w14:textId="4D31B240" w:rsidR="00862D33" w:rsidRPr="00537D08" w:rsidRDefault="00C71F8D" w:rsidP="00334469">
      <w:pPr>
        <w:numPr>
          <w:ilvl w:val="0"/>
          <w:numId w:val="15"/>
        </w:numPr>
        <w:tabs>
          <w:tab w:val="left" w:pos="567"/>
        </w:tabs>
        <w:spacing w:after="0" w:line="360" w:lineRule="auto"/>
        <w:ind w:hanging="644"/>
        <w:rPr>
          <w:rFonts w:ascii="Tahoma" w:eastAsia="Tahoma" w:hAnsi="Tahoma" w:cs="Tahoma"/>
          <w:b/>
          <w:sz w:val="36"/>
        </w:rPr>
      </w:pPr>
      <w:r w:rsidRPr="007C0C4B">
        <w:rPr>
          <w:rFonts w:ascii="Tahoma" w:eastAsia="Tahoma" w:hAnsi="Tahoma" w:cs="Tahoma"/>
          <w:sz w:val="35"/>
        </w:rPr>
        <w:t>Trabajo con familiares</w:t>
      </w:r>
      <w:r w:rsidRPr="007C0C4B">
        <w:rPr>
          <w:rFonts w:ascii="Tahoma" w:eastAsia="Tahoma" w:hAnsi="Tahoma" w:cs="Tahoma"/>
          <w:sz w:val="36"/>
        </w:rPr>
        <w:t>. Pág.</w:t>
      </w:r>
      <w:r w:rsidR="00035000">
        <w:rPr>
          <w:rFonts w:ascii="Tahoma" w:eastAsia="Tahoma" w:hAnsi="Tahoma" w:cs="Tahoma"/>
          <w:sz w:val="36"/>
        </w:rPr>
        <w:t xml:space="preserve"> </w:t>
      </w:r>
      <w:r w:rsidR="00D02056">
        <w:rPr>
          <w:rFonts w:ascii="Tahoma" w:eastAsia="Tahoma" w:hAnsi="Tahoma" w:cs="Tahoma"/>
          <w:sz w:val="36"/>
        </w:rPr>
        <w:t>53</w:t>
      </w:r>
    </w:p>
    <w:p w14:paraId="5C228D84" w14:textId="5A7527FD" w:rsidR="00862D33" w:rsidRPr="00537D08" w:rsidRDefault="00C71F8D" w:rsidP="00334469">
      <w:pPr>
        <w:numPr>
          <w:ilvl w:val="0"/>
          <w:numId w:val="15"/>
        </w:numPr>
        <w:tabs>
          <w:tab w:val="left" w:pos="567"/>
          <w:tab w:val="left" w:pos="900"/>
        </w:tabs>
        <w:spacing w:after="0" w:line="360" w:lineRule="auto"/>
        <w:ind w:hanging="644"/>
        <w:rPr>
          <w:rFonts w:ascii="Tahoma" w:eastAsia="Tahoma" w:hAnsi="Tahoma" w:cs="Tahoma"/>
          <w:sz w:val="35"/>
        </w:rPr>
      </w:pPr>
      <w:r w:rsidRPr="007C0C4B">
        <w:rPr>
          <w:rFonts w:ascii="Tahoma" w:eastAsia="Tahoma" w:hAnsi="Tahoma" w:cs="Tahoma"/>
          <w:sz w:val="35"/>
        </w:rPr>
        <w:t>Perfil de salida</w:t>
      </w:r>
      <w:r w:rsidRPr="007C0C4B">
        <w:rPr>
          <w:rFonts w:ascii="Tahoma" w:eastAsia="Tahoma" w:hAnsi="Tahoma" w:cs="Tahoma"/>
          <w:sz w:val="36"/>
        </w:rPr>
        <w:t>. Pág.</w:t>
      </w:r>
      <w:r w:rsidR="00ED5F06">
        <w:rPr>
          <w:rFonts w:ascii="Tahoma" w:eastAsia="Tahoma" w:hAnsi="Tahoma" w:cs="Tahoma"/>
          <w:sz w:val="36"/>
        </w:rPr>
        <w:t xml:space="preserve"> </w:t>
      </w:r>
      <w:r w:rsidR="00D02056">
        <w:rPr>
          <w:rFonts w:ascii="Tahoma" w:eastAsia="Tahoma" w:hAnsi="Tahoma" w:cs="Tahoma"/>
          <w:sz w:val="36"/>
        </w:rPr>
        <w:t>54</w:t>
      </w:r>
    </w:p>
    <w:p w14:paraId="0922EFFC" w14:textId="421D5400" w:rsidR="000A16DB" w:rsidRDefault="00C71F8D" w:rsidP="00A652C8">
      <w:pPr>
        <w:numPr>
          <w:ilvl w:val="0"/>
          <w:numId w:val="15"/>
        </w:numPr>
        <w:tabs>
          <w:tab w:val="left" w:pos="567"/>
          <w:tab w:val="left" w:pos="900"/>
        </w:tabs>
        <w:spacing w:after="0" w:line="360" w:lineRule="auto"/>
        <w:ind w:hanging="644"/>
        <w:rPr>
          <w:rFonts w:ascii="Tahoma" w:eastAsia="Tahoma" w:hAnsi="Tahoma" w:cs="Tahoma"/>
          <w:sz w:val="36"/>
        </w:rPr>
      </w:pPr>
      <w:r w:rsidRPr="00B523E9">
        <w:rPr>
          <w:rFonts w:ascii="Tahoma" w:eastAsia="Tahoma" w:hAnsi="Tahoma" w:cs="Tahoma"/>
          <w:sz w:val="35"/>
        </w:rPr>
        <w:t>Recurso Humano</w:t>
      </w:r>
      <w:r w:rsidRPr="00B523E9">
        <w:rPr>
          <w:rFonts w:ascii="Tahoma" w:eastAsia="Tahoma" w:hAnsi="Tahoma" w:cs="Tahoma"/>
          <w:sz w:val="36"/>
        </w:rPr>
        <w:t>. Pág.</w:t>
      </w:r>
      <w:r w:rsidR="007D4C38">
        <w:rPr>
          <w:rFonts w:ascii="Tahoma" w:eastAsia="Tahoma" w:hAnsi="Tahoma" w:cs="Tahoma"/>
          <w:sz w:val="36"/>
        </w:rPr>
        <w:t xml:space="preserve"> </w:t>
      </w:r>
      <w:r w:rsidR="00D02056">
        <w:rPr>
          <w:rFonts w:ascii="Tahoma" w:eastAsia="Tahoma" w:hAnsi="Tahoma" w:cs="Tahoma"/>
          <w:sz w:val="36"/>
        </w:rPr>
        <w:t>56</w:t>
      </w:r>
    </w:p>
    <w:p w14:paraId="1BE238FB" w14:textId="77777777" w:rsidR="000A16DB" w:rsidRDefault="000A16DB" w:rsidP="000A16DB">
      <w:pPr>
        <w:tabs>
          <w:tab w:val="left" w:pos="567"/>
          <w:tab w:val="left" w:pos="900"/>
        </w:tabs>
        <w:spacing w:after="0" w:line="360" w:lineRule="auto"/>
        <w:ind w:left="786"/>
        <w:rPr>
          <w:rFonts w:ascii="Tahoma" w:eastAsia="Tahoma" w:hAnsi="Tahoma" w:cs="Tahoma"/>
          <w:sz w:val="36"/>
        </w:rPr>
      </w:pPr>
    </w:p>
    <w:p w14:paraId="6901B6DF" w14:textId="1B181454" w:rsidR="00E12889" w:rsidRDefault="006D7FBC" w:rsidP="000A16DB">
      <w:pPr>
        <w:tabs>
          <w:tab w:val="left" w:pos="567"/>
          <w:tab w:val="left" w:pos="900"/>
        </w:tabs>
        <w:spacing w:after="0" w:line="360" w:lineRule="auto"/>
        <w:ind w:left="142"/>
        <w:rPr>
          <w:rFonts w:ascii="Tahoma" w:eastAsia="Tahoma" w:hAnsi="Tahoma" w:cs="Tahoma"/>
          <w:sz w:val="36"/>
        </w:rPr>
      </w:pPr>
      <w:r w:rsidRPr="00B523E9">
        <w:rPr>
          <w:rFonts w:ascii="Tahoma" w:eastAsia="Tahoma" w:hAnsi="Tahoma" w:cs="Tahoma"/>
          <w:sz w:val="36"/>
        </w:rPr>
        <w:t>V  Percepción de las usuarias y los usuarios. Pág</w:t>
      </w:r>
      <w:r w:rsidR="0005126F" w:rsidRPr="00B523E9">
        <w:rPr>
          <w:rFonts w:ascii="Tahoma" w:eastAsia="Tahoma" w:hAnsi="Tahoma" w:cs="Tahoma"/>
          <w:sz w:val="36"/>
        </w:rPr>
        <w:t>.</w:t>
      </w:r>
      <w:r w:rsidR="00867C05" w:rsidRPr="00B523E9">
        <w:rPr>
          <w:rFonts w:ascii="Tahoma" w:eastAsia="Tahoma" w:hAnsi="Tahoma" w:cs="Tahoma"/>
          <w:sz w:val="36"/>
        </w:rPr>
        <w:t xml:space="preserve"> </w:t>
      </w:r>
      <w:r w:rsidR="00D74345">
        <w:rPr>
          <w:rFonts w:ascii="Tahoma" w:eastAsia="Tahoma" w:hAnsi="Tahoma" w:cs="Tahoma"/>
          <w:sz w:val="36"/>
        </w:rPr>
        <w:t>59</w:t>
      </w:r>
    </w:p>
    <w:p w14:paraId="66E93E7B" w14:textId="77777777" w:rsidR="000A16DB" w:rsidRPr="00B523E9" w:rsidRDefault="000A16DB" w:rsidP="000A16DB">
      <w:pPr>
        <w:tabs>
          <w:tab w:val="left" w:pos="567"/>
          <w:tab w:val="left" w:pos="900"/>
        </w:tabs>
        <w:spacing w:after="0" w:line="360" w:lineRule="auto"/>
        <w:ind w:left="142"/>
        <w:rPr>
          <w:rFonts w:ascii="Tahoma" w:eastAsia="Tahoma" w:hAnsi="Tahoma" w:cs="Tahoma"/>
          <w:sz w:val="36"/>
        </w:rPr>
      </w:pPr>
    </w:p>
    <w:p w14:paraId="65626D21" w14:textId="102ACD59" w:rsidR="006D7FBC" w:rsidRPr="007C0C4B" w:rsidRDefault="006D7FBC" w:rsidP="004218A1">
      <w:pPr>
        <w:tabs>
          <w:tab w:val="left" w:pos="520"/>
        </w:tabs>
        <w:spacing w:line="360" w:lineRule="auto"/>
        <w:ind w:right="-19"/>
        <w:rPr>
          <w:rFonts w:ascii="Tahoma" w:eastAsia="Tahoma" w:hAnsi="Tahoma" w:cs="Tahoma"/>
          <w:b/>
          <w:sz w:val="36"/>
        </w:rPr>
      </w:pPr>
      <w:r w:rsidRPr="007C0C4B">
        <w:rPr>
          <w:rFonts w:ascii="Tahoma" w:eastAsia="Tahoma" w:hAnsi="Tahoma" w:cs="Tahoma"/>
          <w:sz w:val="36"/>
        </w:rPr>
        <w:t>VI.</w:t>
      </w:r>
      <w:r w:rsidRPr="007C0C4B">
        <w:rPr>
          <w:rFonts w:ascii="Tahoma" w:eastAsia="Times New Roman" w:hAnsi="Tahoma" w:cs="Tahoma"/>
        </w:rPr>
        <w:tab/>
      </w:r>
      <w:r w:rsidRPr="007C0C4B">
        <w:rPr>
          <w:rFonts w:ascii="Tahoma" w:eastAsia="Tahoma" w:hAnsi="Tahoma" w:cs="Tahoma"/>
          <w:sz w:val="36"/>
        </w:rPr>
        <w:t>Buenas Prácticas. Pág.</w:t>
      </w:r>
      <w:r w:rsidR="00585043">
        <w:rPr>
          <w:rFonts w:ascii="Tahoma" w:eastAsia="Tahoma" w:hAnsi="Tahoma" w:cs="Tahoma"/>
          <w:sz w:val="36"/>
        </w:rPr>
        <w:t xml:space="preserve"> </w:t>
      </w:r>
      <w:r w:rsidR="00D74345">
        <w:rPr>
          <w:rFonts w:ascii="Tahoma" w:eastAsia="Tahoma" w:hAnsi="Tahoma" w:cs="Tahoma"/>
          <w:sz w:val="36"/>
        </w:rPr>
        <w:t>81</w:t>
      </w:r>
    </w:p>
    <w:p w14:paraId="0C018AF8" w14:textId="08263441" w:rsidR="006D7FBC" w:rsidRPr="007C0C4B" w:rsidRDefault="006D7FBC" w:rsidP="00DA1A65">
      <w:pPr>
        <w:numPr>
          <w:ilvl w:val="0"/>
          <w:numId w:val="16"/>
        </w:numPr>
        <w:tabs>
          <w:tab w:val="left" w:pos="0"/>
        </w:tabs>
        <w:spacing w:after="0" w:line="360" w:lineRule="auto"/>
        <w:ind w:left="426" w:right="260" w:hanging="437"/>
        <w:rPr>
          <w:rFonts w:ascii="Tahoma" w:eastAsia="Tahoma" w:hAnsi="Tahoma" w:cs="Tahoma"/>
          <w:sz w:val="36"/>
        </w:rPr>
      </w:pPr>
      <w:r w:rsidRPr="007C0C4B">
        <w:rPr>
          <w:rFonts w:ascii="Tahoma" w:eastAsia="Tahoma" w:hAnsi="Tahoma" w:cs="Tahoma"/>
          <w:sz w:val="36"/>
        </w:rPr>
        <w:t xml:space="preserve">Coordinación Intrainstitucional. Pág. </w:t>
      </w:r>
      <w:r w:rsidR="00BC76BF">
        <w:rPr>
          <w:rFonts w:ascii="Tahoma" w:eastAsia="Tahoma" w:hAnsi="Tahoma" w:cs="Tahoma"/>
          <w:sz w:val="36"/>
        </w:rPr>
        <w:t>86</w:t>
      </w:r>
    </w:p>
    <w:p w14:paraId="6A89C5AC" w14:textId="5CEF9E36" w:rsidR="006D7FBC" w:rsidRPr="007C0C4B" w:rsidRDefault="006D7FBC" w:rsidP="00DA1A65">
      <w:pPr>
        <w:numPr>
          <w:ilvl w:val="0"/>
          <w:numId w:val="16"/>
        </w:numPr>
        <w:tabs>
          <w:tab w:val="left" w:pos="0"/>
        </w:tabs>
        <w:spacing w:after="0" w:line="360" w:lineRule="auto"/>
        <w:ind w:left="426" w:hanging="437"/>
        <w:rPr>
          <w:rFonts w:ascii="Tahoma" w:eastAsia="Tahoma" w:hAnsi="Tahoma" w:cs="Tahoma"/>
          <w:sz w:val="36"/>
        </w:rPr>
      </w:pPr>
      <w:r w:rsidRPr="007C0C4B">
        <w:rPr>
          <w:rFonts w:ascii="Tahoma" w:eastAsia="Tahoma" w:hAnsi="Tahoma" w:cs="Tahoma"/>
          <w:sz w:val="36"/>
        </w:rPr>
        <w:t xml:space="preserve">Coordinación Interinstitucional en la prestación de </w:t>
      </w:r>
      <w:r w:rsidRPr="007C0C4B">
        <w:rPr>
          <w:rFonts w:ascii="Tahoma" w:eastAsia="Tahoma" w:hAnsi="Tahoma" w:cs="Tahoma"/>
          <w:sz w:val="35"/>
        </w:rPr>
        <w:t>los servicios</w:t>
      </w:r>
      <w:r w:rsidRPr="007C0C4B">
        <w:rPr>
          <w:rFonts w:ascii="Tahoma" w:eastAsia="Tahoma" w:hAnsi="Tahoma" w:cs="Tahoma"/>
          <w:sz w:val="36"/>
        </w:rPr>
        <w:t>. Pág.</w:t>
      </w:r>
      <w:r w:rsidRPr="007C0C4B">
        <w:rPr>
          <w:rFonts w:ascii="Tahoma" w:eastAsia="Tahoma" w:hAnsi="Tahoma" w:cs="Tahoma"/>
          <w:sz w:val="35"/>
        </w:rPr>
        <w:t xml:space="preserve"> </w:t>
      </w:r>
      <w:r w:rsidR="00136ABB">
        <w:rPr>
          <w:rFonts w:ascii="Tahoma" w:eastAsia="Tahoma" w:hAnsi="Tahoma" w:cs="Tahoma"/>
          <w:sz w:val="35"/>
        </w:rPr>
        <w:t>95</w:t>
      </w:r>
    </w:p>
    <w:p w14:paraId="0F552299" w14:textId="12C5C2DF" w:rsidR="006D7FBC" w:rsidRPr="007C0C4B" w:rsidRDefault="006D7FBC" w:rsidP="00DA1A65">
      <w:pPr>
        <w:numPr>
          <w:ilvl w:val="0"/>
          <w:numId w:val="16"/>
        </w:numPr>
        <w:tabs>
          <w:tab w:val="left" w:pos="0"/>
        </w:tabs>
        <w:spacing w:after="0" w:line="360" w:lineRule="auto"/>
        <w:ind w:left="426" w:right="260" w:hanging="437"/>
        <w:rPr>
          <w:rFonts w:ascii="Tahoma" w:eastAsia="Tahoma" w:hAnsi="Tahoma" w:cs="Tahoma"/>
          <w:sz w:val="36"/>
        </w:rPr>
      </w:pPr>
      <w:r w:rsidRPr="007C0C4B">
        <w:rPr>
          <w:rFonts w:ascii="Tahoma" w:eastAsia="Tahoma" w:hAnsi="Tahoma" w:cs="Tahoma"/>
          <w:sz w:val="36"/>
        </w:rPr>
        <w:t>Construcción de planta física. Pág.</w:t>
      </w:r>
      <w:r w:rsidR="00626FFE">
        <w:rPr>
          <w:rFonts w:ascii="Tahoma" w:eastAsia="Tahoma" w:hAnsi="Tahoma" w:cs="Tahoma"/>
          <w:sz w:val="36"/>
        </w:rPr>
        <w:t xml:space="preserve"> 105</w:t>
      </w:r>
    </w:p>
    <w:p w14:paraId="6055B0A8" w14:textId="1755F720" w:rsidR="00327D3B" w:rsidRPr="007C0C4B" w:rsidRDefault="006D7FBC" w:rsidP="004218A1">
      <w:pPr>
        <w:spacing w:line="360" w:lineRule="auto"/>
        <w:rPr>
          <w:rFonts w:ascii="Tahoma" w:eastAsia="Tahoma" w:hAnsi="Tahoma" w:cs="Tahoma"/>
          <w:b/>
          <w:sz w:val="35"/>
        </w:rPr>
      </w:pPr>
      <w:r w:rsidRPr="007C0C4B">
        <w:rPr>
          <w:rFonts w:ascii="Tahoma" w:eastAsia="Tahoma" w:hAnsi="Tahoma" w:cs="Tahoma"/>
          <w:sz w:val="35"/>
        </w:rPr>
        <w:lastRenderedPageBreak/>
        <w:t>CONCLUSIONES</w:t>
      </w:r>
      <w:r w:rsidRPr="007C0C4B">
        <w:rPr>
          <w:rFonts w:ascii="Tahoma" w:eastAsia="Tahoma" w:hAnsi="Tahoma" w:cs="Tahoma"/>
          <w:sz w:val="36"/>
        </w:rPr>
        <w:t>. Pág.</w:t>
      </w:r>
      <w:r w:rsidR="00626FFE">
        <w:rPr>
          <w:rFonts w:ascii="Tahoma" w:eastAsia="Tahoma" w:hAnsi="Tahoma" w:cs="Tahoma"/>
          <w:sz w:val="36"/>
        </w:rPr>
        <w:t xml:space="preserve"> </w:t>
      </w:r>
      <w:r w:rsidR="006171BE">
        <w:rPr>
          <w:rFonts w:ascii="Tahoma" w:eastAsia="Tahoma" w:hAnsi="Tahoma" w:cs="Tahoma"/>
          <w:sz w:val="36"/>
        </w:rPr>
        <w:t>110</w:t>
      </w:r>
    </w:p>
    <w:p w14:paraId="2A0C74B2" w14:textId="7FE39E8F" w:rsidR="00F85466" w:rsidRDefault="006D7FBC" w:rsidP="004218A1">
      <w:pPr>
        <w:spacing w:line="360" w:lineRule="auto"/>
        <w:rPr>
          <w:rFonts w:ascii="Tahoma" w:eastAsia="Tahoma" w:hAnsi="Tahoma" w:cs="Tahoma"/>
          <w:sz w:val="35"/>
        </w:rPr>
      </w:pPr>
      <w:r w:rsidRPr="007C0C4B">
        <w:rPr>
          <w:rFonts w:ascii="Tahoma" w:eastAsia="Tahoma" w:hAnsi="Tahoma" w:cs="Tahoma"/>
          <w:sz w:val="35"/>
        </w:rPr>
        <w:t>RECOMENDACIONES</w:t>
      </w:r>
      <w:r w:rsidRPr="007C0C4B">
        <w:rPr>
          <w:rFonts w:ascii="Tahoma" w:eastAsia="Tahoma" w:hAnsi="Tahoma" w:cs="Tahoma"/>
          <w:sz w:val="36"/>
        </w:rPr>
        <w:t>. Pág.</w:t>
      </w:r>
      <w:r w:rsidRPr="007C0C4B">
        <w:rPr>
          <w:rFonts w:ascii="Tahoma" w:eastAsia="Tahoma" w:hAnsi="Tahoma" w:cs="Tahoma"/>
          <w:sz w:val="35"/>
        </w:rPr>
        <w:t xml:space="preserve"> </w:t>
      </w:r>
      <w:r w:rsidR="006171BE">
        <w:rPr>
          <w:rFonts w:ascii="Tahoma" w:eastAsia="Tahoma" w:hAnsi="Tahoma" w:cs="Tahoma"/>
          <w:sz w:val="35"/>
        </w:rPr>
        <w:t>120</w:t>
      </w:r>
    </w:p>
    <w:p w14:paraId="6B98DEA7" w14:textId="77777777" w:rsidR="00697688" w:rsidRPr="00F85466" w:rsidRDefault="00697688" w:rsidP="004218A1">
      <w:pPr>
        <w:spacing w:line="360" w:lineRule="auto"/>
        <w:rPr>
          <w:rFonts w:ascii="Tahoma" w:eastAsia="Tahoma" w:hAnsi="Tahoma" w:cs="Tahoma"/>
          <w:sz w:val="35"/>
        </w:rPr>
      </w:pPr>
    </w:p>
    <w:p w14:paraId="6DC019B3" w14:textId="77777777" w:rsidR="006D7FBC" w:rsidRPr="00E15FCD" w:rsidRDefault="006D7FBC" w:rsidP="008A1FA4">
      <w:pPr>
        <w:spacing w:line="360" w:lineRule="auto"/>
        <w:ind w:left="142" w:hanging="142"/>
        <w:rPr>
          <w:rFonts w:ascii="Tahoma" w:eastAsia="Tahoma" w:hAnsi="Tahoma" w:cs="Tahoma"/>
          <w:sz w:val="35"/>
        </w:rPr>
      </w:pPr>
      <w:bookmarkStart w:id="1" w:name="_Hlk214870802"/>
      <w:r w:rsidRPr="00E15FCD">
        <w:rPr>
          <w:rFonts w:ascii="Tahoma" w:eastAsia="Tahoma" w:hAnsi="Tahoma" w:cs="Tahoma"/>
          <w:sz w:val="35"/>
        </w:rPr>
        <w:t xml:space="preserve">ÍNDICE DE TABLAS. </w:t>
      </w:r>
    </w:p>
    <w:bookmarkEnd w:id="1"/>
    <w:p w14:paraId="24DCA2FC" w14:textId="66DABAB1" w:rsidR="00CC280A" w:rsidRPr="00500DBA" w:rsidRDefault="00AB41D3" w:rsidP="008A1FA4">
      <w:pPr>
        <w:spacing w:after="0" w:line="360" w:lineRule="auto"/>
        <w:jc w:val="both"/>
        <w:rPr>
          <w:rFonts w:ascii="Tahoma" w:eastAsia="Tahoma" w:hAnsi="Tahoma"/>
          <w:sz w:val="36"/>
          <w:szCs w:val="36"/>
        </w:rPr>
      </w:pPr>
      <w:r w:rsidRPr="00500DBA">
        <w:rPr>
          <w:rFonts w:ascii="Tahoma" w:hAnsi="Tahoma" w:cs="Tahoma"/>
          <w:bCs/>
          <w:sz w:val="36"/>
          <w:szCs w:val="36"/>
          <w:lang w:val="es-MX"/>
        </w:rPr>
        <w:t>Tabla No. 5. Modalidades de CAIPAD</w:t>
      </w:r>
      <w:r w:rsidRPr="00500DBA">
        <w:rPr>
          <w:rFonts w:ascii="Tahoma" w:hAnsi="Tahoma" w:cs="Tahoma"/>
          <w:bCs/>
          <w:sz w:val="36"/>
          <w:szCs w:val="36"/>
          <w:lang w:val="es-MX"/>
        </w:rPr>
        <w:t xml:space="preserve"> </w:t>
      </w:r>
      <w:r w:rsidR="006D7FBC" w:rsidRPr="00500DBA">
        <w:rPr>
          <w:rFonts w:ascii="Tahoma" w:eastAsia="Tahoma" w:hAnsi="Tahoma" w:cs="Tahoma"/>
          <w:sz w:val="36"/>
          <w:szCs w:val="36"/>
        </w:rPr>
        <w:t>Pág.</w:t>
      </w:r>
      <w:r w:rsidR="006D7FBC" w:rsidRPr="00500DBA">
        <w:rPr>
          <w:rFonts w:ascii="Tahoma" w:eastAsia="Tahoma" w:hAnsi="Tahoma"/>
          <w:sz w:val="36"/>
          <w:szCs w:val="36"/>
        </w:rPr>
        <w:t xml:space="preserve"> </w:t>
      </w:r>
      <w:r w:rsidR="001C01FA" w:rsidRPr="00500DBA">
        <w:rPr>
          <w:rFonts w:ascii="Tahoma" w:eastAsia="Tahoma" w:hAnsi="Tahoma"/>
          <w:sz w:val="36"/>
          <w:szCs w:val="36"/>
        </w:rPr>
        <w:t>1</w:t>
      </w:r>
      <w:r w:rsidRPr="00500DBA">
        <w:rPr>
          <w:rFonts w:ascii="Tahoma" w:eastAsia="Tahoma" w:hAnsi="Tahoma"/>
          <w:sz w:val="36"/>
          <w:szCs w:val="36"/>
        </w:rPr>
        <w:t>5</w:t>
      </w:r>
    </w:p>
    <w:p w14:paraId="632565F6" w14:textId="77777777" w:rsidR="00E15FCD" w:rsidRPr="00500DBA" w:rsidRDefault="00E15FCD" w:rsidP="008A1FA4">
      <w:pPr>
        <w:spacing w:after="0" w:line="360" w:lineRule="auto"/>
        <w:jc w:val="both"/>
        <w:rPr>
          <w:rFonts w:ascii="Tahoma" w:eastAsia="Tahoma" w:hAnsi="Tahoma"/>
          <w:sz w:val="36"/>
          <w:szCs w:val="36"/>
        </w:rPr>
      </w:pPr>
    </w:p>
    <w:p w14:paraId="5E393BCC" w14:textId="779A46C7" w:rsidR="00CC280A" w:rsidRPr="00500DBA" w:rsidRDefault="00CC280A" w:rsidP="008A1FA4">
      <w:pPr>
        <w:spacing w:after="0" w:line="360" w:lineRule="auto"/>
        <w:jc w:val="both"/>
        <w:rPr>
          <w:rFonts w:ascii="Tahoma" w:eastAsia="Tahoma" w:hAnsi="Tahoma"/>
          <w:sz w:val="36"/>
          <w:szCs w:val="36"/>
        </w:rPr>
      </w:pPr>
      <w:r w:rsidRPr="00500DBA">
        <w:rPr>
          <w:rFonts w:ascii="Tahoma" w:hAnsi="Tahoma" w:cs="Tahoma"/>
          <w:bCs/>
          <w:sz w:val="36"/>
          <w:szCs w:val="36"/>
          <w:lang w:val="es-MX"/>
        </w:rPr>
        <w:t>Tabla No. 6. Recurso Humano asignado según modalidad de trabajo, 2013.</w:t>
      </w:r>
      <w:r w:rsidRPr="00500DBA">
        <w:rPr>
          <w:rFonts w:ascii="Tahoma" w:hAnsi="Tahoma" w:cs="Tahoma"/>
          <w:bCs/>
          <w:sz w:val="36"/>
          <w:szCs w:val="36"/>
          <w:lang w:val="es-MX"/>
        </w:rPr>
        <w:t xml:space="preserve"> </w:t>
      </w:r>
      <w:r w:rsidRPr="00500DBA">
        <w:rPr>
          <w:rFonts w:ascii="Tahoma" w:eastAsia="Tahoma" w:hAnsi="Tahoma" w:cs="Tahoma"/>
          <w:sz w:val="36"/>
          <w:szCs w:val="36"/>
        </w:rPr>
        <w:t>Pág.</w:t>
      </w:r>
      <w:r w:rsidRPr="00500DBA">
        <w:rPr>
          <w:rFonts w:ascii="Tahoma" w:eastAsia="Tahoma" w:hAnsi="Tahoma"/>
          <w:sz w:val="36"/>
          <w:szCs w:val="36"/>
        </w:rPr>
        <w:t xml:space="preserve"> 1</w:t>
      </w:r>
      <w:r w:rsidRPr="00500DBA">
        <w:rPr>
          <w:rFonts w:ascii="Tahoma" w:eastAsia="Tahoma" w:hAnsi="Tahoma"/>
          <w:sz w:val="36"/>
          <w:szCs w:val="36"/>
        </w:rPr>
        <w:t>7</w:t>
      </w:r>
    </w:p>
    <w:p w14:paraId="6A48B24B" w14:textId="77777777" w:rsidR="00CC280A" w:rsidRPr="00500DBA" w:rsidRDefault="00CC280A" w:rsidP="008A1FA4">
      <w:pPr>
        <w:spacing w:after="0" w:line="360" w:lineRule="auto"/>
        <w:jc w:val="both"/>
        <w:rPr>
          <w:rFonts w:ascii="Tahoma" w:hAnsi="Tahoma" w:cs="Tahoma"/>
          <w:bCs/>
          <w:sz w:val="36"/>
          <w:szCs w:val="36"/>
          <w:lang w:val="es-MX"/>
        </w:rPr>
      </w:pPr>
    </w:p>
    <w:p w14:paraId="4A5D9081" w14:textId="7F450BB6" w:rsidR="00C644E0" w:rsidRPr="00500DBA" w:rsidRDefault="00C644E0" w:rsidP="008A1FA4">
      <w:pPr>
        <w:spacing w:after="0" w:line="360" w:lineRule="auto"/>
        <w:jc w:val="both"/>
        <w:rPr>
          <w:rFonts w:ascii="Tahoma" w:hAnsi="Tahoma" w:cs="Tahoma"/>
          <w:bCs/>
          <w:sz w:val="36"/>
          <w:szCs w:val="36"/>
          <w:lang w:val="es-MX"/>
        </w:rPr>
      </w:pPr>
      <w:r w:rsidRPr="00500DBA">
        <w:rPr>
          <w:rFonts w:ascii="Tahoma" w:hAnsi="Tahoma" w:cs="Tahoma"/>
          <w:bCs/>
          <w:sz w:val="36"/>
          <w:szCs w:val="36"/>
          <w:lang w:val="es-MX"/>
        </w:rPr>
        <w:t xml:space="preserve">Tabla N°7. Modalidad educativa de la que provienen versus Conocimientos básicos en lecto-escritura y cálculo. </w:t>
      </w:r>
      <w:r w:rsidRPr="00500DBA">
        <w:rPr>
          <w:rFonts w:ascii="Tahoma" w:eastAsia="Tahoma" w:hAnsi="Tahoma" w:cs="Tahoma"/>
          <w:sz w:val="36"/>
          <w:szCs w:val="36"/>
        </w:rPr>
        <w:t>Pág.</w:t>
      </w:r>
      <w:r w:rsidRPr="00500DBA">
        <w:rPr>
          <w:rFonts w:ascii="Tahoma" w:eastAsia="Tahoma" w:hAnsi="Tahoma"/>
          <w:sz w:val="36"/>
          <w:szCs w:val="36"/>
        </w:rPr>
        <w:t xml:space="preserve"> </w:t>
      </w:r>
      <w:r w:rsidRPr="00500DBA">
        <w:rPr>
          <w:rFonts w:ascii="Tahoma" w:eastAsia="Tahoma" w:hAnsi="Tahoma"/>
          <w:sz w:val="36"/>
          <w:szCs w:val="36"/>
        </w:rPr>
        <w:t>59</w:t>
      </w:r>
      <w:r w:rsidRPr="00500DBA">
        <w:rPr>
          <w:rFonts w:ascii="Tahoma" w:hAnsi="Tahoma" w:cs="Tahoma"/>
          <w:bCs/>
          <w:sz w:val="36"/>
          <w:szCs w:val="36"/>
          <w:lang w:val="es-MX"/>
        </w:rPr>
        <w:t xml:space="preserve">  </w:t>
      </w:r>
    </w:p>
    <w:p w14:paraId="0E88795B" w14:textId="77777777" w:rsidR="00C644E0" w:rsidRPr="00500DBA" w:rsidRDefault="00C644E0" w:rsidP="008A1FA4">
      <w:pPr>
        <w:spacing w:after="0" w:line="360" w:lineRule="auto"/>
        <w:jc w:val="both"/>
        <w:rPr>
          <w:rFonts w:ascii="Tahoma" w:hAnsi="Tahoma" w:cs="Tahoma"/>
          <w:bCs/>
          <w:sz w:val="36"/>
          <w:szCs w:val="36"/>
          <w:lang w:val="es-MX"/>
        </w:rPr>
      </w:pPr>
    </w:p>
    <w:p w14:paraId="271DABBB" w14:textId="0B689DC1" w:rsidR="00DA104A" w:rsidRPr="00500DBA" w:rsidRDefault="00DA104A" w:rsidP="008A1FA4">
      <w:pPr>
        <w:spacing w:after="0" w:line="360" w:lineRule="auto"/>
        <w:jc w:val="both"/>
        <w:rPr>
          <w:rFonts w:ascii="Tahoma" w:hAnsi="Tahoma" w:cs="Tahoma"/>
          <w:bCs/>
          <w:sz w:val="36"/>
          <w:szCs w:val="36"/>
          <w:lang w:val="es-MX"/>
        </w:rPr>
      </w:pPr>
      <w:r w:rsidRPr="00500DBA">
        <w:rPr>
          <w:rFonts w:ascii="Tahoma" w:hAnsi="Tahoma" w:cs="Tahoma"/>
          <w:bCs/>
          <w:sz w:val="36"/>
          <w:szCs w:val="36"/>
          <w:lang w:val="es-MX"/>
        </w:rPr>
        <w:t>Tabla N°8. Formación Laboral según Programa CAIPAD               versus Preparación para la inserción laboral por     parte del CAIPAD</w:t>
      </w:r>
      <w:r w:rsidRPr="00500DBA">
        <w:rPr>
          <w:rFonts w:ascii="Tahoma" w:hAnsi="Tahoma" w:cs="Tahoma"/>
          <w:bCs/>
          <w:sz w:val="36"/>
          <w:szCs w:val="36"/>
          <w:lang w:val="es-MX"/>
        </w:rPr>
        <w:t xml:space="preserve">. </w:t>
      </w:r>
      <w:r w:rsidRPr="00500DBA">
        <w:rPr>
          <w:rFonts w:ascii="Tahoma" w:hAnsi="Tahoma" w:cs="Tahoma"/>
          <w:bCs/>
          <w:sz w:val="36"/>
          <w:szCs w:val="36"/>
          <w:lang w:val="es-MX"/>
        </w:rPr>
        <w:t xml:space="preserve">Pág. </w:t>
      </w:r>
      <w:r w:rsidRPr="00500DBA">
        <w:rPr>
          <w:rFonts w:ascii="Tahoma" w:hAnsi="Tahoma" w:cs="Tahoma"/>
          <w:bCs/>
          <w:sz w:val="36"/>
          <w:szCs w:val="36"/>
          <w:lang w:val="es-MX"/>
        </w:rPr>
        <w:t>65</w:t>
      </w:r>
    </w:p>
    <w:p w14:paraId="6F80AD00" w14:textId="77777777" w:rsidR="00EA7763" w:rsidRPr="00500DBA" w:rsidRDefault="00EA7763" w:rsidP="008A1FA4">
      <w:pPr>
        <w:spacing w:after="0" w:line="360" w:lineRule="auto"/>
        <w:jc w:val="both"/>
        <w:rPr>
          <w:rFonts w:ascii="Tahoma" w:hAnsi="Tahoma" w:cs="Tahoma"/>
          <w:bCs/>
          <w:sz w:val="36"/>
          <w:szCs w:val="36"/>
          <w:lang w:val="es-MX"/>
        </w:rPr>
      </w:pPr>
    </w:p>
    <w:p w14:paraId="5F7D76FD" w14:textId="39520091" w:rsidR="006D7FBC" w:rsidRPr="00500DBA" w:rsidRDefault="00EA7763" w:rsidP="008A1FA4">
      <w:pPr>
        <w:spacing w:after="0" w:line="360" w:lineRule="auto"/>
        <w:jc w:val="both"/>
        <w:rPr>
          <w:rFonts w:ascii="Tahoma" w:hAnsi="Tahoma" w:cs="Tahoma"/>
          <w:bCs/>
          <w:sz w:val="36"/>
          <w:szCs w:val="36"/>
          <w:lang w:val="es-MX"/>
        </w:rPr>
      </w:pPr>
      <w:r w:rsidRPr="00500DBA">
        <w:rPr>
          <w:rFonts w:ascii="Tahoma" w:hAnsi="Tahoma" w:cs="Tahoma"/>
          <w:bCs/>
          <w:sz w:val="36"/>
          <w:szCs w:val="36"/>
          <w:lang w:val="es-MX"/>
        </w:rPr>
        <w:t>Tabla N°9. Situaciones limitantes que consideran tener las personas con discapacidad para incorporarse un puesto de trabajo versus Realidad que enfrentan las personas con discapacidad para optar por un puesto de trabajo</w:t>
      </w:r>
      <w:r w:rsidRPr="00500DBA">
        <w:rPr>
          <w:rFonts w:ascii="Tahoma" w:hAnsi="Tahoma" w:cs="Tahoma"/>
          <w:bCs/>
          <w:sz w:val="36"/>
          <w:szCs w:val="36"/>
          <w:lang w:val="es-MX"/>
        </w:rPr>
        <w:t xml:space="preserve">. </w:t>
      </w:r>
      <w:r w:rsidR="006D7FBC" w:rsidRPr="00500DBA">
        <w:rPr>
          <w:rFonts w:ascii="Tahoma" w:hAnsi="Tahoma" w:cs="Tahoma"/>
          <w:bCs/>
          <w:sz w:val="36"/>
          <w:szCs w:val="36"/>
          <w:lang w:val="es-MX"/>
        </w:rPr>
        <w:t>Pág.</w:t>
      </w:r>
      <w:r w:rsidR="00FB4697" w:rsidRPr="00500DBA">
        <w:rPr>
          <w:rFonts w:ascii="Tahoma" w:hAnsi="Tahoma" w:cs="Tahoma"/>
          <w:bCs/>
          <w:sz w:val="36"/>
          <w:szCs w:val="36"/>
          <w:lang w:val="es-MX"/>
        </w:rPr>
        <w:t xml:space="preserve"> </w:t>
      </w:r>
      <w:r w:rsidRPr="00500DBA">
        <w:rPr>
          <w:rFonts w:ascii="Tahoma" w:hAnsi="Tahoma" w:cs="Tahoma"/>
          <w:bCs/>
          <w:sz w:val="36"/>
          <w:szCs w:val="36"/>
          <w:lang w:val="es-MX"/>
        </w:rPr>
        <w:t>69</w:t>
      </w:r>
    </w:p>
    <w:p w14:paraId="68E0BBAE" w14:textId="77777777" w:rsidR="00EA7763" w:rsidRPr="00500DBA" w:rsidRDefault="00EA7763" w:rsidP="008A1FA4">
      <w:pPr>
        <w:spacing w:after="0" w:line="360" w:lineRule="auto"/>
        <w:jc w:val="both"/>
        <w:rPr>
          <w:rFonts w:ascii="Tahoma" w:hAnsi="Tahoma" w:cs="Tahoma"/>
          <w:bCs/>
          <w:sz w:val="36"/>
          <w:szCs w:val="36"/>
          <w:lang w:val="es-MX"/>
        </w:rPr>
      </w:pPr>
    </w:p>
    <w:p w14:paraId="2D426559" w14:textId="7697F64C" w:rsidR="006D7FBC" w:rsidRPr="00500DBA" w:rsidRDefault="00FF6151" w:rsidP="008A1FA4">
      <w:pPr>
        <w:spacing w:after="0" w:line="360" w:lineRule="auto"/>
        <w:jc w:val="both"/>
        <w:rPr>
          <w:rFonts w:ascii="Tahoma" w:hAnsi="Tahoma" w:cs="Tahoma"/>
          <w:bCs/>
          <w:sz w:val="36"/>
          <w:szCs w:val="36"/>
          <w:lang w:val="es-MX"/>
        </w:rPr>
      </w:pPr>
      <w:r w:rsidRPr="00500DBA">
        <w:rPr>
          <w:rFonts w:ascii="Tahoma" w:hAnsi="Tahoma" w:cs="Tahoma"/>
          <w:bCs/>
          <w:sz w:val="36"/>
          <w:szCs w:val="36"/>
          <w:lang w:val="es-MX"/>
        </w:rPr>
        <w:t>Tabla N°10. Preferencias laborales por las que se inclinan las personas usuarias de CAIPAD</w:t>
      </w:r>
      <w:r w:rsidRPr="00500DBA">
        <w:rPr>
          <w:rFonts w:ascii="Tahoma" w:hAnsi="Tahoma" w:cs="Tahoma"/>
          <w:bCs/>
          <w:sz w:val="36"/>
          <w:szCs w:val="36"/>
          <w:lang w:val="es-MX"/>
        </w:rPr>
        <w:t xml:space="preserve">. </w:t>
      </w:r>
      <w:r w:rsidR="006D7FBC" w:rsidRPr="00500DBA">
        <w:rPr>
          <w:rFonts w:ascii="Tahoma" w:hAnsi="Tahoma" w:cs="Tahoma"/>
          <w:bCs/>
          <w:sz w:val="36"/>
          <w:szCs w:val="36"/>
          <w:lang w:val="es-MX"/>
        </w:rPr>
        <w:t xml:space="preserve">Pág.  </w:t>
      </w:r>
      <w:r w:rsidRPr="00500DBA">
        <w:rPr>
          <w:rFonts w:ascii="Tahoma" w:hAnsi="Tahoma" w:cs="Tahoma"/>
          <w:bCs/>
          <w:sz w:val="36"/>
          <w:szCs w:val="36"/>
          <w:lang w:val="es-MX"/>
        </w:rPr>
        <w:t>73</w:t>
      </w:r>
    </w:p>
    <w:p w14:paraId="02C61EB9" w14:textId="77777777" w:rsidR="003C5FD9" w:rsidRPr="00E15FCD" w:rsidRDefault="003C5FD9" w:rsidP="008A1FA4">
      <w:pPr>
        <w:spacing w:line="360" w:lineRule="auto"/>
        <w:jc w:val="both"/>
        <w:rPr>
          <w:rFonts w:ascii="Tahoma" w:eastAsia="Tahoma" w:hAnsi="Tahoma" w:cs="Tahoma"/>
          <w:sz w:val="28"/>
          <w:szCs w:val="28"/>
        </w:rPr>
      </w:pPr>
    </w:p>
    <w:p w14:paraId="69B5795E" w14:textId="77777777" w:rsidR="00963471" w:rsidRPr="007C0C4B" w:rsidRDefault="00B46EDE" w:rsidP="009E13A2">
      <w:pPr>
        <w:spacing w:line="360" w:lineRule="auto"/>
        <w:jc w:val="both"/>
        <w:rPr>
          <w:rFonts w:ascii="Tahoma" w:eastAsia="Tahoma" w:hAnsi="Tahoma"/>
          <w:sz w:val="36"/>
          <w:szCs w:val="36"/>
        </w:rPr>
      </w:pPr>
      <w:r w:rsidRPr="007C0C4B">
        <w:rPr>
          <w:rFonts w:ascii="Tahoma" w:hAnsi="Tahoma" w:cs="Tahoma"/>
          <w:bCs/>
          <w:sz w:val="36"/>
          <w:szCs w:val="36"/>
        </w:rPr>
        <w:t>LISTADO DE ACRÓNIMOS</w:t>
      </w:r>
    </w:p>
    <w:p w14:paraId="71FDED27" w14:textId="77777777" w:rsidR="00BE15AF" w:rsidRPr="007C0C4B" w:rsidRDefault="00BE15AF"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CAIPAD: Centro de Atención Integral para personas adultas con discapacidad</w:t>
      </w:r>
    </w:p>
    <w:p w14:paraId="357FE17D" w14:textId="77777777" w:rsidR="00BE15AF" w:rsidRPr="007C0C4B" w:rsidRDefault="00BE15AF" w:rsidP="009E13A2">
      <w:pPr>
        <w:tabs>
          <w:tab w:val="left" w:pos="1440"/>
        </w:tabs>
        <w:spacing w:line="360" w:lineRule="auto"/>
        <w:jc w:val="both"/>
        <w:rPr>
          <w:rFonts w:ascii="Tahoma" w:hAnsi="Tahoma" w:cs="Tahoma"/>
          <w:bCs/>
          <w:sz w:val="36"/>
          <w:szCs w:val="36"/>
          <w:lang w:val="es-MX"/>
        </w:rPr>
      </w:pPr>
      <w:r w:rsidRPr="007C0C4B">
        <w:rPr>
          <w:rFonts w:ascii="Tahoma" w:hAnsi="Tahoma" w:cs="Tahoma"/>
          <w:bCs/>
          <w:sz w:val="36"/>
          <w:szCs w:val="36"/>
          <w:lang w:val="es-MX"/>
        </w:rPr>
        <w:t>COINDIS: Comité de Información de las Organizaciones de personas con discapacidad</w:t>
      </w:r>
    </w:p>
    <w:p w14:paraId="05FA36AE"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MEP: Ministerio de Educacion Pública</w:t>
      </w:r>
    </w:p>
    <w:p w14:paraId="6B106283"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CNREE: Consejo Nacional de Rehabilitacion y Educacion Especial</w:t>
      </w:r>
    </w:p>
    <w:p w14:paraId="6EA0295B"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ONG: Organización No Gbernamental</w:t>
      </w:r>
    </w:p>
    <w:p w14:paraId="115F8C4F"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INA: Instituto Nacional de Aprendizaje</w:t>
      </w:r>
    </w:p>
    <w:p w14:paraId="19967D1B"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IMAS: Instituto Mixto de Ayuda Social</w:t>
      </w:r>
    </w:p>
    <w:p w14:paraId="3D4A3672"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JPS: Junta de Protección Social</w:t>
      </w:r>
    </w:p>
    <w:p w14:paraId="631791BF" w14:textId="77777777" w:rsidR="00BE15AF" w:rsidRPr="007C0C4B" w:rsidRDefault="00BE15A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CCSS: Caja Costarricense del Seguro Social</w:t>
      </w:r>
    </w:p>
    <w:p w14:paraId="1A3F4087"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MAG: Ministerio de Agricultura y Ganadería</w:t>
      </w:r>
    </w:p>
    <w:p w14:paraId="079B435A"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MTSS: Ministerio de Trabajo y Seguridad Social</w:t>
      </w:r>
    </w:p>
    <w:p w14:paraId="6A739209"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SETENA:</w:t>
      </w:r>
      <w:r w:rsidRPr="007C0C4B">
        <w:rPr>
          <w:rStyle w:val="Ttulo1Car"/>
          <w:rFonts w:ascii="Tahoma" w:hAnsi="Tahoma" w:cs="Tahoma"/>
          <w:b w:val="0"/>
          <w:color w:val="auto"/>
          <w:sz w:val="36"/>
          <w:szCs w:val="36"/>
        </w:rPr>
        <w:t xml:space="preserve"> </w:t>
      </w:r>
      <w:r w:rsidRPr="007C0C4B">
        <w:rPr>
          <w:rFonts w:ascii="Tahoma" w:hAnsi="Tahoma" w:cs="Tahoma"/>
          <w:bCs/>
          <w:noProof/>
          <w:sz w:val="36"/>
          <w:szCs w:val="36"/>
        </w:rPr>
        <w:t>Secretaría Técnica Nacional Ambiental</w:t>
      </w:r>
    </w:p>
    <w:p w14:paraId="6EB641E7"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lastRenderedPageBreak/>
        <w:t>PROCAIN: Proyecto Capacitacion Inclusion</w:t>
      </w:r>
    </w:p>
    <w:p w14:paraId="610B2491"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TS: Trabajador/a Social</w:t>
      </w:r>
    </w:p>
    <w:p w14:paraId="0386AD04"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TO: Terapeuta Ocupacional</w:t>
      </w:r>
    </w:p>
    <w:p w14:paraId="60A819DD" w14:textId="77777777" w:rsidR="00C2312F" w:rsidRPr="007C0C4B" w:rsidRDefault="00C2312F" w:rsidP="009E13A2">
      <w:pPr>
        <w:tabs>
          <w:tab w:val="left" w:pos="1440"/>
        </w:tabs>
        <w:spacing w:line="360" w:lineRule="auto"/>
        <w:jc w:val="both"/>
        <w:rPr>
          <w:rFonts w:ascii="Tahoma" w:hAnsi="Tahoma" w:cs="Tahoma"/>
          <w:bCs/>
          <w:noProof/>
          <w:sz w:val="36"/>
          <w:szCs w:val="36"/>
        </w:rPr>
      </w:pPr>
      <w:r w:rsidRPr="007C0C4B">
        <w:rPr>
          <w:rFonts w:ascii="Tahoma" w:hAnsi="Tahoma" w:cs="Tahoma"/>
          <w:bCs/>
          <w:noProof/>
          <w:sz w:val="36"/>
          <w:szCs w:val="36"/>
        </w:rPr>
        <w:t>EE: Educador/a Especial</w:t>
      </w:r>
    </w:p>
    <w:p w14:paraId="2BF521F5" w14:textId="77777777" w:rsidR="00D40679" w:rsidRPr="007C0C4B" w:rsidRDefault="00D40679" w:rsidP="009E13A2">
      <w:pPr>
        <w:spacing w:line="360" w:lineRule="auto"/>
        <w:jc w:val="both"/>
        <w:rPr>
          <w:rFonts w:ascii="Tahoma" w:hAnsi="Tahoma" w:cs="Tahoma"/>
          <w:bCs/>
          <w:sz w:val="36"/>
          <w:szCs w:val="36"/>
        </w:rPr>
      </w:pPr>
    </w:p>
    <w:p w14:paraId="76247257" w14:textId="77777777" w:rsidR="005D700C" w:rsidRPr="007C0C4B" w:rsidRDefault="005D700C" w:rsidP="009E13A2">
      <w:pPr>
        <w:spacing w:line="360" w:lineRule="auto"/>
        <w:jc w:val="both"/>
        <w:rPr>
          <w:rFonts w:ascii="Tahoma" w:hAnsi="Tahoma" w:cs="Tahoma"/>
          <w:bCs/>
          <w:sz w:val="36"/>
          <w:szCs w:val="36"/>
        </w:rPr>
      </w:pPr>
    </w:p>
    <w:p w14:paraId="0A7695AC" w14:textId="77777777" w:rsidR="005D700C" w:rsidRDefault="005D700C" w:rsidP="009E13A2">
      <w:pPr>
        <w:spacing w:line="360" w:lineRule="auto"/>
        <w:jc w:val="both"/>
        <w:rPr>
          <w:rFonts w:ascii="Tahoma" w:hAnsi="Tahoma" w:cs="Tahoma"/>
          <w:bCs/>
          <w:sz w:val="36"/>
          <w:szCs w:val="36"/>
        </w:rPr>
      </w:pPr>
    </w:p>
    <w:p w14:paraId="65C96B2C" w14:textId="77777777" w:rsidR="00F6291D" w:rsidRPr="007C0C4B" w:rsidRDefault="00F6291D" w:rsidP="009E13A2">
      <w:pPr>
        <w:spacing w:line="360" w:lineRule="auto"/>
        <w:jc w:val="both"/>
        <w:rPr>
          <w:rFonts w:ascii="Tahoma" w:hAnsi="Tahoma" w:cs="Tahoma"/>
          <w:bCs/>
          <w:sz w:val="36"/>
          <w:szCs w:val="36"/>
        </w:rPr>
      </w:pPr>
    </w:p>
    <w:p w14:paraId="220CB1B4" w14:textId="77777777" w:rsidR="00F76A9A" w:rsidRPr="00350022" w:rsidRDefault="00F76A9A" w:rsidP="00DA1A65">
      <w:pPr>
        <w:pStyle w:val="Prrafodelista"/>
        <w:numPr>
          <w:ilvl w:val="0"/>
          <w:numId w:val="1"/>
        </w:numPr>
        <w:spacing w:line="360" w:lineRule="auto"/>
        <w:ind w:hanging="1429"/>
        <w:jc w:val="both"/>
        <w:outlineLvl w:val="0"/>
        <w:rPr>
          <w:rFonts w:ascii="Tahoma" w:hAnsi="Tahoma" w:cs="Tahoma"/>
          <w:bCs/>
          <w:sz w:val="36"/>
          <w:szCs w:val="36"/>
        </w:rPr>
      </w:pPr>
      <w:bookmarkStart w:id="2" w:name="_Toc373841127"/>
      <w:r w:rsidRPr="007C0C4B">
        <w:rPr>
          <w:rFonts w:ascii="Tahoma" w:hAnsi="Tahoma" w:cs="Tahoma"/>
          <w:bCs/>
          <w:sz w:val="36"/>
          <w:szCs w:val="36"/>
        </w:rPr>
        <w:t>GESTIÓN ACADEMICA</w:t>
      </w:r>
      <w:bookmarkEnd w:id="2"/>
    </w:p>
    <w:p w14:paraId="5C0A0704" w14:textId="77777777" w:rsidR="00F76A9A" w:rsidRPr="00F76A9A" w:rsidRDefault="00F76A9A" w:rsidP="00DA1A65">
      <w:pPr>
        <w:pStyle w:val="Prrafodelista"/>
        <w:numPr>
          <w:ilvl w:val="0"/>
          <w:numId w:val="8"/>
        </w:numPr>
        <w:spacing w:line="360" w:lineRule="auto"/>
        <w:jc w:val="both"/>
        <w:outlineLvl w:val="1"/>
        <w:rPr>
          <w:rFonts w:ascii="Tahoma" w:hAnsi="Tahoma" w:cs="Tahoma"/>
          <w:bCs/>
          <w:sz w:val="36"/>
          <w:szCs w:val="36"/>
          <w:lang w:val="es-MX"/>
        </w:rPr>
      </w:pPr>
      <w:bookmarkStart w:id="3" w:name="_Toc373841128"/>
      <w:r w:rsidRPr="007C0C4B">
        <w:rPr>
          <w:rFonts w:ascii="Tahoma" w:hAnsi="Tahoma" w:cs="Tahoma"/>
          <w:bCs/>
          <w:sz w:val="36"/>
          <w:szCs w:val="36"/>
          <w:lang w:val="es-MX"/>
        </w:rPr>
        <w:t>Enfoque pedagógico</w:t>
      </w:r>
      <w:bookmarkEnd w:id="3"/>
    </w:p>
    <w:p w14:paraId="07BC04A1" w14:textId="44134AA7" w:rsidR="00F76A9A" w:rsidRPr="007C0C4B" w:rsidRDefault="00F76A9A" w:rsidP="00F76A9A">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Las habilidades adaptativas se refieren a como el sujeto afronta las experiencias de la vida cotidiana y como cumplen las normas de autonomía personal según lo esperado </w:t>
      </w:r>
      <w:r w:rsidR="006221AD" w:rsidRPr="007C0C4B">
        <w:rPr>
          <w:rFonts w:ascii="Tahoma" w:hAnsi="Tahoma" w:cs="Tahoma"/>
          <w:bCs/>
          <w:sz w:val="36"/>
          <w:szCs w:val="36"/>
          <w:lang w:val="es-MX"/>
        </w:rPr>
        <w:t>con relación a</w:t>
      </w:r>
      <w:r w:rsidRPr="007C0C4B">
        <w:rPr>
          <w:rFonts w:ascii="Tahoma" w:hAnsi="Tahoma" w:cs="Tahoma"/>
          <w:bCs/>
          <w:sz w:val="36"/>
          <w:szCs w:val="36"/>
          <w:lang w:val="es-MX"/>
        </w:rPr>
        <w:t xml:space="preserve"> su edad y nivel sociocultural.</w:t>
      </w:r>
    </w:p>
    <w:p w14:paraId="530A39F4" w14:textId="2415873C" w:rsidR="00F76A9A" w:rsidRPr="007C0C4B" w:rsidRDefault="00F76A9A" w:rsidP="00F76A9A">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Pueden definirse también como el desarrollo de capacidades o destrezas que las personas desarrollan </w:t>
      </w:r>
      <w:r w:rsidR="008E582E" w:rsidRPr="007C0C4B">
        <w:rPr>
          <w:rFonts w:ascii="Tahoma" w:hAnsi="Tahoma" w:cs="Tahoma"/>
          <w:bCs/>
          <w:sz w:val="36"/>
          <w:szCs w:val="36"/>
          <w:lang w:val="es-MX"/>
        </w:rPr>
        <w:t>de acuerdo con</w:t>
      </w:r>
      <w:r w:rsidRPr="007C0C4B">
        <w:rPr>
          <w:rFonts w:ascii="Tahoma" w:hAnsi="Tahoma" w:cs="Tahoma"/>
          <w:bCs/>
          <w:sz w:val="36"/>
          <w:szCs w:val="36"/>
          <w:lang w:val="es-MX"/>
        </w:rPr>
        <w:t xml:space="preserve"> su edad cronológica para adaptarse a su ambiente social. </w:t>
      </w:r>
      <w:r w:rsidRPr="007C0C4B">
        <w:rPr>
          <w:rFonts w:ascii="Tahoma" w:hAnsi="Tahoma" w:cs="Tahoma"/>
          <w:bCs/>
          <w:sz w:val="36"/>
          <w:szCs w:val="36"/>
        </w:rPr>
        <w:t>(</w:t>
      </w:r>
      <w:r w:rsidRPr="007C0C4B">
        <w:rPr>
          <w:rFonts w:ascii="Tahoma" w:hAnsi="Tahoma" w:cs="Tahoma"/>
          <w:bCs/>
          <w:sz w:val="36"/>
          <w:szCs w:val="36"/>
          <w:lang w:val="es-MX"/>
        </w:rPr>
        <w:t>http://discapacidadesintelectuales.blogspot.com/2012/11/blog-post_2229.html)</w:t>
      </w:r>
    </w:p>
    <w:p w14:paraId="4A5E1896" w14:textId="77777777" w:rsidR="004154B6" w:rsidRDefault="00F76A9A" w:rsidP="009E13A2">
      <w:pPr>
        <w:spacing w:line="360" w:lineRule="auto"/>
        <w:jc w:val="both"/>
        <w:rPr>
          <w:rFonts w:ascii="Tahoma" w:hAnsi="Tahoma" w:cs="Tahoma"/>
          <w:bCs/>
          <w:sz w:val="36"/>
          <w:szCs w:val="36"/>
        </w:rPr>
      </w:pPr>
      <w:r w:rsidRPr="007C0C4B">
        <w:rPr>
          <w:rFonts w:ascii="Tahoma" w:hAnsi="Tahoma" w:cs="Tahoma"/>
          <w:bCs/>
          <w:sz w:val="36"/>
          <w:szCs w:val="36"/>
        </w:rPr>
        <w:t>Cada vez se reconoce más la importancia de incluirlas como parte de diversos programas educativos dirigidos a niños, niñas y adolescentes. Tanto en la escuela como en otros escenarios de trabajo.</w:t>
      </w:r>
    </w:p>
    <w:p w14:paraId="16E20F42" w14:textId="77777777" w:rsidR="004154B6" w:rsidRPr="007C0C4B" w:rsidRDefault="004154B6" w:rsidP="004154B6">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La Ley 7600 de Igualdad de Oportunidades para las Personas con Discapacidad en Costa Rica, menciona en su Artículo 25 que:</w:t>
      </w:r>
    </w:p>
    <w:p w14:paraId="59901E59" w14:textId="0D069808" w:rsidR="00AD341F" w:rsidRPr="007C0C4B" w:rsidRDefault="004154B6" w:rsidP="004154B6">
      <w:pPr>
        <w:spacing w:line="360" w:lineRule="auto"/>
        <w:jc w:val="both"/>
        <w:rPr>
          <w:rFonts w:ascii="Tahoma" w:hAnsi="Tahoma" w:cs="Tahoma"/>
          <w:bCs/>
          <w:sz w:val="36"/>
          <w:szCs w:val="36"/>
          <w:lang w:val="es-MX"/>
        </w:rPr>
      </w:pPr>
      <w:r w:rsidRPr="007C0C4B">
        <w:rPr>
          <w:rFonts w:ascii="Tahoma" w:hAnsi="Tahoma" w:cs="Tahoma"/>
          <w:bCs/>
          <w:sz w:val="36"/>
          <w:szCs w:val="36"/>
          <w:lang w:val="es-MX"/>
        </w:rPr>
        <w:t>“Será prioridad la capacitación a las personas con discapacidad mayores de dieciocho años que, como consecuencia de su discapacidad, no hayan tenido acceso a la educación y carezcan de formación laboral”</w:t>
      </w:r>
    </w:p>
    <w:p w14:paraId="08E9192C" w14:textId="77777777" w:rsidR="004154B6" w:rsidRDefault="004154B6" w:rsidP="004154B6">
      <w:pPr>
        <w:spacing w:line="360" w:lineRule="auto"/>
        <w:ind w:left="708"/>
        <w:jc w:val="both"/>
        <w:rPr>
          <w:rFonts w:ascii="Tahoma" w:hAnsi="Tahoma" w:cs="Tahoma"/>
          <w:bCs/>
          <w:sz w:val="36"/>
          <w:szCs w:val="36"/>
          <w:lang w:val="es-MX"/>
        </w:rPr>
      </w:pPr>
      <w:r w:rsidRPr="007C0C4B">
        <w:rPr>
          <w:rFonts w:ascii="Tahoma" w:hAnsi="Tahoma" w:cs="Tahoma"/>
          <w:bCs/>
          <w:sz w:val="36"/>
          <w:szCs w:val="36"/>
        </w:rPr>
        <w:t xml:space="preserve">Conocerse, saber qué se quiere en la vida e identificar los recursos personales con que se cuenta para lograrlo, son aspectos que le permiten a una persona tener claridad sobre el proyecto vital que quiere emprender y desarrollar las competencias que necesita para alcanzarlo. Conocerse es el soporte y el motor de la identidad y de la capacidad de comportarse con autonomía. Conocerse no es sólo mirar hacia dentro de sí, también es saber con qué fuentes sociales de afecto, ejemplo, apoyo o reconocimiento se cuenta. Saber además que recursos personales y </w:t>
      </w:r>
      <w:r w:rsidRPr="007C0C4B">
        <w:rPr>
          <w:rFonts w:ascii="Tahoma" w:hAnsi="Tahoma" w:cs="Tahoma"/>
          <w:bCs/>
          <w:sz w:val="36"/>
          <w:szCs w:val="36"/>
        </w:rPr>
        <w:lastRenderedPageBreak/>
        <w:t>sociales posee para mejorar los procesos integrales de formación de la persona con discapacidad y que requiere de apoyos.</w:t>
      </w:r>
      <w:r w:rsidRPr="007C0C4B">
        <w:rPr>
          <w:rFonts w:ascii="Tahoma" w:hAnsi="Tahoma" w:cs="Tahoma"/>
          <w:bCs/>
          <w:sz w:val="36"/>
          <w:szCs w:val="36"/>
          <w:lang w:val="es-MX"/>
        </w:rPr>
        <w:t xml:space="preserve"> (</w:t>
      </w:r>
      <w:hyperlink r:id="rId11" w:history="1">
        <w:r w:rsidRPr="007C0C4B">
          <w:rPr>
            <w:rStyle w:val="Hipervnculo"/>
            <w:rFonts w:ascii="Tahoma" w:hAnsi="Tahoma" w:cs="Tahoma"/>
            <w:bCs/>
            <w:color w:val="auto"/>
            <w:sz w:val="36"/>
            <w:szCs w:val="36"/>
            <w:lang w:val="es-MX"/>
          </w:rPr>
          <w:t>www.competenciaslaborales.net</w:t>
        </w:r>
      </w:hyperlink>
      <w:r w:rsidRPr="007C0C4B">
        <w:rPr>
          <w:rFonts w:ascii="Tahoma" w:hAnsi="Tahoma" w:cs="Tahoma"/>
          <w:bCs/>
          <w:sz w:val="36"/>
          <w:szCs w:val="36"/>
          <w:lang w:val="es-MX"/>
        </w:rPr>
        <w:t xml:space="preserve">  25 noviembre 2013)</w:t>
      </w:r>
    </w:p>
    <w:p w14:paraId="7177627B" w14:textId="77777777" w:rsidR="000C5026" w:rsidRPr="007C0C4B" w:rsidRDefault="000C5026" w:rsidP="000C5026">
      <w:pPr>
        <w:spacing w:line="360" w:lineRule="auto"/>
        <w:jc w:val="both"/>
        <w:rPr>
          <w:rFonts w:ascii="Tahoma" w:hAnsi="Tahoma" w:cs="Tahoma"/>
          <w:bCs/>
          <w:sz w:val="36"/>
          <w:szCs w:val="36"/>
        </w:rPr>
      </w:pPr>
      <w:r w:rsidRPr="007C0C4B">
        <w:rPr>
          <w:rFonts w:ascii="Tahoma" w:hAnsi="Tahoma" w:cs="Tahoma"/>
          <w:bCs/>
          <w:sz w:val="36"/>
          <w:szCs w:val="36"/>
        </w:rPr>
        <w:t xml:space="preserve">La UNESCO en su documento del </w:t>
      </w:r>
      <w:r w:rsidRPr="007C0C4B">
        <w:rPr>
          <w:rStyle w:val="nfasis"/>
          <w:rFonts w:ascii="Tahoma" w:hAnsi="Tahoma" w:cs="Tahoma"/>
          <w:bCs/>
          <w:sz w:val="36"/>
          <w:szCs w:val="36"/>
        </w:rPr>
        <w:t>Proyecto Regional de Educación para América Latina y el Caribe</w:t>
      </w:r>
      <w:r w:rsidRPr="007C0C4B">
        <w:rPr>
          <w:rFonts w:ascii="Tahoma" w:hAnsi="Tahoma" w:cs="Tahoma"/>
          <w:bCs/>
          <w:sz w:val="36"/>
          <w:szCs w:val="36"/>
        </w:rPr>
        <w:t xml:space="preserve"> (PRELAC, 2002) afirma, “Ya no es suficiente, aunque sigue siendo fundamental, que la educación proporcione las competencias básicas tradicionales, sino que también ha de proporcionar los elementos necesarios para ejercer plenamente la ciudadanía, contribuir a una cultura de la paz y a la transformación de la sociedad. Desde esta perspectiva, la educación tiene una función cívica y liberadora del ser humano”.</w:t>
      </w:r>
    </w:p>
    <w:p w14:paraId="0C09FD0D" w14:textId="77777777" w:rsidR="008B5076" w:rsidRDefault="000C5026" w:rsidP="00C9416F">
      <w:pPr>
        <w:spacing w:line="360" w:lineRule="auto"/>
        <w:jc w:val="both"/>
        <w:rPr>
          <w:rFonts w:ascii="Tahoma" w:hAnsi="Tahoma" w:cs="Tahoma"/>
          <w:bCs/>
          <w:sz w:val="36"/>
          <w:szCs w:val="36"/>
          <w:lang w:val="es-MX"/>
        </w:rPr>
      </w:pPr>
      <w:r w:rsidRPr="007C0C4B">
        <w:rPr>
          <w:rFonts w:ascii="Tahoma" w:hAnsi="Tahoma" w:cs="Tahoma"/>
          <w:bCs/>
          <w:sz w:val="36"/>
          <w:szCs w:val="36"/>
          <w:lang w:val="es-MX"/>
        </w:rPr>
        <w:t>El programa CAIPAD tiene como objetivo “Ofrecer a las personas con discapacidad mayores de 18 años  que requieren  de  apoyos prolongados o permanentes, (</w:t>
      </w:r>
      <w:r w:rsidRPr="007C0C4B">
        <w:rPr>
          <w:rFonts w:ascii="Tahoma" w:hAnsi="Tahoma" w:cs="Tahoma"/>
          <w:bCs/>
          <w:sz w:val="36"/>
          <w:szCs w:val="36"/>
          <w:lang w:val="es-ES"/>
        </w:rPr>
        <w:t xml:space="preserve">“son recursos y estrategias destinadas a promover, </w:t>
      </w:r>
      <w:r w:rsidRPr="007C0C4B">
        <w:rPr>
          <w:rFonts w:ascii="Tahoma" w:hAnsi="Tahoma" w:cs="Tahoma"/>
          <w:bCs/>
          <w:sz w:val="36"/>
          <w:szCs w:val="36"/>
          <w:lang w:val="es-ES"/>
        </w:rPr>
        <w:lastRenderedPageBreak/>
        <w:t>incrementar o mejorar, el desarrollo, la educación, los intereses y el bienestar personal y el funcionamiento individual”) (AAMR, 2020),</w:t>
      </w:r>
      <w:r w:rsidRPr="007C0C4B">
        <w:rPr>
          <w:rFonts w:ascii="Tahoma" w:hAnsi="Tahoma" w:cs="Tahoma"/>
          <w:bCs/>
          <w:sz w:val="36"/>
          <w:szCs w:val="36"/>
          <w:lang w:val="es-MX"/>
        </w:rPr>
        <w:t xml:space="preserve"> una alternativa de dedicación personal,  social, ocupacional y/o productiva,  que les permita potenciar su desarrollo</w:t>
      </w:r>
      <w:r w:rsidR="00C9416F">
        <w:rPr>
          <w:rFonts w:ascii="Tahoma" w:hAnsi="Tahoma" w:cs="Tahoma"/>
          <w:bCs/>
          <w:sz w:val="36"/>
          <w:szCs w:val="36"/>
          <w:lang w:val="es-MX"/>
        </w:rPr>
        <w:t xml:space="preserve"> </w:t>
      </w:r>
      <w:r w:rsidR="00C9416F" w:rsidRPr="007C0C4B">
        <w:rPr>
          <w:rFonts w:ascii="Tahoma" w:hAnsi="Tahoma" w:cs="Tahoma"/>
          <w:bCs/>
          <w:sz w:val="36"/>
          <w:szCs w:val="36"/>
          <w:lang w:val="es-MX"/>
        </w:rPr>
        <w:t>integral, su autonomía personal y mejores condiciones de vida presente y futura para ellos y para sus familias”. Dicho programa también debe desarrollar la máxima capacidad productiva de las personas e involucrarlas en actividades laborales cuando éstas tengan la oportunidad de lograrlo de forma total o parcial.</w:t>
      </w:r>
    </w:p>
    <w:p w14:paraId="763D92A4" w14:textId="77777777" w:rsidR="00C9416F" w:rsidRPr="007C0C4B" w:rsidRDefault="00C9416F" w:rsidP="00C9416F">
      <w:pPr>
        <w:pStyle w:val="Ttulo2"/>
        <w:spacing w:line="360" w:lineRule="auto"/>
        <w:jc w:val="both"/>
        <w:rPr>
          <w:rFonts w:ascii="Tahoma" w:hAnsi="Tahoma" w:cs="Tahoma"/>
          <w:b w:val="0"/>
          <w:color w:val="auto"/>
          <w:sz w:val="36"/>
          <w:szCs w:val="36"/>
          <w:lang w:val="es-MX"/>
        </w:rPr>
      </w:pPr>
      <w:bookmarkStart w:id="4" w:name="_Toc373841129"/>
      <w:r w:rsidRPr="007C0C4B">
        <w:rPr>
          <w:rFonts w:ascii="Tahoma" w:hAnsi="Tahoma" w:cs="Tahoma"/>
          <w:b w:val="0"/>
          <w:color w:val="auto"/>
          <w:sz w:val="36"/>
          <w:szCs w:val="36"/>
          <w:lang w:val="es-MX"/>
        </w:rPr>
        <w:t>2. Perfil y requisitos de entrada</w:t>
      </w:r>
      <w:bookmarkEnd w:id="4"/>
    </w:p>
    <w:p w14:paraId="332FA340" w14:textId="77777777" w:rsidR="00C9416F" w:rsidRPr="007C0C4B" w:rsidRDefault="00C9416F" w:rsidP="00C9416F">
      <w:pPr>
        <w:spacing w:line="360" w:lineRule="auto"/>
        <w:jc w:val="both"/>
        <w:rPr>
          <w:rFonts w:ascii="Tahoma" w:hAnsi="Tahoma" w:cs="Tahoma"/>
          <w:bCs/>
          <w:sz w:val="36"/>
          <w:szCs w:val="36"/>
          <w:lang w:val="es-MX"/>
        </w:rPr>
      </w:pPr>
      <w:r w:rsidRPr="007C0C4B">
        <w:rPr>
          <w:rFonts w:ascii="Tahoma" w:hAnsi="Tahoma" w:cs="Tahoma"/>
          <w:bCs/>
          <w:sz w:val="36"/>
          <w:szCs w:val="36"/>
          <w:lang w:val="es-MX"/>
        </w:rPr>
        <w:t>Con respecto a los criterios de ingreso establecidos dentro de la dinámica administrativa de cada CAIPAD, se identifican tanto requisitos como elementos que componen un perfil de ingreso, de acuerdo a la población que debe recibir el CAIPAD.</w:t>
      </w:r>
    </w:p>
    <w:p w14:paraId="4596A9E3" w14:textId="77777777" w:rsidR="00C9416F" w:rsidRPr="007C0C4B" w:rsidRDefault="00C9416F" w:rsidP="00C9416F">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Cada centro tiene su propia dinámica para ingresar a un o una usuaria y es de acuerdo a lo que define cada uno de ellos y a la documentación que deben aportar los responsables de las o los posibles usuarios/as que se da el ingreso. Todos los CAIPAD, sin excepción, siguen algún procedimiento previo al ingreso de una o un solicitante.</w:t>
      </w:r>
    </w:p>
    <w:p w14:paraId="400048EC" w14:textId="77777777" w:rsidR="00C9416F" w:rsidRPr="007C0C4B" w:rsidRDefault="00C9416F" w:rsidP="00C9416F">
      <w:pPr>
        <w:spacing w:line="360" w:lineRule="auto"/>
        <w:jc w:val="both"/>
        <w:rPr>
          <w:rFonts w:ascii="Tahoma" w:hAnsi="Tahoma" w:cs="Tahoma"/>
          <w:bCs/>
          <w:sz w:val="36"/>
          <w:szCs w:val="36"/>
          <w:lang w:val="es-MX"/>
        </w:rPr>
      </w:pPr>
      <w:r w:rsidRPr="007C0C4B">
        <w:rPr>
          <w:rFonts w:ascii="Tahoma" w:hAnsi="Tahoma" w:cs="Tahoma"/>
          <w:bCs/>
          <w:sz w:val="36"/>
          <w:szCs w:val="36"/>
          <w:lang w:val="es-MX"/>
        </w:rPr>
        <w:t>A continuación, se mencionan los requisitos que se solicitan para el ingreso: persona mayor de 21 años, que presente alguna condición de discapacidad y que requiera de apoyos prolongados o permanentes.</w:t>
      </w:r>
    </w:p>
    <w:p w14:paraId="65FA6F4E" w14:textId="77777777" w:rsidR="00C9416F" w:rsidRPr="007C0C4B" w:rsidRDefault="00C9416F" w:rsidP="00C9416F">
      <w:pPr>
        <w:spacing w:line="360" w:lineRule="auto"/>
        <w:jc w:val="both"/>
        <w:rPr>
          <w:rFonts w:ascii="Tahoma" w:hAnsi="Tahoma" w:cs="Tahoma"/>
          <w:bCs/>
          <w:sz w:val="36"/>
          <w:szCs w:val="36"/>
          <w:lang w:val="es-MX"/>
        </w:rPr>
      </w:pPr>
      <w:r w:rsidRPr="007C0C4B">
        <w:rPr>
          <w:rFonts w:ascii="Tahoma" w:hAnsi="Tahoma" w:cs="Tahoma"/>
          <w:bCs/>
          <w:sz w:val="36"/>
          <w:szCs w:val="36"/>
          <w:lang w:val="es-MX"/>
        </w:rPr>
        <w:t>Un 100 % (28 CAIPAD) les solicitan a los padres de familia o encargados certificado médico (epicrisis), sobre el cual determinan sí el solicitante presenta alguna discapacidad, además dentro del mismo porcentaje, está el proceso de entrevista a padres de familia o encargados.</w:t>
      </w:r>
    </w:p>
    <w:p w14:paraId="538D00EA" w14:textId="77777777" w:rsidR="00E01857" w:rsidRPr="007C0C4B" w:rsidRDefault="00C9416F" w:rsidP="00E01857">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Un 41% (12 CAIPAD) de los y las Directores/as entrevistados/as indican que la edad de ingreso al </w:t>
      </w:r>
      <w:r w:rsidRPr="007C0C4B">
        <w:rPr>
          <w:rFonts w:ascii="Tahoma" w:hAnsi="Tahoma" w:cs="Tahoma"/>
          <w:bCs/>
          <w:sz w:val="36"/>
          <w:szCs w:val="36"/>
          <w:lang w:val="es-MX"/>
        </w:rPr>
        <w:lastRenderedPageBreak/>
        <w:t>CAIPAD es a los 21 años, mientras que un 56% (15 CAIPAD) hace mención que aceptan usuarios de 18 años y un 4% (1 CAIPAD) tiene dentro de su población actual usuarios por debajo de los 18 años. Al preguntarles por qué los reciben con esa edad,</w:t>
      </w:r>
      <w:r w:rsidR="00E01857">
        <w:rPr>
          <w:rFonts w:ascii="Tahoma" w:hAnsi="Tahoma" w:cs="Tahoma"/>
          <w:bCs/>
          <w:sz w:val="36"/>
          <w:szCs w:val="36"/>
          <w:lang w:val="es-MX"/>
        </w:rPr>
        <w:t xml:space="preserve"> </w:t>
      </w:r>
      <w:r w:rsidR="00E01857" w:rsidRPr="007C0C4B">
        <w:rPr>
          <w:rFonts w:ascii="Tahoma" w:hAnsi="Tahoma" w:cs="Tahoma"/>
          <w:bCs/>
          <w:sz w:val="36"/>
          <w:szCs w:val="36"/>
          <w:lang w:val="es-MX"/>
        </w:rPr>
        <w:t xml:space="preserve">mencionan que son personas egresadas del sistema educativo público, generalmente de la modalidad de III Ciclo y Ciclo Diversificado Vocacional y que los padres de familia quieren que continúen en este proceso para que no pierdan la secuencia de todo lo logrado dentro del mismo tiempo de escolarización. </w:t>
      </w:r>
    </w:p>
    <w:p w14:paraId="6368FB54" w14:textId="77777777" w:rsidR="00E01857" w:rsidRPr="007C0C4B" w:rsidRDefault="00E01857" w:rsidP="00E01857">
      <w:pPr>
        <w:spacing w:line="360" w:lineRule="auto"/>
        <w:jc w:val="both"/>
        <w:rPr>
          <w:rFonts w:ascii="Tahoma" w:hAnsi="Tahoma" w:cs="Tahoma"/>
          <w:bCs/>
          <w:sz w:val="36"/>
          <w:szCs w:val="36"/>
          <w:lang w:val="es-MX"/>
        </w:rPr>
      </w:pPr>
      <w:r w:rsidRPr="007C0C4B">
        <w:rPr>
          <w:rFonts w:ascii="Tahoma" w:hAnsi="Tahoma" w:cs="Tahoma"/>
          <w:bCs/>
          <w:sz w:val="36"/>
          <w:szCs w:val="36"/>
          <w:lang w:val="es-MX"/>
        </w:rPr>
        <w:t>En un 41% (12 CAIPAD) no se avala el ingreso de las personas que presentan discapacidad asociada a discapacidad psicosocial (enfermedad mental.) En este caso aducen que no cuentan con el personal especializado para la atención de dicha población.</w:t>
      </w:r>
    </w:p>
    <w:p w14:paraId="4D7EBC0D" w14:textId="77777777" w:rsidR="00FD23F1" w:rsidRPr="007C0C4B" w:rsidRDefault="00FD23F1" w:rsidP="00FD23F1">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En un 29% (8 CAIPAD), una vez que la persona usuaria ha sido ingresada, pasa por un período de prueba, el cual va de cuatro a seis semanas. El </w:t>
      </w:r>
      <w:r w:rsidRPr="007C0C4B">
        <w:rPr>
          <w:rFonts w:ascii="Tahoma" w:hAnsi="Tahoma" w:cs="Tahoma"/>
          <w:bCs/>
          <w:sz w:val="36"/>
          <w:szCs w:val="36"/>
          <w:lang w:val="es-MX"/>
        </w:rPr>
        <w:lastRenderedPageBreak/>
        <w:t>problema que se presenta al final de este período de prueba o pasantía es que hacer cuando el o la persona no tiene el perfil para estar en el CAIPAD, sobre todo por la expectativa que se genera alrededor de la persona y su familia o encargados.</w:t>
      </w:r>
    </w:p>
    <w:p w14:paraId="12012634" w14:textId="77777777" w:rsidR="00FD23F1" w:rsidRPr="007C0C4B" w:rsidRDefault="00FD23F1" w:rsidP="00FD23F1">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 En un 22% (6 CAIPAD), la persona que solicita el ingreso debe residir en la zona próxima al Centro.</w:t>
      </w:r>
    </w:p>
    <w:p w14:paraId="51234672" w14:textId="77777777" w:rsidR="00FD23F1" w:rsidRPr="007C0C4B" w:rsidRDefault="00FD23F1" w:rsidP="00FD23F1">
      <w:pPr>
        <w:spacing w:line="360" w:lineRule="auto"/>
        <w:jc w:val="both"/>
        <w:rPr>
          <w:rFonts w:ascii="Tahoma" w:hAnsi="Tahoma" w:cs="Tahoma"/>
          <w:bCs/>
          <w:sz w:val="36"/>
          <w:szCs w:val="36"/>
          <w:lang w:val="es-MX"/>
        </w:rPr>
      </w:pPr>
      <w:r w:rsidRPr="007C0C4B">
        <w:rPr>
          <w:rFonts w:ascii="Tahoma" w:hAnsi="Tahoma" w:cs="Tahoma"/>
          <w:bCs/>
          <w:sz w:val="36"/>
          <w:szCs w:val="36"/>
          <w:lang w:val="es-MX"/>
        </w:rPr>
        <w:t>El 20% (es decir 6 CAIPAD) solicitan la presentación de la cédula y un 17% (5 CAIPAD) realiza una entrevista previa al posible usuario/a, además de que se pide una carta de solicitud de ingreso elaborada por los padres de familia o encargados.</w:t>
      </w:r>
    </w:p>
    <w:p w14:paraId="51526E09" w14:textId="77777777" w:rsidR="004D6A13" w:rsidRPr="007C0C4B" w:rsidRDefault="00FD23F1" w:rsidP="004D6A13">
      <w:pPr>
        <w:spacing w:line="360" w:lineRule="auto"/>
        <w:jc w:val="both"/>
        <w:rPr>
          <w:rFonts w:ascii="Tahoma" w:hAnsi="Tahoma" w:cs="Tahoma"/>
          <w:bCs/>
          <w:sz w:val="36"/>
          <w:szCs w:val="36"/>
          <w:lang w:val="es-MX"/>
        </w:rPr>
      </w:pPr>
      <w:r w:rsidRPr="007C0C4B">
        <w:rPr>
          <w:rFonts w:ascii="Tahoma" w:hAnsi="Tahoma" w:cs="Tahoma"/>
          <w:bCs/>
          <w:sz w:val="36"/>
          <w:szCs w:val="36"/>
          <w:lang w:val="es-MX"/>
        </w:rPr>
        <w:t>Un 14 % (4 CAIPAD), solicita como requisito de ingreso que el/la posible usuario/a sea independiente, esto quiere decir, que controle esfínteres, que se vista solo/a, que se alimente solo/a, entre otras. En igual</w:t>
      </w:r>
      <w:r w:rsidR="004D6A13">
        <w:rPr>
          <w:rFonts w:ascii="Tahoma" w:hAnsi="Tahoma" w:cs="Tahoma"/>
          <w:bCs/>
          <w:sz w:val="36"/>
          <w:szCs w:val="36"/>
          <w:lang w:val="es-MX"/>
        </w:rPr>
        <w:t xml:space="preserve"> </w:t>
      </w:r>
      <w:r w:rsidR="004D6A13" w:rsidRPr="007C0C4B">
        <w:rPr>
          <w:rFonts w:ascii="Tahoma" w:hAnsi="Tahoma" w:cs="Tahoma"/>
          <w:bCs/>
          <w:sz w:val="36"/>
          <w:szCs w:val="36"/>
          <w:lang w:val="es-MX"/>
        </w:rPr>
        <w:t xml:space="preserve">proporción una vez que los padres de familia o encargados hacen la solicitud ante la Dirección del CAIPAD, el Equipo Base elabora un informe y lo remite </w:t>
      </w:r>
      <w:r w:rsidR="004D6A13" w:rsidRPr="007C0C4B">
        <w:rPr>
          <w:rFonts w:ascii="Tahoma" w:hAnsi="Tahoma" w:cs="Tahoma"/>
          <w:bCs/>
          <w:sz w:val="36"/>
          <w:szCs w:val="36"/>
          <w:lang w:val="es-MX"/>
        </w:rPr>
        <w:lastRenderedPageBreak/>
        <w:t>a la Junta Directiva, no obstante, no es la Junta Directiva quien define si se da el ingreso o no, sino que es el mismo Equipo Base quien lo determina.</w:t>
      </w:r>
    </w:p>
    <w:p w14:paraId="62543B50" w14:textId="77777777" w:rsidR="004D6A13" w:rsidRPr="007C0C4B" w:rsidRDefault="004D6A13" w:rsidP="004D6A13">
      <w:pPr>
        <w:spacing w:line="360" w:lineRule="auto"/>
        <w:jc w:val="both"/>
        <w:rPr>
          <w:rFonts w:ascii="Tahoma" w:hAnsi="Tahoma" w:cs="Tahoma"/>
          <w:bCs/>
          <w:sz w:val="36"/>
          <w:szCs w:val="36"/>
          <w:lang w:val="es-MX"/>
        </w:rPr>
      </w:pPr>
      <w:r w:rsidRPr="007C0C4B">
        <w:rPr>
          <w:rFonts w:ascii="Tahoma" w:hAnsi="Tahoma" w:cs="Tahoma"/>
          <w:bCs/>
          <w:sz w:val="36"/>
          <w:szCs w:val="36"/>
          <w:lang w:val="es-MX"/>
        </w:rPr>
        <w:t>En un 14% (4 CAIPAD) un aspecto determinante para el ingreso de una persona al Centro es el criterio técnico del Equipo Base, en este caso si ellos/as deciden que por alguna situación especial no es prudente el ingreso, la Junta Directiva respeta el criterio emitido por el Equipo Base.</w:t>
      </w:r>
    </w:p>
    <w:p w14:paraId="5474696B" w14:textId="77777777" w:rsidR="00265EF1" w:rsidRPr="007C0C4B" w:rsidRDefault="004D6A13" w:rsidP="00265EF1">
      <w:pPr>
        <w:spacing w:line="360" w:lineRule="auto"/>
        <w:jc w:val="both"/>
        <w:rPr>
          <w:rFonts w:ascii="Tahoma" w:hAnsi="Tahoma" w:cs="Tahoma"/>
          <w:bCs/>
          <w:sz w:val="36"/>
          <w:szCs w:val="36"/>
          <w:lang w:val="es-MX"/>
        </w:rPr>
      </w:pPr>
      <w:r w:rsidRPr="007C0C4B">
        <w:rPr>
          <w:rFonts w:ascii="Tahoma" w:hAnsi="Tahoma" w:cs="Tahoma"/>
          <w:bCs/>
          <w:sz w:val="36"/>
          <w:szCs w:val="36"/>
          <w:lang w:val="es-MX"/>
        </w:rPr>
        <w:t>Dentro del 10% (3 CAIPAD) se determinó que: los padres de familia o encargados deben firmar un contrato, el/la usuario/a debe contar con una póliza de seguros.</w:t>
      </w:r>
    </w:p>
    <w:p w14:paraId="10FD034B" w14:textId="77777777" w:rsidR="00265EF1" w:rsidRPr="007C0C4B" w:rsidRDefault="00265EF1" w:rsidP="00265EF1">
      <w:pPr>
        <w:spacing w:line="360" w:lineRule="auto"/>
        <w:jc w:val="both"/>
        <w:rPr>
          <w:rFonts w:ascii="Tahoma" w:hAnsi="Tahoma" w:cs="Tahoma"/>
          <w:bCs/>
          <w:sz w:val="36"/>
          <w:szCs w:val="36"/>
          <w:lang w:val="es-MX"/>
        </w:rPr>
      </w:pPr>
      <w:r w:rsidRPr="007C0C4B">
        <w:rPr>
          <w:rFonts w:ascii="Tahoma" w:hAnsi="Tahoma" w:cs="Tahoma"/>
          <w:bCs/>
          <w:sz w:val="36"/>
          <w:szCs w:val="36"/>
          <w:lang w:val="es-MX"/>
        </w:rPr>
        <w:t>En el 10% (3 CAIPAD) la autorización de ingreso queda a cargo de la Junta Directiva, solamente en uno de estos tres casos se hace en conjunto, es decir Junta Directiva y Equipo Base.</w:t>
      </w:r>
    </w:p>
    <w:p w14:paraId="55740A6B" w14:textId="77777777" w:rsidR="00265EF1" w:rsidRPr="007C0C4B" w:rsidRDefault="00265EF1" w:rsidP="00265EF1">
      <w:pPr>
        <w:spacing w:line="360" w:lineRule="auto"/>
        <w:jc w:val="both"/>
        <w:rPr>
          <w:rFonts w:ascii="Tahoma" w:hAnsi="Tahoma" w:cs="Tahoma"/>
          <w:bCs/>
          <w:sz w:val="36"/>
          <w:szCs w:val="36"/>
          <w:lang w:val="es-MX"/>
        </w:rPr>
      </w:pPr>
      <w:r w:rsidRPr="007C0C4B">
        <w:rPr>
          <w:rFonts w:ascii="Tahoma" w:hAnsi="Tahoma" w:cs="Tahoma"/>
          <w:bCs/>
          <w:sz w:val="36"/>
          <w:szCs w:val="36"/>
          <w:lang w:val="es-MX"/>
        </w:rPr>
        <w:t>Tres de los CAIPAD solicitan documentos como los siguientes.</w:t>
      </w:r>
    </w:p>
    <w:p w14:paraId="5FC09139" w14:textId="77777777" w:rsidR="00265EF1" w:rsidRPr="007C0C4B" w:rsidRDefault="00265EF1" w:rsidP="00DA1A65">
      <w:pPr>
        <w:pStyle w:val="Prrafodelista"/>
        <w:numPr>
          <w:ilvl w:val="0"/>
          <w:numId w:val="3"/>
        </w:numPr>
        <w:spacing w:after="0"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Epicrisis con diagnóstico de Parálisis Cerebral</w:t>
      </w:r>
    </w:p>
    <w:p w14:paraId="79901630" w14:textId="77777777" w:rsidR="00265EF1" w:rsidRPr="007C0C4B" w:rsidRDefault="00265EF1" w:rsidP="00DA1A65">
      <w:pPr>
        <w:pStyle w:val="Prrafodelista"/>
        <w:numPr>
          <w:ilvl w:val="0"/>
          <w:numId w:val="3"/>
        </w:numPr>
        <w:spacing w:after="0" w:line="360" w:lineRule="auto"/>
        <w:jc w:val="both"/>
        <w:rPr>
          <w:rFonts w:ascii="Tahoma" w:hAnsi="Tahoma" w:cs="Tahoma"/>
          <w:bCs/>
          <w:sz w:val="36"/>
          <w:szCs w:val="36"/>
          <w:lang w:val="es-MX"/>
        </w:rPr>
      </w:pPr>
      <w:r w:rsidRPr="007C0C4B">
        <w:rPr>
          <w:rFonts w:ascii="Tahoma" w:hAnsi="Tahoma" w:cs="Tahoma"/>
          <w:bCs/>
          <w:sz w:val="36"/>
          <w:szCs w:val="36"/>
          <w:lang w:val="es-MX"/>
        </w:rPr>
        <w:t>Epicrisis con diagnóstico de Discapacidad Múltiple</w:t>
      </w:r>
    </w:p>
    <w:p w14:paraId="27B03184" w14:textId="77777777" w:rsidR="00265EF1" w:rsidRPr="007C0C4B" w:rsidRDefault="00265EF1" w:rsidP="00DA1A65">
      <w:pPr>
        <w:pStyle w:val="Prrafodelista"/>
        <w:numPr>
          <w:ilvl w:val="0"/>
          <w:numId w:val="3"/>
        </w:numPr>
        <w:spacing w:after="0" w:line="360" w:lineRule="auto"/>
        <w:jc w:val="both"/>
        <w:rPr>
          <w:rFonts w:ascii="Tahoma" w:hAnsi="Tahoma" w:cs="Tahoma"/>
          <w:bCs/>
          <w:sz w:val="36"/>
          <w:szCs w:val="36"/>
          <w:lang w:val="es-MX"/>
        </w:rPr>
      </w:pPr>
      <w:r w:rsidRPr="007C0C4B">
        <w:rPr>
          <w:rFonts w:ascii="Tahoma" w:hAnsi="Tahoma" w:cs="Tahoma"/>
          <w:bCs/>
          <w:sz w:val="36"/>
          <w:szCs w:val="36"/>
          <w:lang w:val="es-MX"/>
        </w:rPr>
        <w:t>Afiliación de los padres de familia o encargados al CAIPAD</w:t>
      </w:r>
    </w:p>
    <w:p w14:paraId="2D685505" w14:textId="77777777" w:rsidR="00265EF1" w:rsidRDefault="00265EF1" w:rsidP="00DA1A65">
      <w:pPr>
        <w:pStyle w:val="Prrafodelista"/>
        <w:numPr>
          <w:ilvl w:val="0"/>
          <w:numId w:val="3"/>
        </w:numPr>
        <w:spacing w:after="0" w:line="360" w:lineRule="auto"/>
        <w:jc w:val="both"/>
        <w:rPr>
          <w:rFonts w:ascii="Tahoma" w:hAnsi="Tahoma" w:cs="Tahoma"/>
          <w:bCs/>
          <w:sz w:val="36"/>
          <w:szCs w:val="36"/>
          <w:lang w:val="es-MX"/>
        </w:rPr>
      </w:pPr>
      <w:r w:rsidRPr="007C0C4B">
        <w:rPr>
          <w:rFonts w:ascii="Tahoma" w:hAnsi="Tahoma" w:cs="Tahoma"/>
          <w:bCs/>
          <w:sz w:val="36"/>
          <w:szCs w:val="36"/>
          <w:lang w:val="es-MX"/>
        </w:rPr>
        <w:t>Diagnóstico de Discapacidad Múltiple y que el usuario esté hospitalizado</w:t>
      </w:r>
    </w:p>
    <w:p w14:paraId="16925FE9" w14:textId="77777777" w:rsidR="00265EF1" w:rsidRPr="00265EF1" w:rsidRDefault="00265EF1" w:rsidP="00265EF1">
      <w:pPr>
        <w:pStyle w:val="Prrafodelista"/>
        <w:spacing w:after="0" w:line="360" w:lineRule="auto"/>
        <w:ind w:left="360"/>
        <w:jc w:val="both"/>
        <w:rPr>
          <w:rFonts w:ascii="Tahoma" w:hAnsi="Tahoma" w:cs="Tahoma"/>
          <w:bCs/>
          <w:sz w:val="36"/>
          <w:szCs w:val="36"/>
          <w:lang w:val="es-MX"/>
        </w:rPr>
      </w:pPr>
    </w:p>
    <w:p w14:paraId="08761EE0" w14:textId="77777777" w:rsidR="00C45289" w:rsidRDefault="00265EF1" w:rsidP="009E13A2">
      <w:pPr>
        <w:spacing w:line="360" w:lineRule="auto"/>
        <w:jc w:val="both"/>
        <w:rPr>
          <w:rFonts w:ascii="Tahoma" w:hAnsi="Tahoma" w:cs="Tahoma"/>
          <w:bCs/>
          <w:sz w:val="36"/>
          <w:szCs w:val="36"/>
        </w:rPr>
      </w:pPr>
      <w:r w:rsidRPr="007C0C4B">
        <w:rPr>
          <w:rFonts w:ascii="Tahoma" w:hAnsi="Tahoma" w:cs="Tahoma"/>
          <w:bCs/>
          <w:sz w:val="36"/>
          <w:szCs w:val="36"/>
          <w:lang w:val="es-MX"/>
        </w:rPr>
        <w:t>Solamente en un 4% (1 CAIPAD) es la profesional en Trabajo Social quien toma de decisión unilateralmente de decidir el ingreso de un solicitante.</w:t>
      </w:r>
    </w:p>
    <w:p w14:paraId="368B37D0" w14:textId="77777777" w:rsidR="00C45289" w:rsidRPr="007C0C4B" w:rsidRDefault="00C45289" w:rsidP="00C45289">
      <w:pPr>
        <w:spacing w:line="360" w:lineRule="auto"/>
        <w:jc w:val="both"/>
        <w:rPr>
          <w:rFonts w:ascii="Tahoma" w:hAnsi="Tahoma" w:cs="Tahoma"/>
          <w:bCs/>
          <w:sz w:val="36"/>
          <w:szCs w:val="36"/>
          <w:lang w:val="es-MX"/>
        </w:rPr>
      </w:pPr>
      <w:r w:rsidRPr="007C0C4B">
        <w:rPr>
          <w:rFonts w:ascii="Tahoma" w:hAnsi="Tahoma" w:cs="Tahoma"/>
          <w:bCs/>
          <w:sz w:val="36"/>
          <w:szCs w:val="36"/>
          <w:lang w:val="es-MX"/>
        </w:rPr>
        <w:t>Es importante mencionar que en todos los CAIPAD visitados, cuentan, como parte del proceso de ingreso, con más de uno de los criterios evaluados y citados anteriormente.</w:t>
      </w:r>
    </w:p>
    <w:p w14:paraId="15E9087F" w14:textId="77777777" w:rsidR="00A31DE0" w:rsidRDefault="00C45289" w:rsidP="00C45289">
      <w:pPr>
        <w:spacing w:line="360" w:lineRule="auto"/>
        <w:jc w:val="both"/>
        <w:rPr>
          <w:rFonts w:ascii="Tahoma" w:hAnsi="Tahoma" w:cs="Tahoma"/>
          <w:bCs/>
          <w:sz w:val="36"/>
          <w:szCs w:val="36"/>
          <w:lang w:val="es-MX"/>
        </w:rPr>
      </w:pPr>
      <w:r>
        <w:rPr>
          <w:rFonts w:ascii="Tahoma" w:hAnsi="Tahoma" w:cs="Tahoma"/>
          <w:bCs/>
          <w:sz w:val="36"/>
          <w:szCs w:val="36"/>
          <w:lang w:val="es-MX"/>
        </w:rPr>
        <w:t>Se debe</w:t>
      </w:r>
      <w:r w:rsidRPr="007C0C4B">
        <w:rPr>
          <w:rFonts w:ascii="Tahoma" w:hAnsi="Tahoma" w:cs="Tahoma"/>
          <w:bCs/>
          <w:sz w:val="36"/>
          <w:szCs w:val="36"/>
          <w:lang w:val="es-MX"/>
        </w:rPr>
        <w:t xml:space="preserve"> indicar que solamente un CAIPAD quedó sin poder visitar, debido a que no estaba funcionando, este es el caso de la Asociación Nacional de Atención Múltiple para Personas Excepcionales (ANAMPE). </w:t>
      </w:r>
    </w:p>
    <w:p w14:paraId="27F7B320" w14:textId="77777777" w:rsidR="00A31DE0" w:rsidRPr="007C0C4B" w:rsidRDefault="00A31DE0" w:rsidP="00C45289">
      <w:pPr>
        <w:spacing w:line="360" w:lineRule="auto"/>
        <w:jc w:val="both"/>
        <w:rPr>
          <w:rFonts w:ascii="Tahoma" w:hAnsi="Tahoma" w:cs="Tahoma"/>
          <w:bCs/>
          <w:sz w:val="36"/>
          <w:szCs w:val="36"/>
          <w:lang w:val="es-MX"/>
        </w:rPr>
      </w:pPr>
    </w:p>
    <w:p w14:paraId="649F94EF" w14:textId="77777777" w:rsidR="00C45289" w:rsidRPr="007C0C4B" w:rsidRDefault="00C45289" w:rsidP="00C45289">
      <w:pPr>
        <w:pStyle w:val="Ttulo2"/>
        <w:spacing w:line="360" w:lineRule="auto"/>
        <w:jc w:val="both"/>
        <w:rPr>
          <w:rFonts w:ascii="Tahoma" w:hAnsi="Tahoma" w:cs="Tahoma"/>
          <w:b w:val="0"/>
          <w:color w:val="auto"/>
          <w:sz w:val="36"/>
          <w:szCs w:val="36"/>
          <w:lang w:val="es-MX"/>
        </w:rPr>
      </w:pPr>
      <w:bookmarkStart w:id="5" w:name="_Toc373841130"/>
      <w:r w:rsidRPr="007C0C4B">
        <w:rPr>
          <w:rFonts w:ascii="Tahoma" w:hAnsi="Tahoma" w:cs="Tahoma"/>
          <w:b w:val="0"/>
          <w:color w:val="auto"/>
          <w:sz w:val="36"/>
          <w:szCs w:val="36"/>
          <w:lang w:val="es-MX"/>
        </w:rPr>
        <w:lastRenderedPageBreak/>
        <w:t>3. Modalidades de trabajo del Programa CAIPAD</w:t>
      </w:r>
      <w:bookmarkEnd w:id="5"/>
    </w:p>
    <w:p w14:paraId="79A44780" w14:textId="77777777" w:rsidR="0065132D" w:rsidRDefault="00C45289" w:rsidP="00AC0A59">
      <w:pPr>
        <w:spacing w:line="360" w:lineRule="auto"/>
        <w:jc w:val="both"/>
        <w:rPr>
          <w:rFonts w:ascii="Tahoma" w:hAnsi="Tahoma" w:cs="Tahoma"/>
          <w:bCs/>
          <w:sz w:val="36"/>
          <w:szCs w:val="36"/>
          <w:lang w:val="es-MX"/>
        </w:rPr>
      </w:pPr>
      <w:r w:rsidRPr="007C0C4B">
        <w:rPr>
          <w:rFonts w:ascii="Tahoma" w:hAnsi="Tahoma" w:cs="Tahoma"/>
          <w:bCs/>
          <w:sz w:val="36"/>
          <w:szCs w:val="36"/>
          <w:lang w:val="es-MX"/>
        </w:rPr>
        <w:t>Las modalidades de trabajo para los CAIPAD están determinadas según la cantidad de usuarios o usuarias matriculados/as y así se asigna el recurso humano.</w:t>
      </w:r>
    </w:p>
    <w:p w14:paraId="6D1C921D" w14:textId="77777777" w:rsidR="00F83839" w:rsidRDefault="00F83839" w:rsidP="00AC0A59">
      <w:pPr>
        <w:spacing w:line="360" w:lineRule="auto"/>
        <w:jc w:val="both"/>
        <w:rPr>
          <w:rFonts w:ascii="Tahoma" w:hAnsi="Tahoma" w:cs="Tahoma"/>
          <w:bCs/>
          <w:sz w:val="36"/>
          <w:szCs w:val="36"/>
          <w:lang w:val="es-MX"/>
        </w:rPr>
      </w:pPr>
    </w:p>
    <w:p w14:paraId="3A833242" w14:textId="2346C5BC" w:rsidR="00AC0A59" w:rsidRDefault="00AC0A59" w:rsidP="00AC0A59">
      <w:pPr>
        <w:spacing w:line="360" w:lineRule="auto"/>
        <w:jc w:val="both"/>
        <w:rPr>
          <w:rFonts w:ascii="Tahoma" w:hAnsi="Tahoma" w:cs="Tahoma"/>
          <w:bCs/>
          <w:sz w:val="36"/>
          <w:szCs w:val="36"/>
          <w:lang w:val="es-MX"/>
        </w:rPr>
      </w:pPr>
      <w:r w:rsidRPr="007C0C4B">
        <w:rPr>
          <w:rFonts w:ascii="Tahoma" w:hAnsi="Tahoma" w:cs="Tahoma"/>
          <w:bCs/>
          <w:sz w:val="36"/>
          <w:szCs w:val="36"/>
          <w:lang w:val="es-MX"/>
        </w:rPr>
        <w:t>Tabla N</w:t>
      </w:r>
      <w:r>
        <w:rPr>
          <w:rFonts w:ascii="Tahoma" w:hAnsi="Tahoma" w:cs="Tahoma"/>
          <w:bCs/>
          <w:sz w:val="36"/>
          <w:szCs w:val="36"/>
          <w:lang w:val="es-MX"/>
        </w:rPr>
        <w:t>o.</w:t>
      </w:r>
      <w:r w:rsidRPr="007C0C4B">
        <w:rPr>
          <w:rFonts w:ascii="Tahoma" w:hAnsi="Tahoma" w:cs="Tahoma"/>
          <w:bCs/>
          <w:sz w:val="36"/>
          <w:szCs w:val="36"/>
          <w:lang w:val="es-MX"/>
        </w:rPr>
        <w:t xml:space="preserve"> 5</w:t>
      </w:r>
      <w:r>
        <w:rPr>
          <w:rFonts w:ascii="Tahoma" w:hAnsi="Tahoma" w:cs="Tahoma"/>
          <w:bCs/>
          <w:sz w:val="36"/>
          <w:szCs w:val="36"/>
          <w:lang w:val="es-MX"/>
        </w:rPr>
        <w:t xml:space="preserve">. </w:t>
      </w:r>
      <w:r w:rsidRPr="007C0C4B">
        <w:rPr>
          <w:rFonts w:ascii="Tahoma" w:hAnsi="Tahoma" w:cs="Tahoma"/>
          <w:bCs/>
          <w:sz w:val="36"/>
          <w:szCs w:val="36"/>
          <w:lang w:val="es-MX"/>
        </w:rPr>
        <w:t>Modalidades de CAIPAD</w:t>
      </w:r>
    </w:p>
    <w:p w14:paraId="562BD322" w14:textId="77777777" w:rsidR="0002635E" w:rsidRPr="007C0C4B" w:rsidRDefault="0002635E" w:rsidP="0002635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Modalidad A</w:t>
      </w:r>
    </w:p>
    <w:p w14:paraId="6A4FB24A" w14:textId="77777777" w:rsidR="0002635E" w:rsidRDefault="0002635E" w:rsidP="0002635E">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Atiende a personas con discapacidad mayores de 21 años que por su nivel de funcionalidad tiene la posibilidad de involucrarse, al menos parcialmente, en un proceso productivo, bajo supervisión y con el refuerzo de apoyos prolongados o permanentes en algunas aéreas de la vida cotidiana.</w:t>
      </w:r>
    </w:p>
    <w:p w14:paraId="0E77B327" w14:textId="77777777" w:rsidR="00E4416B" w:rsidRDefault="00E4416B" w:rsidP="0002635E">
      <w:pPr>
        <w:spacing w:after="0" w:line="360" w:lineRule="auto"/>
        <w:jc w:val="both"/>
        <w:rPr>
          <w:rFonts w:ascii="Tahoma" w:hAnsi="Tahoma" w:cs="Tahoma"/>
          <w:bCs/>
          <w:sz w:val="36"/>
          <w:szCs w:val="36"/>
          <w:lang w:val="es-MX"/>
        </w:rPr>
      </w:pPr>
    </w:p>
    <w:p w14:paraId="212092B9" w14:textId="77777777" w:rsidR="00E4416B" w:rsidRDefault="00E4416B" w:rsidP="00E4416B">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Modalidad </w:t>
      </w:r>
      <w:r>
        <w:rPr>
          <w:rFonts w:ascii="Tahoma" w:hAnsi="Tahoma" w:cs="Tahoma"/>
          <w:bCs/>
          <w:sz w:val="36"/>
          <w:szCs w:val="36"/>
          <w:lang w:val="es-MX"/>
        </w:rPr>
        <w:t>B</w:t>
      </w:r>
    </w:p>
    <w:p w14:paraId="79A9757B" w14:textId="77777777" w:rsidR="00452878" w:rsidRPr="007C0C4B" w:rsidRDefault="00452878" w:rsidP="00452878">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Atiende a personas con discapacidad mayores de 21 años que no han gozado anteriormente de otros servicios y personas egresadas de los centros de educación especial que por sus condiciones generales </w:t>
      </w:r>
      <w:r w:rsidRPr="007C0C4B">
        <w:rPr>
          <w:rFonts w:ascii="Tahoma" w:hAnsi="Tahoma" w:cs="Tahoma"/>
          <w:bCs/>
          <w:sz w:val="36"/>
          <w:szCs w:val="36"/>
          <w:lang w:val="es-MX"/>
        </w:rPr>
        <w:lastRenderedPageBreak/>
        <w:t>de funcionamiento requiere de apoyos prolongados o permanentes para el desempeño de la mayoría de las actividades ocupacionales y de la vida cotidiana</w:t>
      </w:r>
    </w:p>
    <w:p w14:paraId="0BAC512E" w14:textId="77777777" w:rsidR="008C4A38" w:rsidRDefault="008C4A38" w:rsidP="00E4416B">
      <w:pPr>
        <w:spacing w:after="0" w:line="360" w:lineRule="auto"/>
        <w:jc w:val="both"/>
        <w:rPr>
          <w:rFonts w:ascii="Tahoma" w:hAnsi="Tahoma" w:cs="Tahoma"/>
          <w:bCs/>
          <w:sz w:val="36"/>
          <w:szCs w:val="36"/>
          <w:lang w:val="es-MX"/>
        </w:rPr>
      </w:pPr>
    </w:p>
    <w:p w14:paraId="6CB30196" w14:textId="77777777" w:rsidR="00E4416B" w:rsidRDefault="005A69B8" w:rsidP="00E4416B">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Modalidad A</w:t>
      </w:r>
    </w:p>
    <w:p w14:paraId="2A50DA52" w14:textId="77777777" w:rsidR="005A69B8" w:rsidRPr="007C0C4B" w:rsidRDefault="005A69B8" w:rsidP="005A69B8">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Conformado por los siguientes profesionales:</w:t>
      </w:r>
    </w:p>
    <w:p w14:paraId="7AD434F5" w14:textId="77777777" w:rsidR="005A69B8" w:rsidRPr="007C0C4B" w:rsidRDefault="005A69B8" w:rsidP="005A69B8">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1 Director/a (docente de EE con recargo de funciones)</w:t>
      </w:r>
    </w:p>
    <w:p w14:paraId="3A008B8C" w14:textId="77777777" w:rsidR="005A69B8" w:rsidRPr="007C0C4B" w:rsidRDefault="005A69B8" w:rsidP="005A69B8">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2 Profesores/as de Educ</w:t>
      </w:r>
      <w:r w:rsidR="005E6D9B">
        <w:rPr>
          <w:rFonts w:ascii="Tahoma" w:hAnsi="Tahoma" w:cs="Tahoma"/>
          <w:bCs/>
          <w:sz w:val="36"/>
          <w:szCs w:val="36"/>
          <w:lang w:val="es-MX"/>
        </w:rPr>
        <w:t>ación</w:t>
      </w:r>
      <w:r w:rsidRPr="007C0C4B">
        <w:rPr>
          <w:rFonts w:ascii="Tahoma" w:hAnsi="Tahoma" w:cs="Tahoma"/>
          <w:bCs/>
          <w:sz w:val="36"/>
          <w:szCs w:val="36"/>
          <w:lang w:val="es-MX"/>
        </w:rPr>
        <w:t xml:space="preserve"> Especial</w:t>
      </w:r>
    </w:p>
    <w:p w14:paraId="41F64D1B" w14:textId="77777777" w:rsidR="005A69B8" w:rsidRPr="007C0C4B" w:rsidRDefault="005A69B8" w:rsidP="005A69B8">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2 Profesores/as rama Técnico Profesional</w:t>
      </w:r>
    </w:p>
    <w:p w14:paraId="20F8D715" w14:textId="77777777" w:rsidR="005A69B8" w:rsidRPr="007C0C4B" w:rsidRDefault="005A69B8" w:rsidP="005A69B8">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1 Técnico/a de producción</w:t>
      </w:r>
    </w:p>
    <w:p w14:paraId="0560050B" w14:textId="77777777" w:rsidR="00181407" w:rsidRDefault="005A69B8" w:rsidP="005E6D9B">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Total 6 profesionales</w:t>
      </w:r>
    </w:p>
    <w:p w14:paraId="4FAE2441" w14:textId="77777777" w:rsidR="006317A8" w:rsidRDefault="006317A8" w:rsidP="005E6D9B">
      <w:pPr>
        <w:spacing w:after="0" w:line="360" w:lineRule="auto"/>
        <w:jc w:val="both"/>
        <w:rPr>
          <w:rFonts w:ascii="Tahoma" w:hAnsi="Tahoma" w:cs="Tahoma"/>
          <w:bCs/>
          <w:sz w:val="36"/>
          <w:szCs w:val="36"/>
          <w:lang w:val="es-MX"/>
        </w:rPr>
      </w:pPr>
    </w:p>
    <w:p w14:paraId="66B1A05C" w14:textId="77777777" w:rsidR="005E6D9B" w:rsidRDefault="005E6D9B" w:rsidP="005E6D9B">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Modalidad </w:t>
      </w:r>
      <w:r>
        <w:rPr>
          <w:rFonts w:ascii="Tahoma" w:hAnsi="Tahoma" w:cs="Tahoma"/>
          <w:bCs/>
          <w:sz w:val="36"/>
          <w:szCs w:val="36"/>
          <w:lang w:val="es-MX"/>
        </w:rPr>
        <w:t>B</w:t>
      </w:r>
    </w:p>
    <w:p w14:paraId="4761E5F4" w14:textId="77777777" w:rsidR="005C338D" w:rsidRPr="007C0C4B" w:rsidRDefault="005C338D" w:rsidP="005C338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Conformado por los siguientes profesionales:</w:t>
      </w:r>
    </w:p>
    <w:p w14:paraId="11BF9723" w14:textId="77777777" w:rsidR="005C338D" w:rsidRPr="007C0C4B" w:rsidRDefault="005C338D" w:rsidP="005C338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1 Director/a (docente de EE con recargo de funciones)</w:t>
      </w:r>
    </w:p>
    <w:p w14:paraId="7E15D6DA" w14:textId="77777777" w:rsidR="005C338D" w:rsidRPr="007C0C4B" w:rsidRDefault="005C338D" w:rsidP="005C338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1 Profesor/a de </w:t>
      </w:r>
      <w:r w:rsidR="00F72C4C" w:rsidRPr="007C0C4B">
        <w:rPr>
          <w:rFonts w:ascii="Tahoma" w:hAnsi="Tahoma" w:cs="Tahoma"/>
          <w:bCs/>
          <w:sz w:val="36"/>
          <w:szCs w:val="36"/>
          <w:lang w:val="es-MX"/>
        </w:rPr>
        <w:t>Educ</w:t>
      </w:r>
      <w:r w:rsidR="00F72C4C">
        <w:rPr>
          <w:rFonts w:ascii="Tahoma" w:hAnsi="Tahoma" w:cs="Tahoma"/>
          <w:bCs/>
          <w:sz w:val="36"/>
          <w:szCs w:val="36"/>
          <w:lang w:val="es-MX"/>
        </w:rPr>
        <w:t>ación</w:t>
      </w:r>
      <w:r w:rsidR="00F72C4C" w:rsidRPr="007C0C4B">
        <w:rPr>
          <w:rFonts w:ascii="Tahoma" w:hAnsi="Tahoma" w:cs="Tahoma"/>
          <w:bCs/>
          <w:sz w:val="36"/>
          <w:szCs w:val="36"/>
          <w:lang w:val="es-MX"/>
        </w:rPr>
        <w:t xml:space="preserve"> </w:t>
      </w:r>
      <w:r w:rsidRPr="007C0C4B">
        <w:rPr>
          <w:rFonts w:ascii="Tahoma" w:hAnsi="Tahoma" w:cs="Tahoma"/>
          <w:bCs/>
          <w:sz w:val="36"/>
          <w:szCs w:val="36"/>
          <w:lang w:val="es-MX"/>
        </w:rPr>
        <w:t>Especial</w:t>
      </w:r>
    </w:p>
    <w:p w14:paraId="26E071CB" w14:textId="77777777" w:rsidR="005C338D" w:rsidRPr="007C0C4B" w:rsidRDefault="005C338D" w:rsidP="005C338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1 Profesor/a rama Técnico Profesional</w:t>
      </w:r>
    </w:p>
    <w:p w14:paraId="0B7A3152" w14:textId="77777777" w:rsidR="005C338D" w:rsidRPr="007C0C4B" w:rsidRDefault="005C338D" w:rsidP="005C338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1 Trabajador/a Social</w:t>
      </w:r>
    </w:p>
    <w:p w14:paraId="69C2CF95" w14:textId="77777777" w:rsidR="005C338D" w:rsidRPr="007C0C4B" w:rsidRDefault="005C338D" w:rsidP="005C338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1 Terapeuta Ocupacional</w:t>
      </w:r>
    </w:p>
    <w:p w14:paraId="71A27B31" w14:textId="77777777" w:rsidR="005C338D" w:rsidRPr="007C0C4B" w:rsidRDefault="005C338D" w:rsidP="005C338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1 Fisioterapeuta (Si se requiere)</w:t>
      </w:r>
    </w:p>
    <w:p w14:paraId="015CEE81" w14:textId="77777777" w:rsidR="005C338D" w:rsidRPr="007C0C4B" w:rsidRDefault="005C338D" w:rsidP="005C338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Total 6 profesionales</w:t>
      </w:r>
    </w:p>
    <w:p w14:paraId="65368D53" w14:textId="77777777" w:rsidR="002F64D2" w:rsidRDefault="002F64D2" w:rsidP="002F64D2">
      <w:pPr>
        <w:spacing w:after="0" w:line="360" w:lineRule="auto"/>
        <w:jc w:val="both"/>
        <w:rPr>
          <w:rFonts w:ascii="Tahoma" w:hAnsi="Tahoma" w:cs="Tahoma"/>
          <w:bCs/>
          <w:sz w:val="36"/>
          <w:szCs w:val="36"/>
          <w:lang w:val="es-MX"/>
        </w:rPr>
      </w:pPr>
    </w:p>
    <w:p w14:paraId="78D88769" w14:textId="77777777" w:rsidR="00E4416B" w:rsidRDefault="002F64D2" w:rsidP="00E4416B">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Modalidad A</w:t>
      </w:r>
    </w:p>
    <w:p w14:paraId="25CFBFC8" w14:textId="77777777" w:rsidR="002F64D2" w:rsidRPr="001572B0" w:rsidRDefault="002F64D2" w:rsidP="002F64D2">
      <w:pPr>
        <w:spacing w:after="0" w:line="360" w:lineRule="auto"/>
        <w:jc w:val="both"/>
        <w:rPr>
          <w:rFonts w:ascii="Tahoma" w:hAnsi="Tahoma" w:cs="Tahoma"/>
          <w:bCs/>
          <w:sz w:val="36"/>
          <w:szCs w:val="36"/>
          <w:lang w:val="es-MX"/>
        </w:rPr>
      </w:pPr>
      <w:r w:rsidRPr="001572B0">
        <w:rPr>
          <w:rFonts w:ascii="Tahoma" w:hAnsi="Tahoma" w:cs="Tahoma"/>
          <w:bCs/>
          <w:sz w:val="36"/>
          <w:szCs w:val="36"/>
          <w:lang w:val="es-MX"/>
        </w:rPr>
        <w:t>Estudiantes atendidos/as:</w:t>
      </w:r>
    </w:p>
    <w:p w14:paraId="2DFD2038" w14:textId="77777777" w:rsidR="002F64D2" w:rsidRPr="00E1250B" w:rsidRDefault="002F64D2" w:rsidP="0076260D">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60 a 90 personas adultas con discapacidad</w:t>
      </w:r>
      <w:r w:rsidR="0076260D">
        <w:rPr>
          <w:rFonts w:ascii="Tahoma" w:hAnsi="Tahoma" w:cs="Tahoma"/>
          <w:bCs/>
          <w:sz w:val="36"/>
          <w:szCs w:val="36"/>
          <w:lang w:val="es-MX"/>
        </w:rPr>
        <w:t xml:space="preserve"> </w:t>
      </w:r>
      <w:r w:rsidRPr="00E1250B">
        <w:rPr>
          <w:rFonts w:ascii="Tahoma" w:hAnsi="Tahoma" w:cs="Tahoma"/>
          <w:bCs/>
          <w:sz w:val="36"/>
          <w:szCs w:val="36"/>
          <w:lang w:val="es-MX"/>
        </w:rPr>
        <w:t>que requiere de apoyos prolongados o permanentes</w:t>
      </w:r>
    </w:p>
    <w:p w14:paraId="62C9BF89" w14:textId="77777777" w:rsidR="0033255F" w:rsidRDefault="002F64D2" w:rsidP="0033255F">
      <w:pPr>
        <w:tabs>
          <w:tab w:val="left" w:pos="142"/>
          <w:tab w:val="left" w:pos="426"/>
        </w:tabs>
        <w:spacing w:after="0" w:line="360" w:lineRule="auto"/>
        <w:jc w:val="both"/>
        <w:rPr>
          <w:rFonts w:ascii="Tahoma" w:hAnsi="Tahoma" w:cs="Tahoma"/>
          <w:bCs/>
          <w:sz w:val="36"/>
          <w:szCs w:val="36"/>
          <w:lang w:val="es-MX"/>
        </w:rPr>
      </w:pPr>
      <w:r w:rsidRPr="007C0C4B">
        <w:rPr>
          <w:rFonts w:ascii="Tahoma" w:hAnsi="Tahoma" w:cs="Tahoma"/>
          <w:bCs/>
          <w:sz w:val="36"/>
          <w:szCs w:val="36"/>
          <w:lang w:val="es-MX"/>
        </w:rPr>
        <w:t>Cada miembro del Equipo Base tendrá a</w:t>
      </w:r>
      <w:r w:rsidR="00E1250B">
        <w:rPr>
          <w:rFonts w:ascii="Tahoma" w:hAnsi="Tahoma" w:cs="Tahoma"/>
          <w:bCs/>
          <w:sz w:val="36"/>
          <w:szCs w:val="36"/>
          <w:lang w:val="es-MX"/>
        </w:rPr>
        <w:t xml:space="preserve"> </w:t>
      </w:r>
      <w:r w:rsidRPr="00E1250B">
        <w:rPr>
          <w:rFonts w:ascii="Tahoma" w:hAnsi="Tahoma" w:cs="Tahoma"/>
          <w:bCs/>
          <w:sz w:val="36"/>
          <w:szCs w:val="36"/>
          <w:lang w:val="es-MX"/>
        </w:rPr>
        <w:t>cargo grupos rotativos de 10 a 15 personas</w:t>
      </w:r>
    </w:p>
    <w:p w14:paraId="70C5D7A3" w14:textId="77777777" w:rsidR="0033255F" w:rsidRDefault="0033255F" w:rsidP="0033255F">
      <w:pPr>
        <w:tabs>
          <w:tab w:val="left" w:pos="142"/>
          <w:tab w:val="left" w:pos="426"/>
        </w:tabs>
        <w:spacing w:after="0" w:line="360" w:lineRule="auto"/>
        <w:jc w:val="both"/>
        <w:rPr>
          <w:rFonts w:ascii="Tahoma" w:hAnsi="Tahoma" w:cs="Tahoma"/>
          <w:bCs/>
          <w:sz w:val="36"/>
          <w:szCs w:val="36"/>
          <w:lang w:val="es-MX"/>
        </w:rPr>
      </w:pPr>
    </w:p>
    <w:p w14:paraId="70EE857E" w14:textId="77777777" w:rsidR="00EC7D71" w:rsidRPr="007C0C4B" w:rsidRDefault="00EC7D71" w:rsidP="00EC7D71">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Modalidad B</w:t>
      </w:r>
    </w:p>
    <w:p w14:paraId="09842797" w14:textId="77777777" w:rsidR="00EC7D71" w:rsidRPr="001572B0" w:rsidRDefault="00EC7D71" w:rsidP="00EC7D71">
      <w:pPr>
        <w:spacing w:after="0" w:line="360" w:lineRule="auto"/>
        <w:jc w:val="both"/>
        <w:rPr>
          <w:rFonts w:ascii="Tahoma" w:hAnsi="Tahoma" w:cs="Tahoma"/>
          <w:bCs/>
          <w:sz w:val="36"/>
          <w:szCs w:val="36"/>
          <w:lang w:val="es-MX"/>
        </w:rPr>
      </w:pPr>
      <w:r w:rsidRPr="001572B0">
        <w:rPr>
          <w:rFonts w:ascii="Tahoma" w:hAnsi="Tahoma" w:cs="Tahoma"/>
          <w:bCs/>
          <w:sz w:val="36"/>
          <w:szCs w:val="36"/>
          <w:lang w:val="es-MX"/>
        </w:rPr>
        <w:t>Estudiantes atendidos/as:</w:t>
      </w:r>
    </w:p>
    <w:p w14:paraId="2DEF863A" w14:textId="77777777" w:rsidR="00EC7D71" w:rsidRPr="00664E1B" w:rsidRDefault="00EC7D71" w:rsidP="00664E1B">
      <w:pPr>
        <w:tabs>
          <w:tab w:val="left" w:pos="34"/>
        </w:tabs>
        <w:spacing w:after="0" w:line="360" w:lineRule="auto"/>
        <w:jc w:val="both"/>
        <w:rPr>
          <w:rFonts w:ascii="Tahoma" w:hAnsi="Tahoma" w:cs="Tahoma"/>
          <w:bCs/>
          <w:sz w:val="36"/>
          <w:szCs w:val="36"/>
          <w:lang w:val="es-MX"/>
        </w:rPr>
      </w:pPr>
      <w:r w:rsidRPr="007C0C4B">
        <w:rPr>
          <w:rFonts w:ascii="Tahoma" w:hAnsi="Tahoma" w:cs="Tahoma"/>
          <w:bCs/>
          <w:sz w:val="36"/>
          <w:szCs w:val="36"/>
          <w:lang w:val="es-MX"/>
        </w:rPr>
        <w:t>30 a 42 personas adultas con</w:t>
      </w:r>
      <w:r w:rsidR="00664E1B">
        <w:rPr>
          <w:rFonts w:ascii="Tahoma" w:hAnsi="Tahoma" w:cs="Tahoma"/>
          <w:bCs/>
          <w:sz w:val="36"/>
          <w:szCs w:val="36"/>
          <w:lang w:val="es-MX"/>
        </w:rPr>
        <w:t xml:space="preserve"> </w:t>
      </w:r>
      <w:r w:rsidRPr="00664E1B">
        <w:rPr>
          <w:rFonts w:ascii="Tahoma" w:hAnsi="Tahoma" w:cs="Tahoma"/>
          <w:bCs/>
          <w:sz w:val="36"/>
          <w:szCs w:val="36"/>
          <w:lang w:val="es-MX"/>
        </w:rPr>
        <w:t>discapacidad que requiere de apoyos prolongados o permanentes</w:t>
      </w:r>
    </w:p>
    <w:p w14:paraId="58FD25A7" w14:textId="77777777" w:rsidR="007E4752" w:rsidRDefault="00EC7D71" w:rsidP="002762B8">
      <w:pPr>
        <w:spacing w:after="0" w:line="360" w:lineRule="auto"/>
        <w:jc w:val="both"/>
        <w:rPr>
          <w:rFonts w:ascii="Tahoma" w:hAnsi="Tahoma" w:cs="Tahoma"/>
          <w:bCs/>
          <w:sz w:val="36"/>
          <w:szCs w:val="36"/>
          <w:lang w:val="es-MX"/>
        </w:rPr>
      </w:pPr>
      <w:r w:rsidRPr="00664E1B">
        <w:rPr>
          <w:rFonts w:ascii="Tahoma" w:hAnsi="Tahoma" w:cs="Tahoma"/>
          <w:bCs/>
          <w:sz w:val="36"/>
          <w:szCs w:val="36"/>
          <w:lang w:val="es-MX"/>
        </w:rPr>
        <w:t>Cada miembro del Equipo Base tendrá a cargo grupos rotativos de 5 a 7 personas</w:t>
      </w:r>
      <w:r w:rsidR="002762B8">
        <w:rPr>
          <w:rFonts w:ascii="Tahoma" w:hAnsi="Tahoma" w:cs="Tahoma"/>
          <w:bCs/>
          <w:sz w:val="36"/>
          <w:szCs w:val="36"/>
          <w:lang w:val="es-MX"/>
        </w:rPr>
        <w:t>.</w:t>
      </w:r>
    </w:p>
    <w:p w14:paraId="029A558F" w14:textId="77777777" w:rsidR="002762B8" w:rsidRDefault="002762B8" w:rsidP="002762B8">
      <w:pPr>
        <w:spacing w:after="0" w:line="360" w:lineRule="auto"/>
        <w:jc w:val="both"/>
        <w:rPr>
          <w:rFonts w:ascii="Tahoma" w:hAnsi="Tahoma" w:cs="Tahoma"/>
          <w:bCs/>
          <w:sz w:val="36"/>
          <w:szCs w:val="36"/>
          <w:lang w:val="es-MX"/>
        </w:rPr>
      </w:pPr>
    </w:p>
    <w:p w14:paraId="75D0F2E9" w14:textId="77777777" w:rsidR="00DD5DB3" w:rsidRPr="00825798" w:rsidRDefault="00DD5DB3" w:rsidP="00825798">
      <w:pPr>
        <w:spacing w:line="360" w:lineRule="auto"/>
        <w:jc w:val="both"/>
        <w:rPr>
          <w:rFonts w:ascii="Tahoma" w:hAnsi="Tahoma" w:cs="Tahoma"/>
          <w:bCs/>
          <w:sz w:val="36"/>
          <w:szCs w:val="36"/>
          <w:lang w:val="es-MX"/>
        </w:rPr>
      </w:pPr>
      <w:r w:rsidRPr="00825798">
        <w:rPr>
          <w:rFonts w:ascii="Tahoma" w:hAnsi="Tahoma" w:cs="Tahoma"/>
          <w:bCs/>
          <w:sz w:val="36"/>
          <w:szCs w:val="36"/>
          <w:lang w:val="es-MX"/>
        </w:rPr>
        <w:t>Tabla No. 6. Recurso Humano asignado según modalidad de trabajo, 2013.</w:t>
      </w:r>
    </w:p>
    <w:p w14:paraId="6C03DC0A" w14:textId="77777777" w:rsidR="002762B8" w:rsidRPr="00127071" w:rsidRDefault="007F0DF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lastRenderedPageBreak/>
        <w:t>CAIPAD</w:t>
      </w:r>
      <w:r w:rsidR="00813AC1" w:rsidRPr="00127071">
        <w:rPr>
          <w:rFonts w:ascii="Tahoma" w:hAnsi="Tahoma" w:cs="Tahoma"/>
          <w:bCs/>
          <w:sz w:val="36"/>
          <w:szCs w:val="36"/>
          <w:lang w:val="es-MX"/>
        </w:rPr>
        <w:t>:</w:t>
      </w:r>
      <w:r w:rsidR="003158B6" w:rsidRPr="00127071">
        <w:rPr>
          <w:rFonts w:ascii="Tahoma" w:hAnsi="Tahoma" w:cs="Tahoma"/>
          <w:bCs/>
          <w:sz w:val="36"/>
          <w:szCs w:val="36"/>
          <w:lang w:val="es-MX"/>
        </w:rPr>
        <w:t xml:space="preserve"> ATJALA</w:t>
      </w:r>
    </w:p>
    <w:p w14:paraId="6B1D6517" w14:textId="77777777" w:rsidR="007F0DFB" w:rsidRPr="00127071" w:rsidRDefault="007F0DF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813AC1" w:rsidRPr="00127071">
        <w:rPr>
          <w:rFonts w:ascii="Tahoma" w:hAnsi="Tahoma" w:cs="Tahoma"/>
          <w:bCs/>
          <w:sz w:val="36"/>
          <w:szCs w:val="36"/>
          <w:lang w:val="es-MX"/>
        </w:rPr>
        <w:t>:</w:t>
      </w:r>
      <w:r w:rsidR="003158B6" w:rsidRPr="00127071">
        <w:rPr>
          <w:rFonts w:ascii="Tahoma" w:hAnsi="Tahoma" w:cs="Tahoma"/>
          <w:bCs/>
          <w:sz w:val="36"/>
          <w:szCs w:val="36"/>
          <w:lang w:val="es-MX"/>
        </w:rPr>
        <w:t xml:space="preserve"> B</w:t>
      </w:r>
    </w:p>
    <w:p w14:paraId="61BC0E20" w14:textId="77777777" w:rsidR="007E10BC" w:rsidRPr="00127071" w:rsidRDefault="007F0DF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813AC1" w:rsidRPr="00127071">
        <w:rPr>
          <w:rFonts w:ascii="Tahoma" w:hAnsi="Tahoma" w:cs="Tahoma"/>
          <w:bCs/>
          <w:sz w:val="36"/>
          <w:szCs w:val="36"/>
          <w:lang w:val="es-MX"/>
        </w:rPr>
        <w:t>:</w:t>
      </w:r>
      <w:r w:rsidR="003C6FFC" w:rsidRPr="00127071">
        <w:rPr>
          <w:rFonts w:ascii="Tahoma" w:hAnsi="Tahoma" w:cs="Tahoma"/>
          <w:bCs/>
          <w:sz w:val="36"/>
          <w:szCs w:val="36"/>
          <w:lang w:val="es-MX"/>
        </w:rPr>
        <w:t xml:space="preserve"> </w:t>
      </w:r>
      <w:r w:rsidR="007E10BC" w:rsidRPr="00127071">
        <w:rPr>
          <w:rFonts w:ascii="Tahoma" w:hAnsi="Tahoma" w:cs="Tahoma"/>
          <w:bCs/>
          <w:sz w:val="36"/>
          <w:szCs w:val="36"/>
          <w:lang w:val="es-MX"/>
        </w:rPr>
        <w:t>1 Directora, 2 Educ. Especial, 1 Terapeuta Físico/a, 1 Trabajadora Social Total: 5</w:t>
      </w:r>
    </w:p>
    <w:p w14:paraId="0676DBB0" w14:textId="77777777" w:rsidR="00D9744B" w:rsidRPr="00127071" w:rsidRDefault="000A4D4C"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 xml:space="preserve">NÚMERO </w:t>
      </w:r>
      <w:r w:rsidR="00D9744B" w:rsidRPr="00127071">
        <w:rPr>
          <w:rFonts w:ascii="Tahoma" w:hAnsi="Tahoma" w:cs="Tahoma"/>
          <w:bCs/>
          <w:sz w:val="36"/>
          <w:szCs w:val="36"/>
          <w:lang w:val="es-MX"/>
        </w:rPr>
        <w:t>DE USUARIOS/AS</w:t>
      </w:r>
      <w:r w:rsidR="00813AC1" w:rsidRPr="00127071">
        <w:rPr>
          <w:rFonts w:ascii="Tahoma" w:hAnsi="Tahoma" w:cs="Tahoma"/>
          <w:bCs/>
          <w:sz w:val="36"/>
          <w:szCs w:val="36"/>
          <w:lang w:val="es-MX"/>
        </w:rPr>
        <w:t>:</w:t>
      </w:r>
      <w:r w:rsidR="00B010AE" w:rsidRPr="00127071">
        <w:rPr>
          <w:rFonts w:ascii="Tahoma" w:hAnsi="Tahoma" w:cs="Tahoma"/>
          <w:bCs/>
          <w:sz w:val="36"/>
          <w:szCs w:val="36"/>
          <w:lang w:val="es-MX"/>
        </w:rPr>
        <w:t xml:space="preserve"> 45 (3+)</w:t>
      </w:r>
    </w:p>
    <w:p w14:paraId="18D69E4B" w14:textId="77777777" w:rsidR="00B16B03" w:rsidRPr="00127071" w:rsidRDefault="00D9744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813AC1" w:rsidRPr="00127071">
        <w:rPr>
          <w:rFonts w:ascii="Tahoma" w:hAnsi="Tahoma" w:cs="Tahoma"/>
          <w:bCs/>
          <w:sz w:val="36"/>
          <w:szCs w:val="36"/>
          <w:lang w:val="es-MX"/>
        </w:rPr>
        <w:t>:</w:t>
      </w:r>
      <w:r w:rsidR="00956158" w:rsidRPr="00127071">
        <w:rPr>
          <w:rFonts w:ascii="Tahoma" w:hAnsi="Tahoma" w:cs="Tahoma"/>
          <w:bCs/>
          <w:sz w:val="36"/>
          <w:szCs w:val="36"/>
          <w:lang w:val="es-MX"/>
        </w:rPr>
        <w:t xml:space="preserve"> </w:t>
      </w:r>
      <w:r w:rsidR="00F86115" w:rsidRPr="00127071">
        <w:rPr>
          <w:rFonts w:ascii="Tahoma" w:hAnsi="Tahoma" w:cs="Tahoma"/>
          <w:bCs/>
          <w:sz w:val="36"/>
          <w:szCs w:val="36"/>
          <w:lang w:val="es-MX"/>
        </w:rPr>
        <w:t>No</w:t>
      </w:r>
      <w:r w:rsidR="00F234FA">
        <w:rPr>
          <w:rFonts w:ascii="Tahoma" w:hAnsi="Tahoma" w:cs="Tahoma"/>
          <w:bCs/>
          <w:sz w:val="36"/>
          <w:szCs w:val="36"/>
          <w:lang w:val="es-MX"/>
        </w:rPr>
        <w:t xml:space="preserve">. </w:t>
      </w:r>
      <w:r w:rsidR="00F86115" w:rsidRPr="00127071">
        <w:rPr>
          <w:rFonts w:ascii="Tahoma" w:hAnsi="Tahoma" w:cs="Tahoma"/>
          <w:bCs/>
          <w:sz w:val="36"/>
          <w:szCs w:val="36"/>
          <w:lang w:val="es-MX"/>
        </w:rPr>
        <w:t>Faltan 1TO y 1Técnico Profesional y tiene una EE de más</w:t>
      </w:r>
      <w:r w:rsidR="00645EA5">
        <w:rPr>
          <w:rFonts w:ascii="Tahoma" w:hAnsi="Tahoma" w:cs="Tahoma"/>
          <w:bCs/>
          <w:sz w:val="36"/>
          <w:szCs w:val="36"/>
          <w:lang w:val="es-MX"/>
        </w:rPr>
        <w:t>.</w:t>
      </w:r>
    </w:p>
    <w:p w14:paraId="7C83754A" w14:textId="77777777" w:rsidR="00A97A0E" w:rsidRDefault="00A97A0E" w:rsidP="00127071">
      <w:pPr>
        <w:spacing w:after="0" w:line="360" w:lineRule="auto"/>
        <w:jc w:val="both"/>
        <w:rPr>
          <w:rFonts w:ascii="Tahoma" w:hAnsi="Tahoma" w:cs="Tahoma"/>
          <w:bCs/>
          <w:sz w:val="36"/>
          <w:szCs w:val="36"/>
          <w:lang w:val="es-MX"/>
        </w:rPr>
      </w:pPr>
    </w:p>
    <w:p w14:paraId="5A37941D" w14:textId="77777777" w:rsidR="00793A66" w:rsidRPr="00127071" w:rsidRDefault="00793A66"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930335" w:rsidRPr="00127071">
        <w:rPr>
          <w:rFonts w:ascii="Tahoma" w:hAnsi="Tahoma" w:cs="Tahoma"/>
          <w:bCs/>
          <w:sz w:val="36"/>
          <w:szCs w:val="36"/>
          <w:lang w:val="es-MX"/>
        </w:rPr>
        <w:t xml:space="preserve"> APNAE</w:t>
      </w:r>
    </w:p>
    <w:p w14:paraId="2139FCAC" w14:textId="77777777" w:rsidR="00793A66" w:rsidRPr="00127071" w:rsidRDefault="00793A66"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930335" w:rsidRPr="00127071">
        <w:rPr>
          <w:rFonts w:ascii="Tahoma" w:hAnsi="Tahoma" w:cs="Tahoma"/>
          <w:bCs/>
          <w:sz w:val="36"/>
          <w:szCs w:val="36"/>
          <w:lang w:val="es-MX"/>
        </w:rPr>
        <w:t xml:space="preserve"> B</w:t>
      </w:r>
    </w:p>
    <w:p w14:paraId="489F07AF" w14:textId="77777777" w:rsidR="00E107B7" w:rsidRPr="00127071" w:rsidRDefault="00793A66"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E107B7" w:rsidRPr="00127071">
        <w:rPr>
          <w:rFonts w:ascii="Tahoma" w:hAnsi="Tahoma" w:cs="Tahoma"/>
          <w:bCs/>
          <w:sz w:val="36"/>
          <w:szCs w:val="36"/>
          <w:lang w:val="es-MX"/>
        </w:rPr>
        <w:t xml:space="preserve"> </w:t>
      </w:r>
      <w:r w:rsidR="00E107B7" w:rsidRPr="00127071">
        <w:rPr>
          <w:rFonts w:ascii="Tahoma" w:hAnsi="Tahoma" w:cs="Tahoma"/>
          <w:sz w:val="36"/>
          <w:szCs w:val="36"/>
          <w:lang w:val="es-MX"/>
        </w:rPr>
        <w:t>1 Directora, 1 Educ. Especial, 1 Rehabilitación Ocupacional, 1 Área Social, 1 Artes Industriales</w:t>
      </w:r>
    </w:p>
    <w:p w14:paraId="17F69D11" w14:textId="77777777" w:rsidR="00E107B7" w:rsidRPr="00127071" w:rsidRDefault="00E107B7" w:rsidP="00127071">
      <w:pPr>
        <w:spacing w:after="0" w:line="360" w:lineRule="auto"/>
        <w:jc w:val="both"/>
        <w:rPr>
          <w:rFonts w:ascii="Tahoma" w:hAnsi="Tahoma" w:cs="Tahoma"/>
          <w:sz w:val="36"/>
          <w:szCs w:val="36"/>
          <w:lang w:val="es-MX"/>
        </w:rPr>
      </w:pPr>
      <w:r w:rsidRPr="00127071">
        <w:rPr>
          <w:rFonts w:ascii="Tahoma" w:hAnsi="Tahoma" w:cs="Tahoma"/>
          <w:sz w:val="36"/>
          <w:szCs w:val="36"/>
          <w:lang w:val="es-MX"/>
        </w:rPr>
        <w:t>Total: 5</w:t>
      </w:r>
    </w:p>
    <w:p w14:paraId="6AF45C81" w14:textId="77777777" w:rsidR="00793A66" w:rsidRPr="00127071" w:rsidRDefault="00793A66"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930335" w:rsidRPr="00127071">
        <w:rPr>
          <w:rFonts w:ascii="Tahoma" w:hAnsi="Tahoma" w:cs="Tahoma"/>
          <w:bCs/>
          <w:sz w:val="36"/>
          <w:szCs w:val="36"/>
          <w:lang w:val="es-MX"/>
        </w:rPr>
        <w:t xml:space="preserve"> 41</w:t>
      </w:r>
    </w:p>
    <w:p w14:paraId="3B8DBE12" w14:textId="77777777" w:rsidR="00743967" w:rsidRPr="00127071" w:rsidRDefault="00793A66"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930335" w:rsidRPr="00127071">
        <w:rPr>
          <w:rFonts w:ascii="Tahoma" w:hAnsi="Tahoma" w:cs="Tahoma"/>
          <w:bCs/>
          <w:sz w:val="36"/>
          <w:szCs w:val="36"/>
          <w:lang w:val="es-MX"/>
        </w:rPr>
        <w:t xml:space="preserve"> SI</w:t>
      </w:r>
    </w:p>
    <w:p w14:paraId="47C18018" w14:textId="77777777" w:rsidR="005013F5" w:rsidRPr="00127071" w:rsidRDefault="005013F5" w:rsidP="00127071">
      <w:pPr>
        <w:spacing w:after="0" w:line="360" w:lineRule="auto"/>
        <w:jc w:val="both"/>
        <w:rPr>
          <w:rFonts w:ascii="Tahoma" w:hAnsi="Tahoma" w:cs="Tahoma"/>
          <w:bCs/>
          <w:sz w:val="36"/>
          <w:szCs w:val="36"/>
          <w:lang w:val="es-MX"/>
        </w:rPr>
      </w:pPr>
    </w:p>
    <w:p w14:paraId="655C0477" w14:textId="77777777" w:rsidR="009D63F9" w:rsidRPr="00127071" w:rsidRDefault="009D63F9"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EC5114" w:rsidRPr="00127071">
        <w:rPr>
          <w:rFonts w:ascii="Tahoma" w:hAnsi="Tahoma" w:cs="Tahoma"/>
          <w:bCs/>
          <w:sz w:val="36"/>
          <w:szCs w:val="36"/>
          <w:lang w:val="es-MX"/>
        </w:rPr>
        <w:t xml:space="preserve"> AYUMISANCA</w:t>
      </w:r>
    </w:p>
    <w:p w14:paraId="16242AB7" w14:textId="77777777" w:rsidR="009D63F9" w:rsidRPr="00127071" w:rsidRDefault="009D63F9"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EC5114" w:rsidRPr="00127071">
        <w:rPr>
          <w:rFonts w:ascii="Tahoma" w:hAnsi="Tahoma" w:cs="Tahoma"/>
          <w:bCs/>
          <w:sz w:val="36"/>
          <w:szCs w:val="36"/>
          <w:lang w:val="es-MX"/>
        </w:rPr>
        <w:t xml:space="preserve"> A</w:t>
      </w:r>
    </w:p>
    <w:p w14:paraId="04876E06" w14:textId="77777777" w:rsidR="00A40120" w:rsidRPr="00127071" w:rsidRDefault="009D63F9" w:rsidP="00127071">
      <w:pPr>
        <w:spacing w:after="0" w:line="360" w:lineRule="auto"/>
        <w:jc w:val="both"/>
        <w:rPr>
          <w:rFonts w:ascii="Tahoma" w:hAnsi="Tahoma" w:cs="Tahoma"/>
          <w:sz w:val="36"/>
          <w:szCs w:val="36"/>
          <w:lang w:val="es-MX"/>
        </w:rPr>
      </w:pPr>
      <w:r w:rsidRPr="00127071">
        <w:rPr>
          <w:rFonts w:ascii="Tahoma" w:hAnsi="Tahoma" w:cs="Tahoma"/>
          <w:bCs/>
          <w:sz w:val="36"/>
          <w:szCs w:val="36"/>
          <w:lang w:val="es-MX"/>
        </w:rPr>
        <w:lastRenderedPageBreak/>
        <w:t>PROFESIONALES:</w:t>
      </w:r>
      <w:r w:rsidR="00932F09" w:rsidRPr="00127071">
        <w:rPr>
          <w:rFonts w:ascii="Tahoma" w:hAnsi="Tahoma" w:cs="Tahoma"/>
          <w:bCs/>
          <w:sz w:val="36"/>
          <w:szCs w:val="36"/>
          <w:lang w:val="es-MX"/>
        </w:rPr>
        <w:t xml:space="preserve"> </w:t>
      </w:r>
      <w:r w:rsidR="00A40120" w:rsidRPr="00127071">
        <w:rPr>
          <w:rFonts w:ascii="Tahoma" w:hAnsi="Tahoma" w:cs="Tahoma"/>
          <w:sz w:val="36"/>
          <w:szCs w:val="36"/>
          <w:lang w:val="es-MX"/>
        </w:rPr>
        <w:t>1 Directora, 3 Educ. Especial, 2 Artes Indust., 1 Educ. Hogar, 1 TO Total: 8</w:t>
      </w:r>
    </w:p>
    <w:p w14:paraId="5A9490DA" w14:textId="77777777" w:rsidR="009D63F9" w:rsidRPr="00127071" w:rsidRDefault="009D63F9"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932F09" w:rsidRPr="00127071">
        <w:rPr>
          <w:rFonts w:ascii="Tahoma" w:hAnsi="Tahoma" w:cs="Tahoma"/>
          <w:bCs/>
          <w:sz w:val="36"/>
          <w:szCs w:val="36"/>
          <w:lang w:val="es-MX"/>
        </w:rPr>
        <w:t xml:space="preserve"> 68</w:t>
      </w:r>
    </w:p>
    <w:p w14:paraId="1085EFA3" w14:textId="77777777" w:rsidR="00A40120" w:rsidRPr="00127071" w:rsidRDefault="009D63F9"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932F09" w:rsidRPr="00127071">
        <w:rPr>
          <w:rFonts w:ascii="Tahoma" w:hAnsi="Tahoma" w:cs="Tahoma"/>
          <w:bCs/>
          <w:sz w:val="36"/>
          <w:szCs w:val="36"/>
          <w:lang w:val="es-MX"/>
        </w:rPr>
        <w:t xml:space="preserve"> Sí</w:t>
      </w:r>
      <w:r w:rsidR="00F234FA">
        <w:rPr>
          <w:rFonts w:ascii="Tahoma" w:hAnsi="Tahoma" w:cs="Tahoma"/>
          <w:bCs/>
          <w:sz w:val="36"/>
          <w:szCs w:val="36"/>
          <w:lang w:val="es-MX"/>
        </w:rPr>
        <w:t xml:space="preserve">. </w:t>
      </w:r>
      <w:r w:rsidR="00932F09" w:rsidRPr="00127071">
        <w:rPr>
          <w:rFonts w:ascii="Tahoma" w:hAnsi="Tahoma" w:cs="Tahoma"/>
          <w:bCs/>
          <w:sz w:val="36"/>
          <w:szCs w:val="36"/>
          <w:lang w:val="es-MX"/>
        </w:rPr>
        <w:t>Tiene de más 1 EE y 1 TO</w:t>
      </w:r>
    </w:p>
    <w:p w14:paraId="278C4D21" w14:textId="77777777" w:rsidR="00050DD3" w:rsidRPr="00127071" w:rsidRDefault="00050DD3" w:rsidP="00127071">
      <w:pPr>
        <w:spacing w:after="0" w:line="360" w:lineRule="auto"/>
        <w:jc w:val="both"/>
        <w:rPr>
          <w:rFonts w:ascii="Tahoma" w:hAnsi="Tahoma" w:cs="Tahoma"/>
          <w:bCs/>
          <w:sz w:val="36"/>
          <w:szCs w:val="36"/>
          <w:lang w:val="es-MX"/>
        </w:rPr>
      </w:pPr>
    </w:p>
    <w:p w14:paraId="4C77A4C2" w14:textId="77777777" w:rsidR="005013F5" w:rsidRPr="00127071" w:rsidRDefault="005013F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 ACOPECONE</w:t>
      </w:r>
    </w:p>
    <w:p w14:paraId="24F8820A" w14:textId="77777777" w:rsidR="005013F5" w:rsidRPr="00127071" w:rsidRDefault="005013F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 A</w:t>
      </w:r>
    </w:p>
    <w:p w14:paraId="6CA1921F" w14:textId="77777777" w:rsidR="005013F5" w:rsidRPr="00127071" w:rsidRDefault="005013F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 xml:space="preserve">PROFESIONALES: </w:t>
      </w:r>
      <w:r w:rsidRPr="00127071">
        <w:rPr>
          <w:rFonts w:ascii="Tahoma" w:hAnsi="Tahoma" w:cs="Tahoma"/>
          <w:sz w:val="36"/>
          <w:szCs w:val="36"/>
          <w:lang w:val="es-MX"/>
        </w:rPr>
        <w:t>1 Directora, 2 Educ. Especial, 2 Artes Industriales, 1 Terapia Física, 1 TO Total: 7</w:t>
      </w:r>
    </w:p>
    <w:p w14:paraId="0D6F9CF6" w14:textId="77777777" w:rsidR="005013F5" w:rsidRPr="00127071" w:rsidRDefault="005013F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 68</w:t>
      </w:r>
    </w:p>
    <w:p w14:paraId="0DE539D9" w14:textId="77777777" w:rsidR="001C01EF" w:rsidRPr="00127071" w:rsidRDefault="005013F5" w:rsidP="00127071">
      <w:pPr>
        <w:spacing w:after="0" w:line="360" w:lineRule="auto"/>
        <w:jc w:val="both"/>
        <w:rPr>
          <w:rFonts w:ascii="Tahoma" w:hAnsi="Tahoma" w:cs="Tahoma"/>
          <w:sz w:val="36"/>
          <w:szCs w:val="36"/>
          <w:lang w:val="es-MX"/>
        </w:rPr>
      </w:pPr>
      <w:r w:rsidRPr="00127071">
        <w:rPr>
          <w:rFonts w:ascii="Tahoma" w:hAnsi="Tahoma" w:cs="Tahoma"/>
          <w:bCs/>
          <w:sz w:val="36"/>
          <w:szCs w:val="36"/>
          <w:lang w:val="es-MX"/>
        </w:rPr>
        <w:t>EQUIPO COMPLETO:</w:t>
      </w:r>
      <w:r w:rsidRPr="00127071">
        <w:rPr>
          <w:rFonts w:ascii="Tahoma" w:hAnsi="Tahoma" w:cs="Tahoma"/>
          <w:sz w:val="36"/>
          <w:szCs w:val="36"/>
          <w:lang w:val="es-MX"/>
        </w:rPr>
        <w:t xml:space="preserve"> No</w:t>
      </w:r>
      <w:r w:rsidR="00B26C2C">
        <w:rPr>
          <w:rFonts w:ascii="Tahoma" w:hAnsi="Tahoma" w:cs="Tahoma"/>
          <w:sz w:val="36"/>
          <w:szCs w:val="36"/>
          <w:lang w:val="es-MX"/>
        </w:rPr>
        <w:t xml:space="preserve">. </w:t>
      </w:r>
      <w:r w:rsidRPr="00127071">
        <w:rPr>
          <w:rFonts w:ascii="Tahoma" w:hAnsi="Tahoma" w:cs="Tahoma"/>
          <w:sz w:val="36"/>
          <w:szCs w:val="36"/>
          <w:lang w:val="es-MX"/>
        </w:rPr>
        <w:t>Falta 1 Tec. Producción y tiene de más 1 Terapia Física y 1 TO</w:t>
      </w:r>
    </w:p>
    <w:p w14:paraId="2DE90151" w14:textId="77777777" w:rsidR="00BF49AE" w:rsidRPr="00127071" w:rsidRDefault="00BF49AE" w:rsidP="00127071">
      <w:pPr>
        <w:spacing w:after="0" w:line="360" w:lineRule="auto"/>
        <w:jc w:val="both"/>
        <w:rPr>
          <w:rFonts w:ascii="Tahoma" w:hAnsi="Tahoma" w:cs="Tahoma"/>
          <w:sz w:val="36"/>
          <w:szCs w:val="36"/>
          <w:lang w:val="es-MX"/>
        </w:rPr>
      </w:pPr>
    </w:p>
    <w:p w14:paraId="5EE43ED7" w14:textId="77777777" w:rsidR="00F41505"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F01927" w:rsidRPr="00127071">
        <w:rPr>
          <w:rFonts w:ascii="Tahoma" w:hAnsi="Tahoma" w:cs="Tahoma"/>
          <w:bCs/>
          <w:sz w:val="36"/>
          <w:szCs w:val="36"/>
          <w:lang w:val="es-MX"/>
        </w:rPr>
        <w:t xml:space="preserve"> </w:t>
      </w:r>
      <w:r w:rsidR="0042114D" w:rsidRPr="00127071">
        <w:rPr>
          <w:rFonts w:ascii="Tahoma" w:hAnsi="Tahoma" w:cs="Tahoma"/>
          <w:bCs/>
          <w:sz w:val="36"/>
          <w:szCs w:val="36"/>
          <w:lang w:val="es-MX"/>
        </w:rPr>
        <w:t>FUNDAE</w:t>
      </w:r>
    </w:p>
    <w:p w14:paraId="754BA3B5" w14:textId="77777777" w:rsidR="00F41505"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BF49AE" w:rsidRPr="00127071">
        <w:rPr>
          <w:rFonts w:ascii="Tahoma" w:hAnsi="Tahoma" w:cs="Tahoma"/>
          <w:bCs/>
          <w:sz w:val="36"/>
          <w:szCs w:val="36"/>
          <w:lang w:val="es-MX"/>
        </w:rPr>
        <w:t xml:space="preserve"> B</w:t>
      </w:r>
    </w:p>
    <w:p w14:paraId="71D43C47" w14:textId="77777777" w:rsidR="00F41505"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AD0F67" w:rsidRPr="00127071">
        <w:rPr>
          <w:rFonts w:ascii="Tahoma" w:hAnsi="Tahoma" w:cs="Tahoma"/>
          <w:bCs/>
          <w:sz w:val="36"/>
          <w:szCs w:val="36"/>
          <w:lang w:val="es-MX"/>
        </w:rPr>
        <w:t xml:space="preserve"> </w:t>
      </w:r>
      <w:r w:rsidR="00AD0F67" w:rsidRPr="00127071">
        <w:rPr>
          <w:rFonts w:ascii="Tahoma" w:hAnsi="Tahoma" w:cs="Tahoma"/>
          <w:sz w:val="36"/>
          <w:szCs w:val="36"/>
          <w:lang w:val="es-MX"/>
        </w:rPr>
        <w:t>1 Directora, 1 Terapia Física, 1 TO, 1 Trab. Social, 1 Educ. Especial, 1 Artes Plásticas. Total:</w:t>
      </w:r>
      <w:r w:rsidR="000B5E6A" w:rsidRPr="00127071">
        <w:rPr>
          <w:rFonts w:ascii="Tahoma" w:hAnsi="Tahoma" w:cs="Tahoma"/>
          <w:sz w:val="36"/>
          <w:szCs w:val="36"/>
          <w:lang w:val="es-MX"/>
        </w:rPr>
        <w:t xml:space="preserve"> </w:t>
      </w:r>
      <w:r w:rsidR="00AD0F67" w:rsidRPr="00127071">
        <w:rPr>
          <w:rFonts w:ascii="Tahoma" w:hAnsi="Tahoma" w:cs="Tahoma"/>
          <w:sz w:val="36"/>
          <w:szCs w:val="36"/>
          <w:lang w:val="es-MX"/>
        </w:rPr>
        <w:t>6</w:t>
      </w:r>
    </w:p>
    <w:p w14:paraId="761974CA" w14:textId="77777777" w:rsidR="00F41505"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595771" w:rsidRPr="00127071">
        <w:rPr>
          <w:rFonts w:ascii="Tahoma" w:hAnsi="Tahoma" w:cs="Tahoma"/>
          <w:sz w:val="36"/>
          <w:szCs w:val="36"/>
          <w:lang w:val="es-MX"/>
        </w:rPr>
        <w:t xml:space="preserve"> 60 (18+)</w:t>
      </w:r>
    </w:p>
    <w:p w14:paraId="49A2531B" w14:textId="77777777" w:rsidR="00F41505"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lastRenderedPageBreak/>
        <w:t>EQUIPO COMPLETO:</w:t>
      </w:r>
      <w:r w:rsidR="00FD65A9" w:rsidRPr="00127071">
        <w:rPr>
          <w:rFonts w:ascii="Tahoma" w:hAnsi="Tahoma" w:cs="Tahoma"/>
          <w:bCs/>
          <w:sz w:val="36"/>
          <w:szCs w:val="36"/>
          <w:lang w:val="es-MX"/>
        </w:rPr>
        <w:t xml:space="preserve"> S</w:t>
      </w:r>
      <w:r w:rsidR="002F2208" w:rsidRPr="00127071">
        <w:rPr>
          <w:rFonts w:ascii="Tahoma" w:hAnsi="Tahoma" w:cs="Tahoma"/>
          <w:bCs/>
          <w:sz w:val="36"/>
          <w:szCs w:val="36"/>
          <w:lang w:val="es-MX"/>
        </w:rPr>
        <w:t>I</w:t>
      </w:r>
    </w:p>
    <w:p w14:paraId="08B5FA53" w14:textId="77777777" w:rsidR="00E203D7"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E203D7" w:rsidRPr="00127071">
        <w:rPr>
          <w:rFonts w:ascii="Tahoma" w:hAnsi="Tahoma" w:cs="Tahoma"/>
          <w:bCs/>
          <w:sz w:val="36"/>
          <w:szCs w:val="36"/>
          <w:lang w:val="es-MX"/>
        </w:rPr>
        <w:t xml:space="preserve"> APEDISUPA</w:t>
      </w:r>
    </w:p>
    <w:p w14:paraId="7C5C583B" w14:textId="77777777" w:rsidR="00D00575" w:rsidRDefault="00D00575" w:rsidP="00127071">
      <w:pPr>
        <w:spacing w:after="0" w:line="360" w:lineRule="auto"/>
        <w:jc w:val="both"/>
        <w:rPr>
          <w:rFonts w:ascii="Tahoma" w:hAnsi="Tahoma" w:cs="Tahoma"/>
          <w:bCs/>
          <w:sz w:val="36"/>
          <w:szCs w:val="36"/>
          <w:lang w:val="es-MX"/>
        </w:rPr>
      </w:pPr>
    </w:p>
    <w:p w14:paraId="4850E8BE" w14:textId="1428CD65" w:rsidR="00F41505"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3979E5" w:rsidRPr="00127071">
        <w:rPr>
          <w:rFonts w:ascii="Tahoma" w:hAnsi="Tahoma" w:cs="Tahoma"/>
          <w:bCs/>
          <w:sz w:val="36"/>
          <w:szCs w:val="36"/>
          <w:lang w:val="es-MX"/>
        </w:rPr>
        <w:t xml:space="preserve"> </w:t>
      </w:r>
      <w:r w:rsidR="0006305D" w:rsidRPr="00127071">
        <w:rPr>
          <w:rFonts w:ascii="Tahoma" w:hAnsi="Tahoma" w:cs="Tahoma"/>
          <w:bCs/>
          <w:sz w:val="36"/>
          <w:szCs w:val="36"/>
          <w:lang w:val="es-MX"/>
        </w:rPr>
        <w:t>B</w:t>
      </w:r>
    </w:p>
    <w:p w14:paraId="62FD8967" w14:textId="77777777" w:rsidR="005055A9"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06305D" w:rsidRPr="00127071">
        <w:rPr>
          <w:rFonts w:ascii="Tahoma" w:hAnsi="Tahoma" w:cs="Tahoma"/>
          <w:bCs/>
          <w:sz w:val="36"/>
          <w:szCs w:val="36"/>
          <w:lang w:val="es-MX"/>
        </w:rPr>
        <w:t xml:space="preserve"> </w:t>
      </w:r>
      <w:r w:rsidR="005055A9" w:rsidRPr="00127071">
        <w:rPr>
          <w:rFonts w:ascii="Tahoma" w:hAnsi="Tahoma" w:cs="Tahoma"/>
          <w:sz w:val="36"/>
          <w:szCs w:val="36"/>
          <w:lang w:val="es-MX"/>
        </w:rPr>
        <w:t xml:space="preserve">1 Directora, 1 Terapia Física, 1 TO, 1 Trab. </w:t>
      </w:r>
      <w:r w:rsidR="005055A9" w:rsidRPr="00127071">
        <w:rPr>
          <w:rFonts w:ascii="Tahoma" w:hAnsi="Tahoma" w:cs="Tahoma"/>
          <w:sz w:val="36"/>
          <w:szCs w:val="36"/>
          <w:lang w:val="en-US"/>
        </w:rPr>
        <w:t xml:space="preserve">Social, 1 Art. Plásticas, 1 Art. Industriales, 2 Educ. </w:t>
      </w:r>
      <w:r w:rsidR="005055A9" w:rsidRPr="00D47AED">
        <w:rPr>
          <w:rFonts w:ascii="Tahoma" w:hAnsi="Tahoma" w:cs="Tahoma"/>
          <w:sz w:val="36"/>
          <w:szCs w:val="36"/>
        </w:rPr>
        <w:t>Especial Total: 8</w:t>
      </w:r>
    </w:p>
    <w:p w14:paraId="338D2017" w14:textId="77777777" w:rsidR="00C26D51" w:rsidRPr="00127071" w:rsidRDefault="00F41505"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C26D51" w:rsidRPr="00127071">
        <w:rPr>
          <w:rFonts w:ascii="Tahoma" w:hAnsi="Tahoma" w:cs="Tahoma"/>
          <w:bCs/>
          <w:sz w:val="36"/>
          <w:szCs w:val="36"/>
          <w:lang w:val="es-MX"/>
        </w:rPr>
        <w:t xml:space="preserve"> </w:t>
      </w:r>
      <w:r w:rsidR="00C26D51" w:rsidRPr="00D47AED">
        <w:rPr>
          <w:rFonts w:ascii="Tahoma" w:hAnsi="Tahoma" w:cs="Tahoma"/>
          <w:sz w:val="36"/>
          <w:szCs w:val="36"/>
        </w:rPr>
        <w:t>60 (4+)</w:t>
      </w:r>
    </w:p>
    <w:p w14:paraId="4814ECDE" w14:textId="77777777" w:rsidR="007D1586" w:rsidRDefault="00F41505" w:rsidP="00127071">
      <w:pPr>
        <w:spacing w:after="0" w:line="360" w:lineRule="auto"/>
        <w:jc w:val="both"/>
        <w:rPr>
          <w:rFonts w:ascii="Tahoma" w:hAnsi="Tahoma" w:cs="Tahoma"/>
          <w:sz w:val="36"/>
          <w:szCs w:val="36"/>
        </w:rPr>
      </w:pPr>
      <w:r w:rsidRPr="00127071">
        <w:rPr>
          <w:rFonts w:ascii="Tahoma" w:hAnsi="Tahoma" w:cs="Tahoma"/>
          <w:bCs/>
          <w:sz w:val="36"/>
          <w:szCs w:val="36"/>
          <w:lang w:val="es-MX"/>
        </w:rPr>
        <w:t>EQUIPO COMPLETO:</w:t>
      </w:r>
      <w:r w:rsidR="000C64EA" w:rsidRPr="00127071">
        <w:rPr>
          <w:rFonts w:ascii="Tahoma" w:hAnsi="Tahoma" w:cs="Tahoma"/>
          <w:bCs/>
          <w:sz w:val="36"/>
          <w:szCs w:val="36"/>
          <w:lang w:val="es-MX"/>
        </w:rPr>
        <w:t xml:space="preserve"> </w:t>
      </w:r>
      <w:r w:rsidR="007D1586" w:rsidRPr="00127071">
        <w:rPr>
          <w:rFonts w:ascii="Tahoma" w:hAnsi="Tahoma" w:cs="Tahoma"/>
          <w:sz w:val="36"/>
          <w:szCs w:val="36"/>
        </w:rPr>
        <w:t>Sí</w:t>
      </w:r>
      <w:r w:rsidR="00867F31" w:rsidRPr="00127071">
        <w:rPr>
          <w:rFonts w:ascii="Tahoma" w:hAnsi="Tahoma" w:cs="Tahoma"/>
          <w:sz w:val="36"/>
          <w:szCs w:val="36"/>
        </w:rPr>
        <w:t xml:space="preserve">. </w:t>
      </w:r>
      <w:r w:rsidR="007D1586" w:rsidRPr="00127071">
        <w:rPr>
          <w:rFonts w:ascii="Tahoma" w:hAnsi="Tahoma" w:cs="Tahoma"/>
          <w:sz w:val="36"/>
          <w:szCs w:val="36"/>
        </w:rPr>
        <w:t>Tiene de más 1 Tec. Profesional, 1 EE</w:t>
      </w:r>
    </w:p>
    <w:p w14:paraId="65CFEAAC" w14:textId="77777777" w:rsidR="00005903" w:rsidRPr="00127071" w:rsidRDefault="00005903" w:rsidP="00127071">
      <w:pPr>
        <w:spacing w:after="0" w:line="360" w:lineRule="auto"/>
        <w:jc w:val="both"/>
        <w:rPr>
          <w:rFonts w:ascii="Tahoma" w:hAnsi="Tahoma" w:cs="Tahoma"/>
          <w:sz w:val="36"/>
          <w:szCs w:val="36"/>
        </w:rPr>
      </w:pPr>
    </w:p>
    <w:p w14:paraId="746AA325" w14:textId="77777777" w:rsidR="00385643"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7169F4" w:rsidRPr="00127071">
        <w:rPr>
          <w:rFonts w:ascii="Tahoma" w:hAnsi="Tahoma" w:cs="Tahoma"/>
          <w:bCs/>
          <w:sz w:val="36"/>
          <w:szCs w:val="36"/>
          <w:lang w:val="es-MX"/>
        </w:rPr>
        <w:t xml:space="preserve"> FUNPROJO</w:t>
      </w:r>
    </w:p>
    <w:p w14:paraId="3A01BA67" w14:textId="77777777" w:rsidR="00385643"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5F1596" w:rsidRPr="00127071">
        <w:rPr>
          <w:rFonts w:ascii="Tahoma" w:hAnsi="Tahoma" w:cs="Tahoma"/>
          <w:bCs/>
          <w:sz w:val="36"/>
          <w:szCs w:val="36"/>
          <w:lang w:val="es-MX"/>
        </w:rPr>
        <w:t xml:space="preserve"> B</w:t>
      </w:r>
    </w:p>
    <w:p w14:paraId="6F58D3E9" w14:textId="77777777" w:rsidR="00E9610B"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E9610B" w:rsidRPr="00127071">
        <w:rPr>
          <w:rFonts w:ascii="Tahoma" w:hAnsi="Tahoma" w:cs="Tahoma"/>
          <w:bCs/>
          <w:sz w:val="36"/>
          <w:szCs w:val="36"/>
          <w:lang w:val="es-MX"/>
        </w:rPr>
        <w:t xml:space="preserve"> </w:t>
      </w:r>
      <w:r w:rsidR="00E9610B" w:rsidRPr="00D47AED">
        <w:rPr>
          <w:rFonts w:ascii="Tahoma" w:hAnsi="Tahoma" w:cs="Tahoma"/>
          <w:sz w:val="36"/>
          <w:szCs w:val="36"/>
        </w:rPr>
        <w:t>1 Terapia Física</w:t>
      </w:r>
      <w:r w:rsidR="00005DDE" w:rsidRPr="00D47AED">
        <w:rPr>
          <w:rFonts w:ascii="Tahoma" w:hAnsi="Tahoma" w:cs="Tahoma"/>
          <w:sz w:val="36"/>
          <w:szCs w:val="36"/>
        </w:rPr>
        <w:t xml:space="preserve">. </w:t>
      </w:r>
      <w:r w:rsidR="00E9610B" w:rsidRPr="00D47AED">
        <w:rPr>
          <w:rFonts w:ascii="Tahoma" w:hAnsi="Tahoma" w:cs="Tahoma"/>
          <w:sz w:val="36"/>
          <w:szCs w:val="36"/>
        </w:rPr>
        <w:t>Total: 1</w:t>
      </w:r>
    </w:p>
    <w:p w14:paraId="3DC69153" w14:textId="77777777" w:rsidR="00385643"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1E17BB" w:rsidRPr="00127071">
        <w:rPr>
          <w:rFonts w:ascii="Tahoma" w:hAnsi="Tahoma" w:cs="Tahoma"/>
          <w:bCs/>
          <w:sz w:val="36"/>
          <w:szCs w:val="36"/>
          <w:lang w:val="es-MX"/>
        </w:rPr>
        <w:t xml:space="preserve"> </w:t>
      </w:r>
      <w:r w:rsidR="001E17BB" w:rsidRPr="00D47AED">
        <w:rPr>
          <w:rFonts w:ascii="Tahoma" w:hAnsi="Tahoma" w:cs="Tahoma"/>
          <w:sz w:val="36"/>
          <w:szCs w:val="36"/>
        </w:rPr>
        <w:t>62 (55+)</w:t>
      </w:r>
    </w:p>
    <w:p w14:paraId="05C1E46A" w14:textId="77777777" w:rsidR="00ED2402"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652108" w:rsidRPr="00127071">
        <w:rPr>
          <w:rFonts w:ascii="Tahoma" w:hAnsi="Tahoma" w:cs="Tahoma"/>
          <w:bCs/>
          <w:sz w:val="36"/>
          <w:szCs w:val="36"/>
          <w:lang w:val="es-MX"/>
        </w:rPr>
        <w:t xml:space="preserve"> </w:t>
      </w:r>
      <w:r w:rsidR="00652108" w:rsidRPr="00127071">
        <w:rPr>
          <w:rFonts w:ascii="Tahoma" w:hAnsi="Tahoma" w:cs="Tahoma"/>
          <w:sz w:val="36"/>
          <w:szCs w:val="36"/>
          <w:lang w:val="es-MX"/>
        </w:rPr>
        <w:t>No. Falta 1 Director/a,</w:t>
      </w:r>
      <w:r w:rsidR="00652108" w:rsidRPr="00127071">
        <w:rPr>
          <w:rFonts w:ascii="Tahoma" w:hAnsi="Tahoma" w:cs="Tahoma"/>
          <w:bCs/>
          <w:sz w:val="36"/>
          <w:szCs w:val="36"/>
          <w:lang w:val="es-MX"/>
        </w:rPr>
        <w:t xml:space="preserve"> </w:t>
      </w:r>
      <w:r w:rsidR="00652108" w:rsidRPr="00127071">
        <w:rPr>
          <w:rFonts w:ascii="Tahoma" w:hAnsi="Tahoma" w:cs="Tahoma"/>
          <w:sz w:val="36"/>
          <w:szCs w:val="36"/>
          <w:lang w:val="es-MX"/>
        </w:rPr>
        <w:t>1 EE, 1 TS, 1 TO,</w:t>
      </w:r>
      <w:r w:rsidR="00652108" w:rsidRPr="00127071">
        <w:rPr>
          <w:rFonts w:ascii="Tahoma" w:hAnsi="Tahoma" w:cs="Tahoma"/>
          <w:bCs/>
          <w:sz w:val="36"/>
          <w:szCs w:val="36"/>
          <w:lang w:val="es-MX"/>
        </w:rPr>
        <w:t xml:space="preserve"> </w:t>
      </w:r>
      <w:r w:rsidR="00652108" w:rsidRPr="00127071">
        <w:rPr>
          <w:rFonts w:ascii="Tahoma" w:hAnsi="Tahoma" w:cs="Tahoma"/>
          <w:sz w:val="36"/>
          <w:szCs w:val="36"/>
          <w:lang w:val="es-MX"/>
        </w:rPr>
        <w:t>1 Tec. Profesional</w:t>
      </w:r>
    </w:p>
    <w:p w14:paraId="7A646004" w14:textId="77777777" w:rsidR="00D64C17" w:rsidRPr="00127071" w:rsidRDefault="00D64C17" w:rsidP="00127071">
      <w:pPr>
        <w:spacing w:after="0" w:line="360" w:lineRule="auto"/>
        <w:jc w:val="both"/>
        <w:rPr>
          <w:rFonts w:ascii="Tahoma" w:hAnsi="Tahoma" w:cs="Tahoma"/>
          <w:bCs/>
          <w:sz w:val="36"/>
          <w:szCs w:val="36"/>
          <w:lang w:val="es-MX"/>
        </w:rPr>
      </w:pPr>
    </w:p>
    <w:p w14:paraId="77C46B6A" w14:textId="77777777" w:rsidR="00385643"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1A4155" w:rsidRPr="00127071">
        <w:rPr>
          <w:rFonts w:ascii="Tahoma" w:hAnsi="Tahoma" w:cs="Tahoma"/>
          <w:bCs/>
          <w:sz w:val="36"/>
          <w:szCs w:val="36"/>
          <w:lang w:val="es-MX"/>
        </w:rPr>
        <w:t xml:space="preserve"> ACEFOPAVAS</w:t>
      </w:r>
    </w:p>
    <w:p w14:paraId="4559CC5A" w14:textId="77777777" w:rsidR="00385643"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0D3DA6" w:rsidRPr="00127071">
        <w:rPr>
          <w:rFonts w:ascii="Tahoma" w:hAnsi="Tahoma" w:cs="Tahoma"/>
          <w:bCs/>
          <w:sz w:val="36"/>
          <w:szCs w:val="36"/>
          <w:lang w:val="es-MX"/>
        </w:rPr>
        <w:t xml:space="preserve"> A</w:t>
      </w:r>
    </w:p>
    <w:p w14:paraId="21016280" w14:textId="77777777" w:rsidR="00385643" w:rsidRPr="00127071" w:rsidRDefault="00385643" w:rsidP="00127071">
      <w:pPr>
        <w:spacing w:after="0" w:line="360" w:lineRule="auto"/>
        <w:jc w:val="both"/>
        <w:rPr>
          <w:rFonts w:ascii="Tahoma" w:hAnsi="Tahoma" w:cs="Tahoma"/>
          <w:bCs/>
          <w:sz w:val="36"/>
          <w:szCs w:val="36"/>
        </w:rPr>
      </w:pPr>
      <w:r w:rsidRPr="00127071">
        <w:rPr>
          <w:rFonts w:ascii="Tahoma" w:hAnsi="Tahoma" w:cs="Tahoma"/>
          <w:bCs/>
          <w:sz w:val="36"/>
          <w:szCs w:val="36"/>
          <w:lang w:val="es-MX"/>
        </w:rPr>
        <w:lastRenderedPageBreak/>
        <w:t>PROFESIONALES:</w:t>
      </w:r>
      <w:r w:rsidR="0006398C" w:rsidRPr="00127071">
        <w:rPr>
          <w:rFonts w:ascii="Tahoma" w:hAnsi="Tahoma" w:cs="Tahoma"/>
          <w:bCs/>
          <w:sz w:val="36"/>
          <w:szCs w:val="36"/>
        </w:rPr>
        <w:t xml:space="preserve"> 1 Art. Industriales. Total: 1</w:t>
      </w:r>
    </w:p>
    <w:p w14:paraId="4D2C9F1E" w14:textId="77777777" w:rsidR="00385643"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ED2402" w:rsidRPr="00127071">
        <w:rPr>
          <w:rFonts w:ascii="Tahoma" w:hAnsi="Tahoma" w:cs="Tahoma"/>
          <w:bCs/>
          <w:sz w:val="36"/>
          <w:szCs w:val="36"/>
          <w:lang w:val="es-MX"/>
        </w:rPr>
        <w:t xml:space="preserve"> </w:t>
      </w:r>
      <w:r w:rsidR="00ED2402" w:rsidRPr="00127071">
        <w:rPr>
          <w:rFonts w:ascii="Tahoma" w:hAnsi="Tahoma" w:cs="Tahoma"/>
          <w:sz w:val="36"/>
          <w:szCs w:val="36"/>
        </w:rPr>
        <w:t>26 (11+)</w:t>
      </w:r>
    </w:p>
    <w:p w14:paraId="43E11AD7" w14:textId="77777777" w:rsidR="00C53CB3" w:rsidRPr="00127071" w:rsidRDefault="0038564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DF0D37" w:rsidRPr="00127071">
        <w:rPr>
          <w:rFonts w:ascii="Tahoma" w:hAnsi="Tahoma" w:cs="Tahoma"/>
          <w:bCs/>
          <w:sz w:val="36"/>
          <w:szCs w:val="36"/>
          <w:lang w:val="es-MX"/>
        </w:rPr>
        <w:t xml:space="preserve"> </w:t>
      </w:r>
      <w:r w:rsidR="00DF0D37" w:rsidRPr="00127071">
        <w:rPr>
          <w:rFonts w:ascii="Tahoma" w:hAnsi="Tahoma" w:cs="Tahoma"/>
          <w:sz w:val="36"/>
          <w:szCs w:val="36"/>
        </w:rPr>
        <w:t xml:space="preserve">No. Falta </w:t>
      </w:r>
      <w:r w:rsidR="00DF0D37" w:rsidRPr="00127071">
        <w:rPr>
          <w:rFonts w:ascii="Tahoma" w:hAnsi="Tahoma" w:cs="Tahoma"/>
          <w:sz w:val="36"/>
          <w:szCs w:val="36"/>
          <w:lang w:val="es-MX"/>
        </w:rPr>
        <w:t xml:space="preserve">1 Director/a, </w:t>
      </w:r>
      <w:r w:rsidR="00DF0D37" w:rsidRPr="00127071">
        <w:rPr>
          <w:rFonts w:ascii="Tahoma" w:hAnsi="Tahoma" w:cs="Tahoma"/>
          <w:sz w:val="36"/>
          <w:szCs w:val="36"/>
        </w:rPr>
        <w:t>2</w:t>
      </w:r>
      <w:r w:rsidR="00DF0D37" w:rsidRPr="00127071">
        <w:rPr>
          <w:rFonts w:ascii="Tahoma" w:hAnsi="Tahoma" w:cs="Tahoma"/>
          <w:sz w:val="36"/>
          <w:szCs w:val="36"/>
          <w:lang w:val="es-MX"/>
        </w:rPr>
        <w:t xml:space="preserve"> EE</w:t>
      </w:r>
      <w:r w:rsidR="00DF0D37" w:rsidRPr="00127071">
        <w:rPr>
          <w:rFonts w:ascii="Tahoma" w:hAnsi="Tahoma" w:cs="Tahoma"/>
          <w:sz w:val="36"/>
          <w:szCs w:val="36"/>
        </w:rPr>
        <w:t>, 1</w:t>
      </w:r>
      <w:r w:rsidR="00DF0D37" w:rsidRPr="00127071">
        <w:rPr>
          <w:rFonts w:ascii="Tahoma" w:hAnsi="Tahoma" w:cs="Tahoma"/>
          <w:sz w:val="36"/>
          <w:szCs w:val="36"/>
          <w:lang w:val="es-MX"/>
        </w:rPr>
        <w:t xml:space="preserve"> Téc. Profesional</w:t>
      </w:r>
      <w:r w:rsidR="00DF0D37" w:rsidRPr="00127071">
        <w:rPr>
          <w:rFonts w:ascii="Tahoma" w:hAnsi="Tahoma" w:cs="Tahoma"/>
          <w:bCs/>
          <w:sz w:val="36"/>
          <w:szCs w:val="36"/>
          <w:lang w:val="es-MX"/>
        </w:rPr>
        <w:t xml:space="preserve"> </w:t>
      </w:r>
      <w:r w:rsidR="00DF0D37" w:rsidRPr="00127071">
        <w:rPr>
          <w:rFonts w:ascii="Tahoma" w:hAnsi="Tahoma" w:cs="Tahoma"/>
          <w:sz w:val="36"/>
          <w:szCs w:val="36"/>
          <w:lang w:val="es-MX"/>
        </w:rPr>
        <w:t>1 Tec. Producción</w:t>
      </w:r>
    </w:p>
    <w:p w14:paraId="2DCF74E3" w14:textId="77777777" w:rsidR="00C53CB3" w:rsidRPr="00127071" w:rsidRDefault="00C53CB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123D31" w:rsidRPr="00127071">
        <w:rPr>
          <w:rFonts w:ascii="Tahoma" w:hAnsi="Tahoma" w:cs="Tahoma"/>
          <w:bCs/>
          <w:sz w:val="36"/>
          <w:szCs w:val="36"/>
          <w:lang w:val="es-MX"/>
        </w:rPr>
        <w:t xml:space="preserve"> APRODISA</w:t>
      </w:r>
    </w:p>
    <w:p w14:paraId="0AC3E695" w14:textId="77777777" w:rsidR="00C53CB3" w:rsidRPr="00127071" w:rsidRDefault="00C53CB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A46F01" w:rsidRPr="00127071">
        <w:rPr>
          <w:rFonts w:ascii="Tahoma" w:hAnsi="Tahoma" w:cs="Tahoma"/>
          <w:bCs/>
          <w:sz w:val="36"/>
          <w:szCs w:val="36"/>
          <w:lang w:val="es-MX"/>
        </w:rPr>
        <w:t xml:space="preserve"> A</w:t>
      </w:r>
    </w:p>
    <w:p w14:paraId="1871ABDC" w14:textId="77777777" w:rsidR="00C53CB3" w:rsidRPr="00127071" w:rsidRDefault="00C53CB3" w:rsidP="00127071">
      <w:pPr>
        <w:spacing w:after="0" w:line="360" w:lineRule="auto"/>
        <w:jc w:val="both"/>
        <w:rPr>
          <w:rFonts w:ascii="Tahoma" w:hAnsi="Tahoma" w:cs="Tahoma"/>
          <w:bCs/>
          <w:sz w:val="36"/>
          <w:szCs w:val="36"/>
        </w:rPr>
      </w:pPr>
      <w:r w:rsidRPr="00127071">
        <w:rPr>
          <w:rFonts w:ascii="Tahoma" w:hAnsi="Tahoma" w:cs="Tahoma"/>
          <w:bCs/>
          <w:sz w:val="36"/>
          <w:szCs w:val="36"/>
          <w:lang w:val="es-MX"/>
        </w:rPr>
        <w:t>PROFESIONALES:</w:t>
      </w:r>
      <w:r w:rsidR="00B07DD0" w:rsidRPr="00127071">
        <w:rPr>
          <w:rFonts w:ascii="Tahoma" w:hAnsi="Tahoma" w:cs="Tahoma"/>
          <w:bCs/>
          <w:sz w:val="36"/>
          <w:szCs w:val="36"/>
        </w:rPr>
        <w:t xml:space="preserve"> 1 TO, 1 Educ. Especial, 1 Educ. Hogar. Total: 3</w:t>
      </w:r>
    </w:p>
    <w:p w14:paraId="5BDAE692" w14:textId="77777777" w:rsidR="00C53CB3" w:rsidRPr="00127071" w:rsidRDefault="00C53CB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722A82" w:rsidRPr="00127071">
        <w:rPr>
          <w:rFonts w:ascii="Tahoma" w:hAnsi="Tahoma" w:cs="Tahoma"/>
          <w:bCs/>
          <w:sz w:val="36"/>
          <w:szCs w:val="36"/>
          <w:lang w:val="es-MX"/>
        </w:rPr>
        <w:t xml:space="preserve"> 44</w:t>
      </w:r>
    </w:p>
    <w:p w14:paraId="77CC4C19" w14:textId="77777777" w:rsidR="006D3F84" w:rsidRPr="00127071" w:rsidRDefault="00C53CB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9327CF" w:rsidRPr="00127071">
        <w:rPr>
          <w:rFonts w:ascii="Tahoma" w:hAnsi="Tahoma" w:cs="Tahoma"/>
          <w:bCs/>
          <w:sz w:val="36"/>
          <w:szCs w:val="36"/>
          <w:lang w:val="es-MX"/>
        </w:rPr>
        <w:t xml:space="preserve"> </w:t>
      </w:r>
      <w:r w:rsidR="00B6310E" w:rsidRPr="00127071">
        <w:rPr>
          <w:rFonts w:ascii="Tahoma" w:hAnsi="Tahoma" w:cs="Tahoma"/>
          <w:sz w:val="36"/>
          <w:szCs w:val="36"/>
          <w:lang w:val="es-MX"/>
        </w:rPr>
        <w:t>No</w:t>
      </w:r>
      <w:r w:rsidR="009327CF" w:rsidRPr="00127071">
        <w:rPr>
          <w:rFonts w:ascii="Tahoma" w:hAnsi="Tahoma" w:cs="Tahoma"/>
          <w:sz w:val="36"/>
          <w:szCs w:val="36"/>
          <w:lang w:val="es-MX"/>
        </w:rPr>
        <w:t xml:space="preserve">. </w:t>
      </w:r>
      <w:r w:rsidR="00B6310E" w:rsidRPr="00127071">
        <w:rPr>
          <w:rFonts w:ascii="Tahoma" w:hAnsi="Tahoma" w:cs="Tahoma"/>
          <w:sz w:val="36"/>
          <w:szCs w:val="36"/>
          <w:lang w:val="es-MX"/>
        </w:rPr>
        <w:t>Falta 1 Director/a, 1 EE, 1 Tec. Profesional</w:t>
      </w:r>
      <w:r w:rsidR="009327CF" w:rsidRPr="00127071">
        <w:rPr>
          <w:rFonts w:ascii="Tahoma" w:hAnsi="Tahoma" w:cs="Tahoma"/>
          <w:sz w:val="36"/>
          <w:szCs w:val="36"/>
          <w:lang w:val="es-MX"/>
        </w:rPr>
        <w:t xml:space="preserve"> </w:t>
      </w:r>
      <w:r w:rsidR="00B6310E" w:rsidRPr="00127071">
        <w:rPr>
          <w:rFonts w:ascii="Tahoma" w:hAnsi="Tahoma" w:cs="Tahoma"/>
          <w:sz w:val="36"/>
          <w:szCs w:val="36"/>
          <w:lang w:val="es-MX"/>
        </w:rPr>
        <w:t>1 Tec. Producción</w:t>
      </w:r>
    </w:p>
    <w:p w14:paraId="73904BD9" w14:textId="77777777" w:rsidR="00222C8E" w:rsidRPr="00127071" w:rsidRDefault="00222C8E" w:rsidP="00127071">
      <w:pPr>
        <w:spacing w:after="0" w:line="360" w:lineRule="auto"/>
        <w:jc w:val="both"/>
        <w:rPr>
          <w:rFonts w:ascii="Tahoma" w:hAnsi="Tahoma" w:cs="Tahoma"/>
          <w:bCs/>
          <w:sz w:val="36"/>
          <w:szCs w:val="36"/>
          <w:lang w:val="es-MX"/>
        </w:rPr>
      </w:pPr>
    </w:p>
    <w:p w14:paraId="01BAABE9"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642D65" w:rsidRPr="00127071">
        <w:rPr>
          <w:rFonts w:ascii="Tahoma" w:hAnsi="Tahoma" w:cs="Tahoma"/>
          <w:bCs/>
          <w:sz w:val="36"/>
          <w:szCs w:val="36"/>
          <w:lang w:val="es-MX"/>
        </w:rPr>
        <w:t xml:space="preserve"> ASCOPA</w:t>
      </w:r>
    </w:p>
    <w:p w14:paraId="7161C8A8"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642D65" w:rsidRPr="00127071">
        <w:rPr>
          <w:rFonts w:ascii="Tahoma" w:hAnsi="Tahoma" w:cs="Tahoma"/>
          <w:bCs/>
          <w:sz w:val="36"/>
          <w:szCs w:val="36"/>
          <w:lang w:val="es-MX"/>
        </w:rPr>
        <w:t xml:space="preserve"> </w:t>
      </w:r>
      <w:r w:rsidR="00FA76F9" w:rsidRPr="00127071">
        <w:rPr>
          <w:rFonts w:ascii="Tahoma" w:hAnsi="Tahoma" w:cs="Tahoma"/>
          <w:bCs/>
          <w:sz w:val="36"/>
          <w:szCs w:val="36"/>
          <w:lang w:val="es-MX"/>
        </w:rPr>
        <w:t>B</w:t>
      </w:r>
    </w:p>
    <w:p w14:paraId="4F5BCC05" w14:textId="77777777" w:rsidR="00557727"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FA76F9" w:rsidRPr="00127071">
        <w:rPr>
          <w:rFonts w:ascii="Tahoma" w:hAnsi="Tahoma" w:cs="Tahoma"/>
          <w:bCs/>
          <w:sz w:val="36"/>
          <w:szCs w:val="36"/>
          <w:lang w:val="es-MX"/>
        </w:rPr>
        <w:t xml:space="preserve"> </w:t>
      </w:r>
      <w:r w:rsidR="00557727" w:rsidRPr="00127071">
        <w:rPr>
          <w:rFonts w:ascii="Tahoma" w:hAnsi="Tahoma" w:cs="Tahoma"/>
          <w:sz w:val="36"/>
          <w:szCs w:val="36"/>
        </w:rPr>
        <w:t>1 Director, 3 Educ. Especial, 2 Educ. Hogar, 1 TO</w:t>
      </w:r>
      <w:r w:rsidR="0087448F" w:rsidRPr="00127071">
        <w:rPr>
          <w:rFonts w:ascii="Tahoma" w:hAnsi="Tahoma" w:cs="Tahoma"/>
          <w:bCs/>
          <w:sz w:val="36"/>
          <w:szCs w:val="36"/>
          <w:lang w:val="es-MX"/>
        </w:rPr>
        <w:t xml:space="preserve"> </w:t>
      </w:r>
      <w:r w:rsidR="00557727" w:rsidRPr="00127071">
        <w:rPr>
          <w:rFonts w:ascii="Tahoma" w:hAnsi="Tahoma" w:cs="Tahoma"/>
          <w:sz w:val="36"/>
          <w:szCs w:val="36"/>
        </w:rPr>
        <w:t>Total: 7</w:t>
      </w:r>
    </w:p>
    <w:p w14:paraId="0FAEB775"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A53C19" w:rsidRPr="00127071">
        <w:rPr>
          <w:rFonts w:ascii="Tahoma" w:hAnsi="Tahoma" w:cs="Tahoma"/>
          <w:bCs/>
          <w:sz w:val="36"/>
          <w:szCs w:val="36"/>
          <w:lang w:val="es-MX"/>
        </w:rPr>
        <w:t xml:space="preserve"> 40</w:t>
      </w:r>
    </w:p>
    <w:p w14:paraId="3CC0BC9A" w14:textId="77777777" w:rsidR="001F66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203C90" w:rsidRPr="00127071">
        <w:rPr>
          <w:rFonts w:ascii="Tahoma" w:hAnsi="Tahoma" w:cs="Tahoma"/>
          <w:bCs/>
          <w:sz w:val="36"/>
          <w:szCs w:val="36"/>
          <w:lang w:val="es-MX"/>
        </w:rPr>
        <w:t xml:space="preserve"> </w:t>
      </w:r>
      <w:r w:rsidR="001F6603" w:rsidRPr="00127071">
        <w:rPr>
          <w:rFonts w:ascii="Tahoma" w:hAnsi="Tahoma" w:cs="Tahoma"/>
          <w:sz w:val="36"/>
          <w:szCs w:val="36"/>
        </w:rPr>
        <w:t>No</w:t>
      </w:r>
      <w:r w:rsidR="00203C90" w:rsidRPr="00127071">
        <w:rPr>
          <w:rFonts w:ascii="Tahoma" w:hAnsi="Tahoma" w:cs="Tahoma"/>
          <w:bCs/>
          <w:sz w:val="36"/>
          <w:szCs w:val="36"/>
          <w:lang w:val="es-MX"/>
        </w:rPr>
        <w:t xml:space="preserve">. </w:t>
      </w:r>
      <w:r w:rsidR="001F6603" w:rsidRPr="00127071">
        <w:rPr>
          <w:rFonts w:ascii="Tahoma" w:hAnsi="Tahoma" w:cs="Tahoma"/>
          <w:sz w:val="36"/>
          <w:szCs w:val="36"/>
        </w:rPr>
        <w:t>Falta 1 TS, 1 Fisioterapeuta (si se requiere), tiene de más 2 EE y 1 Tec. Profesional</w:t>
      </w:r>
    </w:p>
    <w:p w14:paraId="49102328" w14:textId="77777777" w:rsidR="00F71703" w:rsidRPr="00127071" w:rsidRDefault="00F71703" w:rsidP="00127071">
      <w:pPr>
        <w:spacing w:after="0" w:line="360" w:lineRule="auto"/>
        <w:jc w:val="both"/>
        <w:rPr>
          <w:rFonts w:ascii="Tahoma" w:hAnsi="Tahoma" w:cs="Tahoma"/>
          <w:bCs/>
          <w:sz w:val="36"/>
          <w:szCs w:val="36"/>
          <w:lang w:val="es-MX"/>
        </w:rPr>
      </w:pPr>
    </w:p>
    <w:p w14:paraId="0B218CC0"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lastRenderedPageBreak/>
        <w:t>CAIPAD:</w:t>
      </w:r>
      <w:r w:rsidR="00570410" w:rsidRPr="00127071">
        <w:rPr>
          <w:rFonts w:ascii="Tahoma" w:hAnsi="Tahoma" w:cs="Tahoma"/>
          <w:bCs/>
          <w:sz w:val="36"/>
          <w:szCs w:val="36"/>
          <w:lang w:val="es-MX"/>
        </w:rPr>
        <w:t xml:space="preserve"> SERVIO FLORES</w:t>
      </w:r>
    </w:p>
    <w:p w14:paraId="212165B6"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5F5F73" w:rsidRPr="00127071">
        <w:rPr>
          <w:rFonts w:ascii="Tahoma" w:hAnsi="Tahoma" w:cs="Tahoma"/>
          <w:bCs/>
          <w:sz w:val="36"/>
          <w:szCs w:val="36"/>
          <w:lang w:val="es-MX"/>
        </w:rPr>
        <w:t xml:space="preserve"> A</w:t>
      </w:r>
    </w:p>
    <w:p w14:paraId="1947C74B" w14:textId="77777777" w:rsidR="00FE6FE5"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FE6FE5" w:rsidRPr="00127071">
        <w:rPr>
          <w:rFonts w:ascii="Tahoma" w:hAnsi="Tahoma" w:cs="Tahoma"/>
          <w:bCs/>
          <w:sz w:val="36"/>
          <w:szCs w:val="36"/>
          <w:lang w:val="es-MX"/>
        </w:rPr>
        <w:t xml:space="preserve"> </w:t>
      </w:r>
      <w:r w:rsidR="00FE6FE5" w:rsidRPr="00127071">
        <w:rPr>
          <w:rFonts w:ascii="Tahoma" w:hAnsi="Tahoma" w:cs="Tahoma"/>
          <w:sz w:val="36"/>
          <w:szCs w:val="36"/>
        </w:rPr>
        <w:t>1 Direc</w:t>
      </w:r>
      <w:r w:rsidR="00FE6FE5" w:rsidRPr="00D47AED">
        <w:rPr>
          <w:rFonts w:ascii="Tahoma" w:hAnsi="Tahoma" w:cs="Tahoma"/>
          <w:sz w:val="36"/>
          <w:szCs w:val="36"/>
        </w:rPr>
        <w:t>tora, 2 Educ. Especial, 1 TO, 1 Art. Industriales, 1 Educ. Hogar Total:  6</w:t>
      </w:r>
    </w:p>
    <w:p w14:paraId="71B5495B"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BB719E" w:rsidRPr="00127071">
        <w:rPr>
          <w:rFonts w:ascii="Tahoma" w:hAnsi="Tahoma" w:cs="Tahoma"/>
          <w:bCs/>
          <w:sz w:val="36"/>
          <w:szCs w:val="36"/>
          <w:lang w:val="es-MX"/>
        </w:rPr>
        <w:t xml:space="preserve"> 70</w:t>
      </w:r>
    </w:p>
    <w:p w14:paraId="52CC2257" w14:textId="77777777" w:rsidR="00D353E2"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BB719E" w:rsidRPr="00127071">
        <w:rPr>
          <w:rFonts w:ascii="Tahoma" w:hAnsi="Tahoma" w:cs="Tahoma"/>
          <w:bCs/>
          <w:sz w:val="36"/>
          <w:szCs w:val="36"/>
          <w:lang w:val="es-MX"/>
        </w:rPr>
        <w:t xml:space="preserve"> SI</w:t>
      </w:r>
    </w:p>
    <w:p w14:paraId="7C4E4E3A" w14:textId="77777777" w:rsidR="00B97A11" w:rsidRPr="00127071" w:rsidRDefault="00B97A11" w:rsidP="00127071">
      <w:pPr>
        <w:spacing w:after="0" w:line="360" w:lineRule="auto"/>
        <w:jc w:val="both"/>
        <w:rPr>
          <w:rFonts w:ascii="Tahoma" w:hAnsi="Tahoma" w:cs="Tahoma"/>
          <w:bCs/>
          <w:sz w:val="36"/>
          <w:szCs w:val="36"/>
          <w:lang w:val="es-MX"/>
        </w:rPr>
      </w:pPr>
    </w:p>
    <w:p w14:paraId="631BF31D"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DC3F69" w:rsidRPr="00127071">
        <w:rPr>
          <w:rFonts w:ascii="Tahoma" w:hAnsi="Tahoma" w:cs="Tahoma"/>
          <w:bCs/>
          <w:sz w:val="36"/>
          <w:szCs w:val="36"/>
          <w:lang w:val="es-MX"/>
        </w:rPr>
        <w:t xml:space="preserve"> ACIOSA</w:t>
      </w:r>
    </w:p>
    <w:p w14:paraId="424A9D0A"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DC3F69" w:rsidRPr="00127071">
        <w:rPr>
          <w:rFonts w:ascii="Tahoma" w:hAnsi="Tahoma" w:cs="Tahoma"/>
          <w:bCs/>
          <w:sz w:val="36"/>
          <w:szCs w:val="36"/>
          <w:lang w:val="es-MX"/>
        </w:rPr>
        <w:t xml:space="preserve"> </w:t>
      </w:r>
      <w:r w:rsidR="001A38F2" w:rsidRPr="00127071">
        <w:rPr>
          <w:rFonts w:ascii="Tahoma" w:hAnsi="Tahoma" w:cs="Tahoma"/>
          <w:bCs/>
          <w:sz w:val="36"/>
          <w:szCs w:val="36"/>
          <w:lang w:val="es-MX"/>
        </w:rPr>
        <w:t>B</w:t>
      </w:r>
    </w:p>
    <w:p w14:paraId="43776BFD" w14:textId="77777777" w:rsidR="001A38F2"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5E6880" w:rsidRPr="00127071">
        <w:rPr>
          <w:rFonts w:ascii="Tahoma" w:hAnsi="Tahoma" w:cs="Tahoma"/>
          <w:bCs/>
          <w:sz w:val="36"/>
          <w:szCs w:val="36"/>
          <w:lang w:val="es-MX"/>
        </w:rPr>
        <w:t xml:space="preserve"> </w:t>
      </w:r>
      <w:r w:rsidR="005E6880" w:rsidRPr="00D47AED">
        <w:rPr>
          <w:rFonts w:ascii="Tahoma" w:hAnsi="Tahoma" w:cs="Tahoma"/>
          <w:sz w:val="36"/>
          <w:szCs w:val="36"/>
        </w:rPr>
        <w:t>1 Directora, 2 Educ. Especial, 1 Art. Industriales, 1 Educ. Física, 1 TO</w:t>
      </w:r>
      <w:r w:rsidR="005E6880" w:rsidRPr="00127071">
        <w:rPr>
          <w:rFonts w:ascii="Tahoma" w:hAnsi="Tahoma" w:cs="Tahoma"/>
          <w:bCs/>
          <w:sz w:val="36"/>
          <w:szCs w:val="36"/>
          <w:lang w:val="es-MX"/>
        </w:rPr>
        <w:t xml:space="preserve"> </w:t>
      </w:r>
      <w:r w:rsidR="005E6880" w:rsidRPr="00D47AED">
        <w:rPr>
          <w:rFonts w:ascii="Tahoma" w:hAnsi="Tahoma" w:cs="Tahoma"/>
          <w:sz w:val="36"/>
          <w:szCs w:val="36"/>
        </w:rPr>
        <w:t>Total: 6</w:t>
      </w:r>
    </w:p>
    <w:p w14:paraId="57769D34" w14:textId="77777777" w:rsidR="00F71703"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D660DE" w:rsidRPr="00127071">
        <w:rPr>
          <w:rFonts w:ascii="Tahoma" w:hAnsi="Tahoma" w:cs="Tahoma"/>
          <w:bCs/>
          <w:sz w:val="36"/>
          <w:szCs w:val="36"/>
          <w:lang w:val="es-MX"/>
        </w:rPr>
        <w:t xml:space="preserve"> </w:t>
      </w:r>
      <w:r w:rsidR="00D660DE" w:rsidRPr="00D47AED">
        <w:rPr>
          <w:rFonts w:ascii="Tahoma" w:hAnsi="Tahoma" w:cs="Tahoma"/>
          <w:sz w:val="36"/>
          <w:szCs w:val="36"/>
        </w:rPr>
        <w:t>25 (5-)</w:t>
      </w:r>
    </w:p>
    <w:p w14:paraId="7C79BAFD" w14:textId="77777777" w:rsidR="00393980" w:rsidRPr="00127071" w:rsidRDefault="00F7170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D660DE" w:rsidRPr="00127071">
        <w:rPr>
          <w:rFonts w:ascii="Tahoma" w:hAnsi="Tahoma" w:cs="Tahoma"/>
          <w:bCs/>
          <w:sz w:val="36"/>
          <w:szCs w:val="36"/>
          <w:lang w:val="es-MX"/>
        </w:rPr>
        <w:t xml:space="preserve"> </w:t>
      </w:r>
      <w:r w:rsidR="00E87575" w:rsidRPr="00127071">
        <w:rPr>
          <w:rFonts w:ascii="Tahoma" w:hAnsi="Tahoma" w:cs="Tahoma"/>
          <w:sz w:val="36"/>
          <w:szCs w:val="36"/>
        </w:rPr>
        <w:t>No</w:t>
      </w:r>
      <w:r w:rsidR="00E87575" w:rsidRPr="00127071">
        <w:rPr>
          <w:rFonts w:ascii="Tahoma" w:hAnsi="Tahoma" w:cs="Tahoma"/>
          <w:bCs/>
          <w:sz w:val="36"/>
          <w:szCs w:val="36"/>
          <w:lang w:val="es-MX"/>
        </w:rPr>
        <w:t xml:space="preserve">. </w:t>
      </w:r>
      <w:r w:rsidR="00E87575" w:rsidRPr="00127071">
        <w:rPr>
          <w:rFonts w:ascii="Tahoma" w:hAnsi="Tahoma" w:cs="Tahoma"/>
          <w:sz w:val="36"/>
          <w:szCs w:val="36"/>
        </w:rPr>
        <w:t>Falta 1 TS, 1 Fisioterapeuta (si se requiere), tiene de más 1 EE</w:t>
      </w:r>
    </w:p>
    <w:p w14:paraId="650779B6" w14:textId="77777777" w:rsidR="00CF4085" w:rsidRPr="00127071" w:rsidRDefault="00CF4085" w:rsidP="00127071">
      <w:pPr>
        <w:spacing w:after="0" w:line="360" w:lineRule="auto"/>
        <w:jc w:val="both"/>
        <w:rPr>
          <w:rFonts w:ascii="Tahoma" w:hAnsi="Tahoma" w:cs="Tahoma"/>
          <w:bCs/>
          <w:sz w:val="36"/>
          <w:szCs w:val="36"/>
          <w:lang w:val="es-MX"/>
        </w:rPr>
      </w:pPr>
    </w:p>
    <w:p w14:paraId="6AD53A6B" w14:textId="77777777" w:rsidR="009A3CB3"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9A3CB3" w:rsidRPr="00127071">
        <w:rPr>
          <w:rFonts w:ascii="Tahoma" w:hAnsi="Tahoma" w:cs="Tahoma"/>
          <w:bCs/>
          <w:sz w:val="36"/>
          <w:szCs w:val="36"/>
          <w:lang w:val="es-MX"/>
        </w:rPr>
        <w:t xml:space="preserve"> APRIOPEDA</w:t>
      </w:r>
    </w:p>
    <w:p w14:paraId="112F0C04" w14:textId="77777777" w:rsidR="00393980"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F76D3C" w:rsidRPr="00127071">
        <w:rPr>
          <w:rFonts w:ascii="Tahoma" w:hAnsi="Tahoma" w:cs="Tahoma"/>
          <w:bCs/>
          <w:sz w:val="36"/>
          <w:szCs w:val="36"/>
          <w:lang w:val="es-MX"/>
        </w:rPr>
        <w:t xml:space="preserve"> B</w:t>
      </w:r>
    </w:p>
    <w:p w14:paraId="54ECB3B8" w14:textId="77777777" w:rsidR="00393980"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p>
    <w:p w14:paraId="17B77183" w14:textId="77777777" w:rsidR="00D4355C" w:rsidRPr="00127071" w:rsidRDefault="008B2E52" w:rsidP="00127071">
      <w:pPr>
        <w:spacing w:after="0" w:line="360" w:lineRule="auto"/>
        <w:jc w:val="both"/>
        <w:rPr>
          <w:rFonts w:ascii="Tahoma" w:hAnsi="Tahoma" w:cs="Tahoma"/>
          <w:sz w:val="36"/>
          <w:szCs w:val="36"/>
        </w:rPr>
      </w:pPr>
      <w:r w:rsidRPr="00127071">
        <w:rPr>
          <w:rFonts w:ascii="Tahoma" w:hAnsi="Tahoma" w:cs="Tahoma"/>
          <w:sz w:val="36"/>
          <w:szCs w:val="36"/>
        </w:rPr>
        <w:t>1 Directora, 2 Terapia Física, 1 TO, 1 Art. Industriales, 2 Educ. Especial, 1 Trabajadora Social</w:t>
      </w:r>
      <w:r w:rsidR="00D27B29" w:rsidRPr="00127071">
        <w:rPr>
          <w:rFonts w:ascii="Tahoma" w:hAnsi="Tahoma" w:cs="Tahoma"/>
          <w:sz w:val="36"/>
          <w:szCs w:val="36"/>
        </w:rPr>
        <w:t xml:space="preserve"> </w:t>
      </w:r>
      <w:r w:rsidRPr="00127071">
        <w:rPr>
          <w:rFonts w:ascii="Tahoma" w:hAnsi="Tahoma" w:cs="Tahoma"/>
          <w:sz w:val="36"/>
          <w:szCs w:val="36"/>
        </w:rPr>
        <w:t>Total: 8</w:t>
      </w:r>
    </w:p>
    <w:p w14:paraId="738A75FE" w14:textId="77777777" w:rsidR="00393980"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lastRenderedPageBreak/>
        <w:t>NÚMERO DE USUARIOS/AS:</w:t>
      </w:r>
      <w:r w:rsidR="00034D3E" w:rsidRPr="00127071">
        <w:rPr>
          <w:rFonts w:ascii="Tahoma" w:hAnsi="Tahoma" w:cs="Tahoma"/>
          <w:bCs/>
          <w:sz w:val="36"/>
          <w:szCs w:val="36"/>
          <w:lang w:val="es-MX"/>
        </w:rPr>
        <w:t xml:space="preserve"> 47</w:t>
      </w:r>
    </w:p>
    <w:p w14:paraId="21DD9573" w14:textId="77777777" w:rsidR="00393980" w:rsidRPr="00127071" w:rsidRDefault="00393980" w:rsidP="00127071">
      <w:pPr>
        <w:spacing w:line="360" w:lineRule="auto"/>
        <w:rPr>
          <w:rFonts w:ascii="Tahoma" w:hAnsi="Tahoma" w:cs="Tahoma"/>
          <w:sz w:val="36"/>
          <w:szCs w:val="36"/>
        </w:rPr>
      </w:pPr>
      <w:r w:rsidRPr="00127071">
        <w:rPr>
          <w:rFonts w:ascii="Tahoma" w:hAnsi="Tahoma" w:cs="Tahoma"/>
          <w:bCs/>
          <w:sz w:val="36"/>
          <w:szCs w:val="36"/>
          <w:lang w:val="es-MX"/>
        </w:rPr>
        <w:t>EQUIPO COMPLETO:</w:t>
      </w:r>
      <w:r w:rsidR="00ED1B6F" w:rsidRPr="00127071">
        <w:rPr>
          <w:rFonts w:ascii="Tahoma" w:hAnsi="Tahoma" w:cs="Tahoma"/>
          <w:bCs/>
          <w:sz w:val="36"/>
          <w:szCs w:val="36"/>
          <w:lang w:val="es-MX"/>
        </w:rPr>
        <w:t xml:space="preserve"> </w:t>
      </w:r>
      <w:r w:rsidR="00ED1B6F" w:rsidRPr="00127071">
        <w:rPr>
          <w:rFonts w:ascii="Tahoma" w:hAnsi="Tahoma" w:cs="Tahoma"/>
          <w:sz w:val="36"/>
          <w:szCs w:val="36"/>
        </w:rPr>
        <w:t>Sí. Tiene de más 1 Fisioterapeuta, 1 EE</w:t>
      </w:r>
    </w:p>
    <w:p w14:paraId="4CBB2023" w14:textId="77777777" w:rsidR="00B819A0"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6C7C0A" w:rsidRPr="00127071">
        <w:rPr>
          <w:rFonts w:ascii="Tahoma" w:hAnsi="Tahoma" w:cs="Tahoma"/>
          <w:bCs/>
          <w:sz w:val="36"/>
          <w:szCs w:val="36"/>
          <w:lang w:val="es-MX"/>
        </w:rPr>
        <w:t xml:space="preserve"> </w:t>
      </w:r>
      <w:r w:rsidR="00880F02" w:rsidRPr="00127071">
        <w:rPr>
          <w:rFonts w:ascii="Tahoma" w:hAnsi="Tahoma" w:cs="Tahoma"/>
          <w:bCs/>
          <w:sz w:val="36"/>
          <w:szCs w:val="36"/>
          <w:lang w:val="es-MX"/>
        </w:rPr>
        <w:t>Taller Protegido de Alajuela</w:t>
      </w:r>
    </w:p>
    <w:p w14:paraId="41CCC3DE" w14:textId="77777777" w:rsidR="00393980"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3A4740" w:rsidRPr="00127071">
        <w:rPr>
          <w:rFonts w:ascii="Tahoma" w:hAnsi="Tahoma" w:cs="Tahoma"/>
          <w:bCs/>
          <w:sz w:val="36"/>
          <w:szCs w:val="36"/>
          <w:lang w:val="es-MX"/>
        </w:rPr>
        <w:t xml:space="preserve"> </w:t>
      </w:r>
      <w:r w:rsidR="00B12EC5" w:rsidRPr="00127071">
        <w:rPr>
          <w:rFonts w:ascii="Tahoma" w:hAnsi="Tahoma" w:cs="Tahoma"/>
          <w:bCs/>
          <w:sz w:val="36"/>
          <w:szCs w:val="36"/>
          <w:lang w:val="es-MX"/>
        </w:rPr>
        <w:t>A</w:t>
      </w:r>
    </w:p>
    <w:p w14:paraId="6782FDBA" w14:textId="77777777" w:rsidR="00010E8D"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B12EC5" w:rsidRPr="00127071">
        <w:rPr>
          <w:rFonts w:ascii="Tahoma" w:hAnsi="Tahoma" w:cs="Tahoma"/>
          <w:bCs/>
          <w:sz w:val="36"/>
          <w:szCs w:val="36"/>
          <w:lang w:val="es-MX"/>
        </w:rPr>
        <w:t xml:space="preserve"> </w:t>
      </w:r>
      <w:r w:rsidR="00010E8D" w:rsidRPr="00127071">
        <w:rPr>
          <w:rFonts w:ascii="Tahoma" w:hAnsi="Tahoma" w:cs="Tahoma"/>
          <w:sz w:val="36"/>
          <w:szCs w:val="36"/>
        </w:rPr>
        <w:t>1 Directora, 2 Educ. Especial, 1 Art. Industriales, 1 Educ. Hogar Total: 5</w:t>
      </w:r>
    </w:p>
    <w:p w14:paraId="274CBFDC" w14:textId="77777777" w:rsidR="00393980"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8E00E6" w:rsidRPr="00127071">
        <w:rPr>
          <w:rFonts w:ascii="Tahoma" w:hAnsi="Tahoma" w:cs="Tahoma"/>
          <w:bCs/>
          <w:sz w:val="36"/>
          <w:szCs w:val="36"/>
          <w:lang w:val="es-MX"/>
        </w:rPr>
        <w:t xml:space="preserve"> </w:t>
      </w:r>
      <w:r w:rsidR="008E00E6" w:rsidRPr="00127071">
        <w:rPr>
          <w:rFonts w:ascii="Tahoma" w:hAnsi="Tahoma" w:cs="Tahoma"/>
          <w:sz w:val="36"/>
          <w:szCs w:val="36"/>
        </w:rPr>
        <w:t>48 (12-)</w:t>
      </w:r>
    </w:p>
    <w:p w14:paraId="466914FE" w14:textId="77777777" w:rsidR="00AE16EA" w:rsidRPr="00127071" w:rsidRDefault="00393980"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AE16EA" w:rsidRPr="00127071">
        <w:rPr>
          <w:rFonts w:ascii="Tahoma" w:hAnsi="Tahoma" w:cs="Tahoma"/>
          <w:bCs/>
          <w:sz w:val="36"/>
          <w:szCs w:val="36"/>
          <w:lang w:val="es-MX"/>
        </w:rPr>
        <w:t xml:space="preserve"> </w:t>
      </w:r>
      <w:r w:rsidR="00443ACE" w:rsidRPr="00127071">
        <w:rPr>
          <w:rFonts w:ascii="Tahoma" w:hAnsi="Tahoma" w:cs="Tahoma"/>
          <w:sz w:val="36"/>
          <w:szCs w:val="36"/>
        </w:rPr>
        <w:t>No. Falta 1 Tec. Producción</w:t>
      </w:r>
    </w:p>
    <w:p w14:paraId="48572558" w14:textId="77777777" w:rsidR="003E1C74" w:rsidRPr="00127071" w:rsidRDefault="003E1C74" w:rsidP="00127071">
      <w:pPr>
        <w:spacing w:after="0" w:line="360" w:lineRule="auto"/>
        <w:jc w:val="both"/>
        <w:rPr>
          <w:rFonts w:ascii="Tahoma" w:hAnsi="Tahoma" w:cs="Tahoma"/>
          <w:bCs/>
          <w:sz w:val="36"/>
          <w:szCs w:val="36"/>
          <w:lang w:val="es-MX"/>
        </w:rPr>
      </w:pPr>
    </w:p>
    <w:p w14:paraId="52408F56"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40640A" w:rsidRPr="00127071">
        <w:rPr>
          <w:rFonts w:ascii="Tahoma" w:hAnsi="Tahoma" w:cs="Tahoma"/>
          <w:bCs/>
          <w:sz w:val="36"/>
          <w:szCs w:val="36"/>
          <w:lang w:val="es-MX"/>
        </w:rPr>
        <w:t xml:space="preserve"> ATAICA</w:t>
      </w:r>
    </w:p>
    <w:p w14:paraId="11C7C570"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40640A" w:rsidRPr="00127071">
        <w:rPr>
          <w:rFonts w:ascii="Tahoma" w:hAnsi="Tahoma" w:cs="Tahoma"/>
          <w:bCs/>
          <w:sz w:val="36"/>
          <w:szCs w:val="36"/>
          <w:lang w:val="es-MX"/>
        </w:rPr>
        <w:t xml:space="preserve"> B</w:t>
      </w:r>
    </w:p>
    <w:p w14:paraId="37EE2272" w14:textId="77777777" w:rsidR="00AB0107"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AB0107" w:rsidRPr="00127071">
        <w:rPr>
          <w:rFonts w:ascii="Tahoma" w:hAnsi="Tahoma" w:cs="Tahoma"/>
          <w:bCs/>
          <w:sz w:val="36"/>
          <w:szCs w:val="36"/>
          <w:lang w:val="es-MX"/>
        </w:rPr>
        <w:t xml:space="preserve"> </w:t>
      </w:r>
      <w:r w:rsidR="00AB0107" w:rsidRPr="00127071">
        <w:rPr>
          <w:rFonts w:ascii="Tahoma" w:hAnsi="Tahoma" w:cs="Tahoma"/>
          <w:sz w:val="36"/>
          <w:szCs w:val="36"/>
        </w:rPr>
        <w:t>1 Directora, 1 Educ. Hogar, 1 Art. Industriales, 1 Educ. Especial Total: 4</w:t>
      </w:r>
    </w:p>
    <w:p w14:paraId="45AC3133"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206813" w:rsidRPr="00127071">
        <w:rPr>
          <w:rFonts w:ascii="Tahoma" w:hAnsi="Tahoma" w:cs="Tahoma"/>
          <w:bCs/>
          <w:sz w:val="36"/>
          <w:szCs w:val="36"/>
          <w:lang w:val="es-MX"/>
        </w:rPr>
        <w:t xml:space="preserve"> </w:t>
      </w:r>
      <w:r w:rsidR="00206813" w:rsidRPr="00127071">
        <w:rPr>
          <w:rFonts w:ascii="Tahoma" w:hAnsi="Tahoma" w:cs="Tahoma"/>
          <w:sz w:val="36"/>
          <w:szCs w:val="36"/>
        </w:rPr>
        <w:t>70 (28+)</w:t>
      </w:r>
    </w:p>
    <w:p w14:paraId="79E85DCC" w14:textId="77777777" w:rsidR="0040640A"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273426" w:rsidRPr="00127071">
        <w:rPr>
          <w:rFonts w:ascii="Tahoma" w:hAnsi="Tahoma" w:cs="Tahoma"/>
          <w:bCs/>
          <w:sz w:val="36"/>
          <w:szCs w:val="36"/>
          <w:lang w:val="es-MX"/>
        </w:rPr>
        <w:t xml:space="preserve"> </w:t>
      </w:r>
      <w:r w:rsidR="004230DF" w:rsidRPr="00127071">
        <w:rPr>
          <w:rFonts w:ascii="Tahoma" w:hAnsi="Tahoma" w:cs="Tahoma"/>
          <w:sz w:val="36"/>
          <w:szCs w:val="36"/>
        </w:rPr>
        <w:t xml:space="preserve">No. Falta 1 TS, 1 TO, </w:t>
      </w:r>
      <w:r w:rsidR="004230DF" w:rsidRPr="00127071">
        <w:rPr>
          <w:rFonts w:ascii="Tahoma" w:hAnsi="Tahoma" w:cs="Tahoma"/>
          <w:sz w:val="36"/>
          <w:szCs w:val="36"/>
          <w:lang w:val="es-MX"/>
        </w:rPr>
        <w:t>1 Fisioterapeuta (si se requiere), tiene de más 1 Tec. Profesional</w:t>
      </w:r>
    </w:p>
    <w:p w14:paraId="62634701" w14:textId="77777777" w:rsidR="00C268D1" w:rsidRDefault="00C268D1" w:rsidP="00127071">
      <w:pPr>
        <w:spacing w:after="0" w:line="360" w:lineRule="auto"/>
        <w:jc w:val="both"/>
        <w:rPr>
          <w:rFonts w:ascii="Tahoma" w:hAnsi="Tahoma" w:cs="Tahoma"/>
          <w:bCs/>
          <w:sz w:val="36"/>
          <w:szCs w:val="36"/>
          <w:lang w:val="es-MX"/>
        </w:rPr>
      </w:pPr>
    </w:p>
    <w:p w14:paraId="15A7E0C9"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lastRenderedPageBreak/>
        <w:t>CAIPAD:</w:t>
      </w:r>
      <w:r w:rsidR="001B76C1" w:rsidRPr="00127071">
        <w:rPr>
          <w:rFonts w:ascii="Tahoma" w:hAnsi="Tahoma" w:cs="Tahoma"/>
          <w:bCs/>
          <w:sz w:val="36"/>
          <w:szCs w:val="36"/>
          <w:lang w:val="es-MX"/>
        </w:rPr>
        <w:t xml:space="preserve"> ASADIS</w:t>
      </w:r>
    </w:p>
    <w:p w14:paraId="64673651"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1B76C1" w:rsidRPr="00127071">
        <w:rPr>
          <w:rFonts w:ascii="Tahoma" w:hAnsi="Tahoma" w:cs="Tahoma"/>
          <w:bCs/>
          <w:sz w:val="36"/>
          <w:szCs w:val="36"/>
          <w:lang w:val="es-MX"/>
        </w:rPr>
        <w:t xml:space="preserve"> B</w:t>
      </w:r>
    </w:p>
    <w:p w14:paraId="669B9D36" w14:textId="77777777" w:rsidR="007023E7"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7023E7" w:rsidRPr="00127071">
        <w:rPr>
          <w:rFonts w:ascii="Tahoma" w:hAnsi="Tahoma" w:cs="Tahoma"/>
          <w:bCs/>
          <w:sz w:val="36"/>
          <w:szCs w:val="36"/>
          <w:lang w:val="es-MX"/>
        </w:rPr>
        <w:t xml:space="preserve"> </w:t>
      </w:r>
      <w:r w:rsidR="007023E7" w:rsidRPr="00127071">
        <w:rPr>
          <w:rFonts w:ascii="Tahoma" w:hAnsi="Tahoma" w:cs="Tahoma"/>
          <w:sz w:val="36"/>
          <w:szCs w:val="36"/>
        </w:rPr>
        <w:t>1 Directora, 1 TO, 1 Terapia Física, 1 Educ. Especial</w:t>
      </w:r>
      <w:r w:rsidR="007023E7" w:rsidRPr="00127071">
        <w:rPr>
          <w:rFonts w:ascii="Tahoma" w:hAnsi="Tahoma" w:cs="Tahoma"/>
          <w:bCs/>
          <w:sz w:val="36"/>
          <w:szCs w:val="36"/>
          <w:lang w:val="es-MX"/>
        </w:rPr>
        <w:t xml:space="preserve"> </w:t>
      </w:r>
      <w:r w:rsidR="007023E7" w:rsidRPr="00127071">
        <w:rPr>
          <w:rFonts w:ascii="Tahoma" w:hAnsi="Tahoma" w:cs="Tahoma"/>
          <w:sz w:val="36"/>
          <w:szCs w:val="36"/>
        </w:rPr>
        <w:t>Total: 4</w:t>
      </w:r>
    </w:p>
    <w:p w14:paraId="7AEB0E02"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3226F7" w:rsidRPr="00127071">
        <w:rPr>
          <w:rFonts w:ascii="Tahoma" w:hAnsi="Tahoma" w:cs="Tahoma"/>
          <w:sz w:val="36"/>
          <w:szCs w:val="36"/>
        </w:rPr>
        <w:t xml:space="preserve"> </w:t>
      </w:r>
      <w:r w:rsidR="00392E3D" w:rsidRPr="00127071">
        <w:rPr>
          <w:rFonts w:ascii="Tahoma" w:hAnsi="Tahoma" w:cs="Tahoma"/>
          <w:sz w:val="36"/>
          <w:szCs w:val="36"/>
        </w:rPr>
        <w:t>65 (35+)</w:t>
      </w:r>
    </w:p>
    <w:p w14:paraId="26856A6C" w14:textId="77777777" w:rsidR="00A06410"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A06410" w:rsidRPr="00127071">
        <w:rPr>
          <w:rFonts w:ascii="Tahoma" w:hAnsi="Tahoma" w:cs="Tahoma"/>
          <w:bCs/>
          <w:sz w:val="36"/>
          <w:szCs w:val="36"/>
          <w:lang w:val="es-MX"/>
        </w:rPr>
        <w:t xml:space="preserve"> </w:t>
      </w:r>
      <w:r w:rsidR="00A06410" w:rsidRPr="00127071">
        <w:rPr>
          <w:rFonts w:ascii="Tahoma" w:hAnsi="Tahoma" w:cs="Tahoma"/>
          <w:sz w:val="36"/>
          <w:szCs w:val="36"/>
        </w:rPr>
        <w:t>No. Falta 1 TS, 1 Tec. Profesional</w:t>
      </w:r>
    </w:p>
    <w:p w14:paraId="67508946" w14:textId="77777777" w:rsidR="003E1C74" w:rsidRPr="00127071" w:rsidRDefault="003E1C74" w:rsidP="00127071">
      <w:pPr>
        <w:spacing w:after="0" w:line="360" w:lineRule="auto"/>
        <w:jc w:val="both"/>
        <w:rPr>
          <w:rFonts w:ascii="Tahoma" w:hAnsi="Tahoma" w:cs="Tahoma"/>
          <w:bCs/>
          <w:sz w:val="36"/>
          <w:szCs w:val="36"/>
          <w:lang w:val="es-MX"/>
        </w:rPr>
      </w:pPr>
    </w:p>
    <w:p w14:paraId="17AF2CAE"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B722ED" w:rsidRPr="00127071">
        <w:rPr>
          <w:rFonts w:ascii="Tahoma" w:hAnsi="Tahoma" w:cs="Tahoma"/>
          <w:bCs/>
          <w:sz w:val="36"/>
          <w:szCs w:val="36"/>
          <w:lang w:val="es-MX"/>
        </w:rPr>
        <w:t xml:space="preserve"> Talita Cumi</w:t>
      </w:r>
    </w:p>
    <w:p w14:paraId="3651D86B"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B722ED" w:rsidRPr="00127071">
        <w:rPr>
          <w:rFonts w:ascii="Tahoma" w:hAnsi="Tahoma" w:cs="Tahoma"/>
          <w:bCs/>
          <w:sz w:val="36"/>
          <w:szCs w:val="36"/>
          <w:lang w:val="es-MX"/>
        </w:rPr>
        <w:t xml:space="preserve"> </w:t>
      </w:r>
      <w:r w:rsidR="00BA7160" w:rsidRPr="00127071">
        <w:rPr>
          <w:rFonts w:ascii="Tahoma" w:hAnsi="Tahoma" w:cs="Tahoma"/>
          <w:bCs/>
          <w:sz w:val="36"/>
          <w:szCs w:val="36"/>
          <w:lang w:val="es-MX"/>
        </w:rPr>
        <w:t>B</w:t>
      </w:r>
    </w:p>
    <w:p w14:paraId="7CE8461A" w14:textId="77777777" w:rsidR="003B5616"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3B5616" w:rsidRPr="00127071">
        <w:rPr>
          <w:rFonts w:ascii="Tahoma" w:hAnsi="Tahoma" w:cs="Tahoma"/>
          <w:bCs/>
          <w:sz w:val="36"/>
          <w:szCs w:val="36"/>
          <w:lang w:val="es-MX"/>
        </w:rPr>
        <w:t xml:space="preserve"> </w:t>
      </w:r>
      <w:r w:rsidR="003B5616" w:rsidRPr="00127071">
        <w:rPr>
          <w:rFonts w:ascii="Tahoma" w:hAnsi="Tahoma" w:cs="Tahoma"/>
          <w:sz w:val="36"/>
          <w:szCs w:val="36"/>
        </w:rPr>
        <w:t>1 Directora, 1 Trabajadora Social, 2 Educ. Especial, 1 Terapia Física, 1 TO Total: 6</w:t>
      </w:r>
    </w:p>
    <w:p w14:paraId="75D64D5A"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36542A" w:rsidRPr="00127071">
        <w:rPr>
          <w:rFonts w:ascii="Tahoma" w:hAnsi="Tahoma" w:cs="Tahoma"/>
          <w:bCs/>
          <w:sz w:val="36"/>
          <w:szCs w:val="36"/>
          <w:lang w:val="es-MX"/>
        </w:rPr>
        <w:t xml:space="preserve"> </w:t>
      </w:r>
      <w:r w:rsidR="00C86C2E" w:rsidRPr="00127071">
        <w:rPr>
          <w:rFonts w:ascii="Tahoma" w:hAnsi="Tahoma" w:cs="Tahoma"/>
          <w:sz w:val="36"/>
          <w:szCs w:val="36"/>
        </w:rPr>
        <w:t>70 (28+)</w:t>
      </w:r>
    </w:p>
    <w:p w14:paraId="396263EA"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27634F" w:rsidRPr="00127071">
        <w:rPr>
          <w:rFonts w:ascii="Tahoma" w:hAnsi="Tahoma" w:cs="Tahoma"/>
          <w:bCs/>
          <w:sz w:val="36"/>
          <w:szCs w:val="36"/>
          <w:lang w:val="es-MX"/>
        </w:rPr>
        <w:t xml:space="preserve"> </w:t>
      </w:r>
      <w:r w:rsidR="003A4E0F" w:rsidRPr="00127071">
        <w:rPr>
          <w:rFonts w:ascii="Tahoma" w:hAnsi="Tahoma" w:cs="Tahoma"/>
          <w:sz w:val="36"/>
          <w:szCs w:val="36"/>
        </w:rPr>
        <w:t>No. Falta 1 Tec Profesional y tiene 1 EE de más</w:t>
      </w:r>
    </w:p>
    <w:p w14:paraId="0E9FE958" w14:textId="77777777" w:rsidR="00F569E3" w:rsidRPr="00127071" w:rsidRDefault="00F569E3" w:rsidP="00127071">
      <w:pPr>
        <w:spacing w:after="0" w:line="360" w:lineRule="auto"/>
        <w:jc w:val="both"/>
        <w:rPr>
          <w:rFonts w:ascii="Tahoma" w:hAnsi="Tahoma" w:cs="Tahoma"/>
          <w:bCs/>
          <w:sz w:val="36"/>
          <w:szCs w:val="36"/>
          <w:lang w:val="es-MX"/>
        </w:rPr>
      </w:pPr>
    </w:p>
    <w:p w14:paraId="27C78693"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1B0C91" w:rsidRPr="00127071">
        <w:rPr>
          <w:rFonts w:ascii="Tahoma" w:hAnsi="Tahoma" w:cs="Tahoma"/>
          <w:bCs/>
          <w:sz w:val="36"/>
          <w:szCs w:val="36"/>
          <w:lang w:val="es-MX"/>
        </w:rPr>
        <w:t xml:space="preserve"> ACOCONE</w:t>
      </w:r>
    </w:p>
    <w:p w14:paraId="2C827252"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5C3810" w:rsidRPr="00127071">
        <w:rPr>
          <w:rFonts w:ascii="Tahoma" w:hAnsi="Tahoma" w:cs="Tahoma"/>
          <w:bCs/>
          <w:sz w:val="36"/>
          <w:szCs w:val="36"/>
          <w:lang w:val="es-MX"/>
        </w:rPr>
        <w:t xml:space="preserve"> B</w:t>
      </w:r>
    </w:p>
    <w:p w14:paraId="2368811E" w14:textId="77777777" w:rsidR="000B1811" w:rsidRPr="00127071" w:rsidRDefault="003E1C74" w:rsidP="00127071">
      <w:pPr>
        <w:spacing w:after="0" w:line="360" w:lineRule="auto"/>
        <w:jc w:val="both"/>
        <w:rPr>
          <w:rFonts w:ascii="Tahoma" w:hAnsi="Tahoma" w:cs="Tahoma"/>
          <w:sz w:val="36"/>
          <w:szCs w:val="36"/>
          <w:lang w:val="es-MX"/>
        </w:rPr>
      </w:pPr>
      <w:r w:rsidRPr="00127071">
        <w:rPr>
          <w:rFonts w:ascii="Tahoma" w:hAnsi="Tahoma" w:cs="Tahoma"/>
          <w:bCs/>
          <w:sz w:val="36"/>
          <w:szCs w:val="36"/>
          <w:lang w:val="es-MX"/>
        </w:rPr>
        <w:t>PROFESIONALES:</w:t>
      </w:r>
      <w:r w:rsidR="000B1811" w:rsidRPr="00127071">
        <w:rPr>
          <w:rFonts w:ascii="Tahoma" w:hAnsi="Tahoma" w:cs="Tahoma"/>
          <w:bCs/>
          <w:sz w:val="36"/>
          <w:szCs w:val="36"/>
          <w:lang w:val="es-MX"/>
        </w:rPr>
        <w:t xml:space="preserve"> </w:t>
      </w:r>
      <w:r w:rsidR="000B1811" w:rsidRPr="00127071">
        <w:rPr>
          <w:rFonts w:ascii="Tahoma" w:hAnsi="Tahoma" w:cs="Tahoma"/>
          <w:sz w:val="36"/>
          <w:szCs w:val="36"/>
        </w:rPr>
        <w:t>1 Director, 1 Educ. Especial, 1 Educ. Hogar Total: 3</w:t>
      </w:r>
    </w:p>
    <w:p w14:paraId="7B2E20C1"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6E64DE" w:rsidRPr="00127071">
        <w:rPr>
          <w:rFonts w:ascii="Tahoma" w:hAnsi="Tahoma" w:cs="Tahoma"/>
          <w:bCs/>
          <w:sz w:val="36"/>
          <w:szCs w:val="36"/>
          <w:lang w:val="es-MX"/>
        </w:rPr>
        <w:t xml:space="preserve"> </w:t>
      </w:r>
      <w:r w:rsidR="006E64DE" w:rsidRPr="00127071">
        <w:rPr>
          <w:rFonts w:ascii="Tahoma" w:hAnsi="Tahoma" w:cs="Tahoma"/>
          <w:sz w:val="36"/>
          <w:szCs w:val="36"/>
        </w:rPr>
        <w:t>47 (17+)</w:t>
      </w:r>
    </w:p>
    <w:p w14:paraId="6364F742" w14:textId="247868DB" w:rsidR="00C268D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lastRenderedPageBreak/>
        <w:t>EQUIPO COMPLETO:</w:t>
      </w:r>
      <w:r w:rsidR="00EB1FD8" w:rsidRPr="00127071">
        <w:rPr>
          <w:rFonts w:ascii="Tahoma" w:hAnsi="Tahoma" w:cs="Tahoma"/>
          <w:bCs/>
          <w:sz w:val="36"/>
          <w:szCs w:val="36"/>
          <w:lang w:val="es-MX"/>
        </w:rPr>
        <w:t xml:space="preserve"> </w:t>
      </w:r>
      <w:r w:rsidR="00EB1FD8" w:rsidRPr="00127071">
        <w:rPr>
          <w:rFonts w:ascii="Tahoma" w:hAnsi="Tahoma" w:cs="Tahoma"/>
          <w:sz w:val="36"/>
          <w:szCs w:val="36"/>
          <w:lang w:val="es-MX"/>
        </w:rPr>
        <w:t>No. Falta 1 TS 1</w:t>
      </w:r>
      <w:r w:rsidR="00EB1FD8" w:rsidRPr="00127071">
        <w:rPr>
          <w:rFonts w:ascii="Tahoma" w:hAnsi="Tahoma" w:cs="Tahoma"/>
          <w:b/>
          <w:sz w:val="36"/>
          <w:szCs w:val="36"/>
          <w:lang w:val="es-MX"/>
        </w:rPr>
        <w:t xml:space="preserve"> </w:t>
      </w:r>
      <w:r w:rsidR="00EB1FD8" w:rsidRPr="00127071">
        <w:rPr>
          <w:rFonts w:ascii="Tahoma" w:hAnsi="Tahoma" w:cs="Tahoma"/>
          <w:sz w:val="36"/>
          <w:szCs w:val="36"/>
          <w:lang w:val="es-MX"/>
        </w:rPr>
        <w:t>TO, 1 Fisioterapeuta (Si se requiere)</w:t>
      </w:r>
    </w:p>
    <w:p w14:paraId="5CC976E1" w14:textId="77777777" w:rsidR="002E616F" w:rsidRDefault="002E616F" w:rsidP="00127071">
      <w:pPr>
        <w:spacing w:after="0" w:line="360" w:lineRule="auto"/>
        <w:jc w:val="both"/>
        <w:rPr>
          <w:rFonts w:ascii="Tahoma" w:hAnsi="Tahoma" w:cs="Tahoma"/>
          <w:bCs/>
          <w:sz w:val="36"/>
          <w:szCs w:val="36"/>
          <w:lang w:val="es-MX"/>
        </w:rPr>
      </w:pPr>
    </w:p>
    <w:p w14:paraId="336E7D76"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D976F7" w:rsidRPr="00127071">
        <w:rPr>
          <w:rFonts w:ascii="Tahoma" w:hAnsi="Tahoma" w:cs="Tahoma"/>
          <w:bCs/>
          <w:sz w:val="36"/>
          <w:szCs w:val="36"/>
          <w:lang w:val="es-MX"/>
        </w:rPr>
        <w:t xml:space="preserve"> URP Turrialba</w:t>
      </w:r>
    </w:p>
    <w:p w14:paraId="30CFF395"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4C4E54" w:rsidRPr="00127071">
        <w:rPr>
          <w:rFonts w:ascii="Tahoma" w:hAnsi="Tahoma" w:cs="Tahoma"/>
          <w:bCs/>
          <w:sz w:val="36"/>
          <w:szCs w:val="36"/>
          <w:lang w:val="es-MX"/>
        </w:rPr>
        <w:t xml:space="preserve"> B</w:t>
      </w:r>
    </w:p>
    <w:p w14:paraId="34C05B32" w14:textId="77777777" w:rsidR="008C754B"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8C754B" w:rsidRPr="00127071">
        <w:rPr>
          <w:rFonts w:ascii="Tahoma" w:hAnsi="Tahoma" w:cs="Tahoma"/>
          <w:bCs/>
          <w:sz w:val="36"/>
          <w:szCs w:val="36"/>
          <w:lang w:val="es-MX"/>
        </w:rPr>
        <w:t xml:space="preserve"> </w:t>
      </w:r>
      <w:r w:rsidR="008C754B" w:rsidRPr="00127071">
        <w:rPr>
          <w:rFonts w:ascii="Tahoma" w:hAnsi="Tahoma" w:cs="Tahoma"/>
          <w:sz w:val="36"/>
          <w:szCs w:val="36"/>
        </w:rPr>
        <w:t>1 Directora, 1 TO, 1Terapia Física, 2 Educ. Especial, 1 Art. Industriales, 1 Educ. Hogar, 1 Trabajo Social Total: 8</w:t>
      </w:r>
    </w:p>
    <w:p w14:paraId="52774C41" w14:textId="77777777" w:rsidR="003E1C74"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C618D0" w:rsidRPr="00127071">
        <w:rPr>
          <w:rFonts w:ascii="Tahoma" w:hAnsi="Tahoma" w:cs="Tahoma"/>
          <w:bCs/>
          <w:sz w:val="36"/>
          <w:szCs w:val="36"/>
          <w:lang w:val="es-MX"/>
        </w:rPr>
        <w:t xml:space="preserve"> </w:t>
      </w:r>
      <w:r w:rsidR="00C618D0" w:rsidRPr="00127071">
        <w:rPr>
          <w:rFonts w:ascii="Tahoma" w:hAnsi="Tahoma" w:cs="Tahoma"/>
          <w:sz w:val="36"/>
          <w:szCs w:val="36"/>
        </w:rPr>
        <w:t>73 (17+)</w:t>
      </w:r>
    </w:p>
    <w:p w14:paraId="45B53134" w14:textId="77777777" w:rsidR="001C3E9A" w:rsidRPr="00127071" w:rsidRDefault="003E1C74"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407F73" w:rsidRPr="00127071">
        <w:rPr>
          <w:rFonts w:ascii="Tahoma" w:hAnsi="Tahoma" w:cs="Tahoma"/>
          <w:bCs/>
          <w:sz w:val="36"/>
          <w:szCs w:val="36"/>
          <w:lang w:val="es-MX"/>
        </w:rPr>
        <w:t xml:space="preserve"> </w:t>
      </w:r>
      <w:r w:rsidR="00407F73" w:rsidRPr="00127071">
        <w:rPr>
          <w:rFonts w:ascii="Tahoma" w:hAnsi="Tahoma" w:cs="Tahoma"/>
          <w:sz w:val="36"/>
          <w:szCs w:val="36"/>
        </w:rPr>
        <w:t>Sí. Tiene de más 1 EE, 1 Tec Profesional</w:t>
      </w:r>
    </w:p>
    <w:p w14:paraId="532D7EB1" w14:textId="77777777" w:rsidR="002104A8" w:rsidRPr="00127071" w:rsidRDefault="002104A8" w:rsidP="00127071">
      <w:pPr>
        <w:spacing w:after="0" w:line="360" w:lineRule="auto"/>
        <w:jc w:val="both"/>
        <w:rPr>
          <w:rFonts w:ascii="Tahoma" w:hAnsi="Tahoma" w:cs="Tahoma"/>
          <w:bCs/>
          <w:sz w:val="36"/>
          <w:szCs w:val="36"/>
          <w:lang w:val="es-MX"/>
        </w:rPr>
      </w:pPr>
    </w:p>
    <w:p w14:paraId="13622E3C"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6B7223" w:rsidRPr="00127071">
        <w:rPr>
          <w:rFonts w:ascii="Tahoma" w:hAnsi="Tahoma" w:cs="Tahoma"/>
          <w:bCs/>
          <w:sz w:val="36"/>
          <w:szCs w:val="36"/>
          <w:lang w:val="es-MX"/>
        </w:rPr>
        <w:t xml:space="preserve"> </w:t>
      </w:r>
      <w:r w:rsidR="00432F2C" w:rsidRPr="00127071">
        <w:rPr>
          <w:rFonts w:ascii="Tahoma" w:hAnsi="Tahoma" w:cs="Tahoma"/>
          <w:bCs/>
          <w:sz w:val="36"/>
          <w:szCs w:val="36"/>
          <w:lang w:val="es-MX"/>
        </w:rPr>
        <w:t>APAMAR</w:t>
      </w:r>
    </w:p>
    <w:p w14:paraId="389476C9"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E42590" w:rsidRPr="00127071">
        <w:rPr>
          <w:rFonts w:ascii="Tahoma" w:hAnsi="Tahoma" w:cs="Tahoma"/>
          <w:bCs/>
          <w:sz w:val="36"/>
          <w:szCs w:val="36"/>
          <w:lang w:val="es-MX"/>
        </w:rPr>
        <w:t xml:space="preserve"> B</w:t>
      </w:r>
    </w:p>
    <w:p w14:paraId="329DBF55" w14:textId="77777777" w:rsidR="007F71C9"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AF0DD2" w:rsidRPr="00127071">
        <w:rPr>
          <w:rFonts w:ascii="Tahoma" w:hAnsi="Tahoma" w:cs="Tahoma"/>
          <w:bCs/>
          <w:sz w:val="36"/>
          <w:szCs w:val="36"/>
          <w:lang w:val="es-MX"/>
        </w:rPr>
        <w:t xml:space="preserve"> </w:t>
      </w:r>
      <w:r w:rsidR="00AF0DD2" w:rsidRPr="00127071">
        <w:rPr>
          <w:rFonts w:ascii="Tahoma" w:hAnsi="Tahoma" w:cs="Tahoma"/>
          <w:sz w:val="36"/>
          <w:szCs w:val="36"/>
        </w:rPr>
        <w:t>1 Directora, 1 Art. Industriales, 2 Educ. Especial Total: 4</w:t>
      </w:r>
    </w:p>
    <w:p w14:paraId="68C1F033"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AF0DD2" w:rsidRPr="00127071">
        <w:rPr>
          <w:rFonts w:ascii="Tahoma" w:hAnsi="Tahoma" w:cs="Tahoma"/>
          <w:bCs/>
          <w:sz w:val="36"/>
          <w:szCs w:val="36"/>
          <w:lang w:val="es-MX"/>
        </w:rPr>
        <w:t xml:space="preserve"> </w:t>
      </w:r>
      <w:r w:rsidR="00185B7F" w:rsidRPr="00127071">
        <w:rPr>
          <w:rFonts w:ascii="Tahoma" w:hAnsi="Tahoma" w:cs="Tahoma"/>
          <w:sz w:val="36"/>
          <w:szCs w:val="36"/>
        </w:rPr>
        <w:t>40 (10+)</w:t>
      </w:r>
    </w:p>
    <w:p w14:paraId="7328C9F0" w14:textId="77777777" w:rsidR="00581E6C"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BE3F88" w:rsidRPr="00127071">
        <w:rPr>
          <w:rFonts w:ascii="Tahoma" w:hAnsi="Tahoma" w:cs="Tahoma"/>
          <w:bCs/>
          <w:sz w:val="36"/>
          <w:szCs w:val="36"/>
          <w:lang w:val="es-MX"/>
        </w:rPr>
        <w:t xml:space="preserve"> </w:t>
      </w:r>
      <w:r w:rsidR="00134265" w:rsidRPr="00127071">
        <w:rPr>
          <w:rFonts w:ascii="Tahoma" w:hAnsi="Tahoma" w:cs="Tahoma"/>
          <w:sz w:val="36"/>
          <w:szCs w:val="36"/>
        </w:rPr>
        <w:t>No. Falta 1 Fisioterapeuta, 1 TS, 1 TO, tiene de más 1 EE</w:t>
      </w:r>
    </w:p>
    <w:p w14:paraId="7ED7EE3A" w14:textId="77777777" w:rsidR="00D677E0" w:rsidRPr="00127071" w:rsidRDefault="00D677E0" w:rsidP="00127071">
      <w:pPr>
        <w:spacing w:after="0" w:line="360" w:lineRule="auto"/>
        <w:jc w:val="both"/>
        <w:rPr>
          <w:rFonts w:ascii="Tahoma" w:hAnsi="Tahoma" w:cs="Tahoma"/>
          <w:bCs/>
          <w:sz w:val="36"/>
          <w:szCs w:val="36"/>
          <w:lang w:val="es-MX"/>
        </w:rPr>
      </w:pPr>
    </w:p>
    <w:p w14:paraId="3CDB1298" w14:textId="77777777" w:rsidR="00355952"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355952" w:rsidRPr="00127071">
        <w:rPr>
          <w:rFonts w:ascii="Tahoma" w:hAnsi="Tahoma" w:cs="Tahoma"/>
          <w:bCs/>
          <w:sz w:val="36"/>
          <w:szCs w:val="36"/>
          <w:lang w:val="es-MX"/>
        </w:rPr>
        <w:t xml:space="preserve"> El Sol Brilla Para Todos/as</w:t>
      </w:r>
    </w:p>
    <w:p w14:paraId="3B651DDF"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F64E87" w:rsidRPr="00127071">
        <w:rPr>
          <w:rFonts w:ascii="Tahoma" w:hAnsi="Tahoma" w:cs="Tahoma"/>
          <w:bCs/>
          <w:sz w:val="36"/>
          <w:szCs w:val="36"/>
          <w:lang w:val="es-MX"/>
        </w:rPr>
        <w:t xml:space="preserve"> A</w:t>
      </w:r>
    </w:p>
    <w:p w14:paraId="3137C6E2" w14:textId="77777777" w:rsidR="00017A5C"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7B1392" w:rsidRPr="00127071">
        <w:rPr>
          <w:rFonts w:ascii="Tahoma" w:hAnsi="Tahoma" w:cs="Tahoma"/>
          <w:bCs/>
          <w:sz w:val="36"/>
          <w:szCs w:val="36"/>
          <w:lang w:val="es-MX"/>
        </w:rPr>
        <w:t xml:space="preserve"> </w:t>
      </w:r>
      <w:r w:rsidR="007B1392" w:rsidRPr="00127071">
        <w:rPr>
          <w:rFonts w:ascii="Tahoma" w:hAnsi="Tahoma" w:cs="Tahoma"/>
          <w:sz w:val="36"/>
          <w:szCs w:val="36"/>
        </w:rPr>
        <w:t>1 Directora, 1 Educ. Especial, 1 Educ. Hogar Total: 3</w:t>
      </w:r>
    </w:p>
    <w:p w14:paraId="43D5A1E5"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EB2C30" w:rsidRPr="00127071">
        <w:rPr>
          <w:rFonts w:ascii="Tahoma" w:hAnsi="Tahoma" w:cs="Tahoma"/>
          <w:bCs/>
          <w:sz w:val="36"/>
          <w:szCs w:val="36"/>
          <w:lang w:val="es-MX"/>
        </w:rPr>
        <w:t xml:space="preserve"> </w:t>
      </w:r>
      <w:r w:rsidR="00EB2C30" w:rsidRPr="00127071">
        <w:rPr>
          <w:rFonts w:ascii="Tahoma" w:hAnsi="Tahoma" w:cs="Tahoma"/>
          <w:sz w:val="36"/>
          <w:szCs w:val="36"/>
        </w:rPr>
        <w:t>55 (10+)</w:t>
      </w:r>
    </w:p>
    <w:p w14:paraId="75B0A734"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9B6A87" w:rsidRPr="00127071">
        <w:rPr>
          <w:rFonts w:ascii="Tahoma" w:hAnsi="Tahoma" w:cs="Tahoma"/>
          <w:bCs/>
          <w:sz w:val="36"/>
          <w:szCs w:val="36"/>
          <w:lang w:val="es-MX"/>
        </w:rPr>
        <w:t xml:space="preserve"> </w:t>
      </w:r>
      <w:r w:rsidR="00ED2863" w:rsidRPr="00127071">
        <w:rPr>
          <w:rFonts w:ascii="Tahoma" w:hAnsi="Tahoma" w:cs="Tahoma"/>
          <w:sz w:val="36"/>
          <w:szCs w:val="36"/>
        </w:rPr>
        <w:t>No. Falta 1 EE, 1 Tec Profesional, 1 Tec Producción</w:t>
      </w:r>
    </w:p>
    <w:p w14:paraId="150B6E01" w14:textId="77777777" w:rsidR="005048AC" w:rsidRPr="00127071" w:rsidRDefault="005048AC" w:rsidP="00127071">
      <w:pPr>
        <w:spacing w:after="0" w:line="360" w:lineRule="auto"/>
        <w:jc w:val="both"/>
        <w:rPr>
          <w:rFonts w:ascii="Tahoma" w:hAnsi="Tahoma" w:cs="Tahoma"/>
          <w:bCs/>
          <w:sz w:val="36"/>
          <w:szCs w:val="36"/>
          <w:lang w:val="es-MX"/>
        </w:rPr>
      </w:pPr>
    </w:p>
    <w:p w14:paraId="7287D66E"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470F1F" w:rsidRPr="00127071">
        <w:rPr>
          <w:rFonts w:ascii="Tahoma" w:hAnsi="Tahoma" w:cs="Tahoma"/>
          <w:bCs/>
          <w:sz w:val="36"/>
          <w:szCs w:val="36"/>
          <w:lang w:val="es-MX"/>
        </w:rPr>
        <w:t xml:space="preserve"> ANPREMF</w:t>
      </w:r>
    </w:p>
    <w:p w14:paraId="603A3165"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172307" w:rsidRPr="00127071">
        <w:rPr>
          <w:rFonts w:ascii="Tahoma" w:hAnsi="Tahoma" w:cs="Tahoma"/>
          <w:bCs/>
          <w:sz w:val="36"/>
          <w:szCs w:val="36"/>
          <w:lang w:val="es-MX"/>
        </w:rPr>
        <w:t xml:space="preserve"> B</w:t>
      </w:r>
    </w:p>
    <w:p w14:paraId="3385DE36" w14:textId="77777777" w:rsidR="00683D90"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692AE7" w:rsidRPr="00127071">
        <w:rPr>
          <w:rFonts w:ascii="Tahoma" w:hAnsi="Tahoma" w:cs="Tahoma"/>
          <w:bCs/>
          <w:sz w:val="36"/>
          <w:szCs w:val="36"/>
          <w:lang w:val="es-MX"/>
        </w:rPr>
        <w:t xml:space="preserve"> </w:t>
      </w:r>
      <w:r w:rsidR="00692AE7" w:rsidRPr="00127071">
        <w:rPr>
          <w:rFonts w:ascii="Tahoma" w:hAnsi="Tahoma" w:cs="Tahoma"/>
          <w:sz w:val="36"/>
          <w:szCs w:val="36"/>
        </w:rPr>
        <w:t>1 Directora, 2 Educ. Especial, 1 TO, 1Trabajo Social, 1 Artes Plásticas Total: 6</w:t>
      </w:r>
    </w:p>
    <w:p w14:paraId="31AA9463" w14:textId="77777777" w:rsidR="001C3E9A" w:rsidRPr="00127071"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0F2E0B" w:rsidRPr="00127071">
        <w:rPr>
          <w:rFonts w:ascii="Tahoma" w:hAnsi="Tahoma" w:cs="Tahoma"/>
          <w:bCs/>
          <w:sz w:val="36"/>
          <w:szCs w:val="36"/>
          <w:lang w:val="es-MX"/>
        </w:rPr>
        <w:t xml:space="preserve"> </w:t>
      </w:r>
      <w:r w:rsidR="000F2E0B" w:rsidRPr="00127071">
        <w:rPr>
          <w:rFonts w:ascii="Tahoma" w:hAnsi="Tahoma" w:cs="Tahoma"/>
          <w:sz w:val="36"/>
          <w:szCs w:val="36"/>
        </w:rPr>
        <w:t>26 (4-)</w:t>
      </w:r>
    </w:p>
    <w:p w14:paraId="780B5A7A" w14:textId="77777777" w:rsidR="004E6FF8" w:rsidRDefault="001C3E9A"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9A794B" w:rsidRPr="00127071">
        <w:rPr>
          <w:rFonts w:ascii="Tahoma" w:hAnsi="Tahoma" w:cs="Tahoma"/>
          <w:bCs/>
          <w:sz w:val="36"/>
          <w:szCs w:val="36"/>
          <w:lang w:val="es-MX"/>
        </w:rPr>
        <w:t xml:space="preserve"> </w:t>
      </w:r>
      <w:r w:rsidR="000672D5" w:rsidRPr="00127071">
        <w:rPr>
          <w:rFonts w:ascii="Tahoma" w:hAnsi="Tahoma" w:cs="Tahoma"/>
          <w:sz w:val="36"/>
          <w:szCs w:val="36"/>
        </w:rPr>
        <w:t>Sí. Falta 1 Fisioterapeuta (Si se requiere), tiene de más 1 EE</w:t>
      </w:r>
    </w:p>
    <w:p w14:paraId="669AE338" w14:textId="77777777" w:rsidR="00C268D1" w:rsidRPr="00127071" w:rsidRDefault="00C268D1" w:rsidP="00127071">
      <w:pPr>
        <w:spacing w:after="0" w:line="360" w:lineRule="auto"/>
        <w:jc w:val="both"/>
        <w:rPr>
          <w:rFonts w:ascii="Tahoma" w:hAnsi="Tahoma" w:cs="Tahoma"/>
          <w:bCs/>
          <w:sz w:val="36"/>
          <w:szCs w:val="36"/>
          <w:lang w:val="es-MX"/>
        </w:rPr>
      </w:pPr>
    </w:p>
    <w:p w14:paraId="5F0BC092"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D6450E" w:rsidRPr="00127071">
        <w:rPr>
          <w:rFonts w:ascii="Tahoma" w:hAnsi="Tahoma" w:cs="Tahoma"/>
          <w:bCs/>
          <w:sz w:val="36"/>
          <w:szCs w:val="36"/>
          <w:lang w:val="es-MX"/>
        </w:rPr>
        <w:t xml:space="preserve"> ASOPAFAM</w:t>
      </w:r>
    </w:p>
    <w:p w14:paraId="60E78A16"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5574E3" w:rsidRPr="00127071">
        <w:rPr>
          <w:rFonts w:ascii="Tahoma" w:hAnsi="Tahoma" w:cs="Tahoma"/>
          <w:bCs/>
          <w:sz w:val="36"/>
          <w:szCs w:val="36"/>
          <w:lang w:val="es-MX"/>
        </w:rPr>
        <w:t xml:space="preserve"> B</w:t>
      </w:r>
    </w:p>
    <w:p w14:paraId="2DA96129" w14:textId="77777777" w:rsidR="00C11005" w:rsidRDefault="00890953" w:rsidP="00127071">
      <w:pPr>
        <w:spacing w:after="0" w:line="360" w:lineRule="auto"/>
        <w:jc w:val="both"/>
        <w:rPr>
          <w:rFonts w:ascii="Tahoma" w:hAnsi="Tahoma" w:cs="Tahoma"/>
          <w:sz w:val="36"/>
          <w:szCs w:val="36"/>
        </w:rPr>
      </w:pPr>
      <w:r w:rsidRPr="00127071">
        <w:rPr>
          <w:rFonts w:ascii="Tahoma" w:hAnsi="Tahoma" w:cs="Tahoma"/>
          <w:bCs/>
          <w:sz w:val="36"/>
          <w:szCs w:val="36"/>
          <w:lang w:val="es-MX"/>
        </w:rPr>
        <w:lastRenderedPageBreak/>
        <w:t>PROFESIONALES:</w:t>
      </w:r>
      <w:r w:rsidR="004E6FF8" w:rsidRPr="00127071">
        <w:rPr>
          <w:rFonts w:ascii="Tahoma" w:hAnsi="Tahoma" w:cs="Tahoma"/>
          <w:bCs/>
          <w:sz w:val="36"/>
          <w:szCs w:val="36"/>
          <w:lang w:val="es-MX"/>
        </w:rPr>
        <w:t xml:space="preserve"> </w:t>
      </w:r>
      <w:r w:rsidR="004E6FF8" w:rsidRPr="00127071">
        <w:rPr>
          <w:rFonts w:ascii="Tahoma" w:hAnsi="Tahoma" w:cs="Tahoma"/>
          <w:sz w:val="36"/>
          <w:szCs w:val="36"/>
        </w:rPr>
        <w:t>1 Directora, 3 Educ. Especial, 1 Art. Industriales, 1 Educ. Hogar, 1 Trabajo Social, 1 TO Total: 8</w:t>
      </w:r>
    </w:p>
    <w:p w14:paraId="05AB6942" w14:textId="77777777" w:rsidR="002E616F" w:rsidRPr="00127071" w:rsidRDefault="002E616F" w:rsidP="00127071">
      <w:pPr>
        <w:spacing w:after="0" w:line="360" w:lineRule="auto"/>
        <w:jc w:val="both"/>
        <w:rPr>
          <w:rFonts w:ascii="Tahoma" w:hAnsi="Tahoma" w:cs="Tahoma"/>
          <w:bCs/>
          <w:sz w:val="36"/>
          <w:szCs w:val="36"/>
          <w:lang w:val="es-MX"/>
        </w:rPr>
      </w:pPr>
    </w:p>
    <w:p w14:paraId="56011C56"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C96D42" w:rsidRPr="00127071">
        <w:rPr>
          <w:rFonts w:ascii="Tahoma" w:hAnsi="Tahoma" w:cs="Tahoma"/>
          <w:bCs/>
          <w:sz w:val="36"/>
          <w:szCs w:val="36"/>
          <w:lang w:val="es-MX"/>
        </w:rPr>
        <w:t xml:space="preserve"> </w:t>
      </w:r>
      <w:r w:rsidR="00C96D42" w:rsidRPr="00127071">
        <w:rPr>
          <w:rFonts w:ascii="Tahoma" w:hAnsi="Tahoma" w:cs="Tahoma"/>
          <w:sz w:val="36"/>
          <w:szCs w:val="36"/>
        </w:rPr>
        <w:t>66 (10+)</w:t>
      </w:r>
    </w:p>
    <w:p w14:paraId="05EAEF4D" w14:textId="1BF1CA51" w:rsidR="00EA368C"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7068D8" w:rsidRPr="00127071">
        <w:rPr>
          <w:rFonts w:ascii="Tahoma" w:hAnsi="Tahoma" w:cs="Tahoma"/>
          <w:bCs/>
          <w:sz w:val="36"/>
          <w:szCs w:val="36"/>
          <w:lang w:val="es-MX"/>
        </w:rPr>
        <w:t xml:space="preserve"> </w:t>
      </w:r>
      <w:r w:rsidR="00FB2A06" w:rsidRPr="00127071">
        <w:rPr>
          <w:rFonts w:ascii="Tahoma" w:hAnsi="Tahoma" w:cs="Tahoma"/>
          <w:sz w:val="36"/>
          <w:szCs w:val="36"/>
          <w:lang w:val="es-MX"/>
        </w:rPr>
        <w:t>Sí. Falta 1 Fisioterapeuta (Si se requiere), tiene de más 2 EE</w:t>
      </w:r>
    </w:p>
    <w:p w14:paraId="20EB0151"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AE030B" w:rsidRPr="00127071">
        <w:rPr>
          <w:rFonts w:ascii="Tahoma" w:hAnsi="Tahoma" w:cs="Tahoma"/>
          <w:bCs/>
          <w:sz w:val="36"/>
          <w:szCs w:val="36"/>
          <w:lang w:val="es-MX"/>
        </w:rPr>
        <w:t xml:space="preserve"> </w:t>
      </w:r>
      <w:r w:rsidR="00680478" w:rsidRPr="00127071">
        <w:rPr>
          <w:rFonts w:ascii="Tahoma" w:hAnsi="Tahoma" w:cs="Tahoma"/>
          <w:bCs/>
          <w:sz w:val="36"/>
          <w:szCs w:val="36"/>
          <w:lang w:val="es-MX"/>
        </w:rPr>
        <w:t>ASACAM</w:t>
      </w:r>
    </w:p>
    <w:p w14:paraId="729E3792"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DF2701" w:rsidRPr="00127071">
        <w:rPr>
          <w:rFonts w:ascii="Tahoma" w:hAnsi="Tahoma" w:cs="Tahoma"/>
          <w:bCs/>
          <w:sz w:val="36"/>
          <w:szCs w:val="36"/>
          <w:lang w:val="es-MX"/>
        </w:rPr>
        <w:t xml:space="preserve"> B</w:t>
      </w:r>
    </w:p>
    <w:p w14:paraId="3AC6D041" w14:textId="77777777" w:rsidR="00517C00"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517C00" w:rsidRPr="00127071">
        <w:rPr>
          <w:rFonts w:ascii="Tahoma" w:hAnsi="Tahoma" w:cs="Tahoma"/>
          <w:bCs/>
          <w:sz w:val="36"/>
          <w:szCs w:val="36"/>
          <w:lang w:val="es-MX"/>
        </w:rPr>
        <w:t xml:space="preserve"> </w:t>
      </w:r>
      <w:r w:rsidR="00517C00" w:rsidRPr="00127071">
        <w:rPr>
          <w:rFonts w:ascii="Tahoma" w:hAnsi="Tahoma" w:cs="Tahoma"/>
          <w:sz w:val="36"/>
          <w:szCs w:val="36"/>
        </w:rPr>
        <w:t>1 Directora, 1 Educ. Especial, 1 Educ. Vida Cotidiana Total: 3</w:t>
      </w:r>
    </w:p>
    <w:p w14:paraId="78301CF6"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2C062C" w:rsidRPr="00127071">
        <w:rPr>
          <w:rFonts w:ascii="Tahoma" w:hAnsi="Tahoma" w:cs="Tahoma"/>
          <w:bCs/>
          <w:sz w:val="36"/>
          <w:szCs w:val="36"/>
          <w:lang w:val="es-MX"/>
        </w:rPr>
        <w:t xml:space="preserve"> </w:t>
      </w:r>
      <w:r w:rsidR="00673EB4" w:rsidRPr="00127071">
        <w:rPr>
          <w:rFonts w:ascii="Tahoma" w:hAnsi="Tahoma" w:cs="Tahoma"/>
          <w:bCs/>
          <w:sz w:val="36"/>
          <w:szCs w:val="36"/>
          <w:lang w:val="es-MX"/>
        </w:rPr>
        <w:t>20</w:t>
      </w:r>
    </w:p>
    <w:p w14:paraId="68D3F0EA" w14:textId="77777777" w:rsidR="00B51985"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DD561D" w:rsidRPr="00127071">
        <w:rPr>
          <w:rFonts w:ascii="Tahoma" w:hAnsi="Tahoma" w:cs="Tahoma"/>
          <w:bCs/>
          <w:sz w:val="36"/>
          <w:szCs w:val="36"/>
          <w:lang w:val="es-MX"/>
        </w:rPr>
        <w:t xml:space="preserve"> </w:t>
      </w:r>
      <w:r w:rsidR="00DD561D" w:rsidRPr="00127071">
        <w:rPr>
          <w:rFonts w:ascii="Tahoma" w:hAnsi="Tahoma" w:cs="Tahoma"/>
          <w:sz w:val="36"/>
          <w:szCs w:val="36"/>
        </w:rPr>
        <w:t xml:space="preserve">No. </w:t>
      </w:r>
      <w:r w:rsidR="00DD561D" w:rsidRPr="00127071">
        <w:rPr>
          <w:rFonts w:ascii="Tahoma" w:hAnsi="Tahoma" w:cs="Tahoma"/>
          <w:sz w:val="36"/>
          <w:szCs w:val="36"/>
          <w:lang w:val="es-MX"/>
        </w:rPr>
        <w:t>Falta 1 TS, 1 TO, 1 Fisioterapeuta (Si se requiere)</w:t>
      </w:r>
      <w:r w:rsidR="00DD561D" w:rsidRPr="00127071">
        <w:rPr>
          <w:rFonts w:ascii="Tahoma" w:hAnsi="Tahoma" w:cs="Tahoma"/>
          <w:sz w:val="36"/>
          <w:szCs w:val="36"/>
        </w:rPr>
        <w:t xml:space="preserve">  </w:t>
      </w:r>
    </w:p>
    <w:p w14:paraId="25CE4269" w14:textId="77777777" w:rsidR="00700414" w:rsidRPr="00127071" w:rsidRDefault="00700414" w:rsidP="00127071">
      <w:pPr>
        <w:spacing w:after="0" w:line="360" w:lineRule="auto"/>
        <w:jc w:val="both"/>
        <w:rPr>
          <w:rFonts w:ascii="Tahoma" w:hAnsi="Tahoma" w:cs="Tahoma"/>
          <w:bCs/>
          <w:sz w:val="36"/>
          <w:szCs w:val="36"/>
          <w:lang w:val="es-MX"/>
        </w:rPr>
      </w:pPr>
    </w:p>
    <w:p w14:paraId="74D68438"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7B3853" w:rsidRPr="00127071">
        <w:rPr>
          <w:rFonts w:ascii="Tahoma" w:hAnsi="Tahoma" w:cs="Tahoma"/>
          <w:bCs/>
          <w:sz w:val="36"/>
          <w:szCs w:val="36"/>
          <w:lang w:val="es-MX"/>
        </w:rPr>
        <w:t xml:space="preserve"> </w:t>
      </w:r>
      <w:r w:rsidR="001C6EFA" w:rsidRPr="00127071">
        <w:rPr>
          <w:rFonts w:ascii="Tahoma" w:hAnsi="Tahoma" w:cs="Tahoma"/>
          <w:bCs/>
          <w:sz w:val="36"/>
          <w:szCs w:val="36"/>
          <w:lang w:val="es-MX"/>
        </w:rPr>
        <w:t>Andrea Jiménez</w:t>
      </w:r>
    </w:p>
    <w:p w14:paraId="649B3C85"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1C6EFA" w:rsidRPr="00127071">
        <w:rPr>
          <w:rFonts w:ascii="Tahoma" w:hAnsi="Tahoma" w:cs="Tahoma"/>
          <w:bCs/>
          <w:sz w:val="36"/>
          <w:szCs w:val="36"/>
          <w:lang w:val="es-MX"/>
        </w:rPr>
        <w:t xml:space="preserve"> B </w:t>
      </w:r>
    </w:p>
    <w:p w14:paraId="326DB4FA" w14:textId="77777777" w:rsidR="00890953" w:rsidRPr="00127071" w:rsidRDefault="00890953" w:rsidP="00127071">
      <w:pPr>
        <w:spacing w:after="0" w:line="360" w:lineRule="auto"/>
        <w:rPr>
          <w:rFonts w:ascii="Tahoma" w:hAnsi="Tahoma" w:cs="Tahoma"/>
          <w:bCs/>
          <w:sz w:val="36"/>
          <w:szCs w:val="36"/>
          <w:lang w:val="es-MX"/>
        </w:rPr>
      </w:pPr>
      <w:r w:rsidRPr="00127071">
        <w:rPr>
          <w:rFonts w:ascii="Tahoma" w:hAnsi="Tahoma" w:cs="Tahoma"/>
          <w:bCs/>
          <w:sz w:val="36"/>
          <w:szCs w:val="36"/>
          <w:lang w:val="es-MX"/>
        </w:rPr>
        <w:t>PROFESIONALES:</w:t>
      </w:r>
      <w:r w:rsidR="00216B69" w:rsidRPr="00127071">
        <w:rPr>
          <w:rFonts w:ascii="Tahoma" w:hAnsi="Tahoma" w:cs="Tahoma"/>
          <w:bCs/>
          <w:sz w:val="36"/>
          <w:szCs w:val="36"/>
          <w:lang w:val="es-MX"/>
        </w:rPr>
        <w:t xml:space="preserve"> </w:t>
      </w:r>
      <w:r w:rsidR="00216B69" w:rsidRPr="00127071">
        <w:rPr>
          <w:rFonts w:ascii="Tahoma" w:hAnsi="Tahoma" w:cs="Tahoma"/>
          <w:sz w:val="36"/>
          <w:szCs w:val="36"/>
        </w:rPr>
        <w:t>1 Directora, 1 Educ. Especial, 1TO, 1 Terapia Física, 1 Trabajo Social, 1 Artes Plásticas Total: 6</w:t>
      </w:r>
    </w:p>
    <w:p w14:paraId="35C49B8F"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lastRenderedPageBreak/>
        <w:t>NÚMERO DE USUARIOS/AS:</w:t>
      </w:r>
      <w:r w:rsidR="00EF266D" w:rsidRPr="00127071">
        <w:rPr>
          <w:rFonts w:ascii="Tahoma" w:hAnsi="Tahoma" w:cs="Tahoma"/>
          <w:bCs/>
          <w:sz w:val="36"/>
          <w:szCs w:val="36"/>
          <w:lang w:val="es-MX"/>
        </w:rPr>
        <w:t xml:space="preserve"> </w:t>
      </w:r>
      <w:r w:rsidR="00EF266D" w:rsidRPr="00127071">
        <w:rPr>
          <w:rFonts w:ascii="Tahoma" w:hAnsi="Tahoma" w:cs="Tahoma"/>
          <w:sz w:val="36"/>
          <w:szCs w:val="36"/>
        </w:rPr>
        <w:t>47 (5+)</w:t>
      </w:r>
    </w:p>
    <w:p w14:paraId="52909464" w14:textId="77777777" w:rsidR="003276B5"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3276B5" w:rsidRPr="00127071">
        <w:rPr>
          <w:rFonts w:ascii="Tahoma" w:hAnsi="Tahoma" w:cs="Tahoma"/>
          <w:bCs/>
          <w:sz w:val="36"/>
          <w:szCs w:val="36"/>
          <w:lang w:val="es-MX"/>
        </w:rPr>
        <w:t xml:space="preserve"> Sí</w:t>
      </w:r>
    </w:p>
    <w:p w14:paraId="1296D6FA" w14:textId="77777777" w:rsidR="00700414" w:rsidRPr="00127071" w:rsidRDefault="00700414" w:rsidP="00127071">
      <w:pPr>
        <w:spacing w:after="0" w:line="360" w:lineRule="auto"/>
        <w:jc w:val="both"/>
        <w:rPr>
          <w:rFonts w:ascii="Tahoma" w:hAnsi="Tahoma" w:cs="Tahoma"/>
          <w:bCs/>
          <w:sz w:val="36"/>
          <w:szCs w:val="36"/>
          <w:lang w:val="es-MX"/>
        </w:rPr>
      </w:pPr>
    </w:p>
    <w:p w14:paraId="3FC1F70F"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C06451" w:rsidRPr="00127071">
        <w:rPr>
          <w:rFonts w:ascii="Tahoma" w:hAnsi="Tahoma" w:cs="Tahoma"/>
          <w:bCs/>
          <w:sz w:val="36"/>
          <w:szCs w:val="36"/>
          <w:lang w:val="es-MX"/>
        </w:rPr>
        <w:t xml:space="preserve"> AFIACE</w:t>
      </w:r>
    </w:p>
    <w:p w14:paraId="0F2FC3CF"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117E10" w:rsidRPr="00127071">
        <w:rPr>
          <w:rFonts w:ascii="Tahoma" w:hAnsi="Tahoma" w:cs="Tahoma"/>
          <w:bCs/>
          <w:sz w:val="36"/>
          <w:szCs w:val="36"/>
          <w:lang w:val="es-MX"/>
        </w:rPr>
        <w:t xml:space="preserve"> B</w:t>
      </w:r>
    </w:p>
    <w:p w14:paraId="36778902" w14:textId="77777777" w:rsidR="00011BB9"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011BB9" w:rsidRPr="00127071">
        <w:rPr>
          <w:rFonts w:ascii="Tahoma" w:hAnsi="Tahoma" w:cs="Tahoma"/>
          <w:bCs/>
          <w:sz w:val="36"/>
          <w:szCs w:val="36"/>
          <w:lang w:val="es-MX"/>
        </w:rPr>
        <w:t xml:space="preserve"> </w:t>
      </w:r>
      <w:r w:rsidR="00011BB9" w:rsidRPr="00127071">
        <w:rPr>
          <w:rFonts w:ascii="Tahoma" w:hAnsi="Tahoma" w:cs="Tahoma"/>
          <w:sz w:val="36"/>
          <w:szCs w:val="36"/>
        </w:rPr>
        <w:t>1 Directora, 1 Art. Plásticas, 1 Educ. Hogar, 2 Educ. Especial, 1 Terapeuta Físico Total: 6</w:t>
      </w:r>
    </w:p>
    <w:p w14:paraId="22CFDD08"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9C5D49" w:rsidRPr="00127071">
        <w:rPr>
          <w:rFonts w:ascii="Tahoma" w:hAnsi="Tahoma" w:cs="Tahoma"/>
          <w:bCs/>
          <w:sz w:val="36"/>
          <w:szCs w:val="36"/>
          <w:lang w:val="es-MX"/>
        </w:rPr>
        <w:t xml:space="preserve"> 36</w:t>
      </w:r>
    </w:p>
    <w:p w14:paraId="1B5F4470" w14:textId="77777777" w:rsidR="00695E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63658F" w:rsidRPr="00127071">
        <w:rPr>
          <w:rFonts w:ascii="Tahoma" w:hAnsi="Tahoma" w:cs="Tahoma"/>
          <w:bCs/>
          <w:sz w:val="36"/>
          <w:szCs w:val="36"/>
          <w:lang w:val="es-MX"/>
        </w:rPr>
        <w:t xml:space="preserve"> </w:t>
      </w:r>
      <w:r w:rsidR="00DA0B30" w:rsidRPr="00127071">
        <w:rPr>
          <w:rFonts w:ascii="Tahoma" w:hAnsi="Tahoma" w:cs="Tahoma"/>
          <w:sz w:val="36"/>
          <w:szCs w:val="36"/>
        </w:rPr>
        <w:t>No. Falta 1 TS, 1 TO, tiene de más 1 EE, 1 Tec. Profesional</w:t>
      </w:r>
    </w:p>
    <w:p w14:paraId="30D14FEF" w14:textId="77777777" w:rsidR="00B7660C" w:rsidRPr="00127071" w:rsidRDefault="00B7660C" w:rsidP="00127071">
      <w:pPr>
        <w:spacing w:after="0" w:line="360" w:lineRule="auto"/>
        <w:jc w:val="both"/>
        <w:rPr>
          <w:rFonts w:ascii="Tahoma" w:hAnsi="Tahoma" w:cs="Tahoma"/>
          <w:bCs/>
          <w:sz w:val="36"/>
          <w:szCs w:val="36"/>
          <w:lang w:val="es-MX"/>
        </w:rPr>
      </w:pPr>
    </w:p>
    <w:p w14:paraId="68F45618"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695E71" w:rsidRPr="00127071">
        <w:rPr>
          <w:rFonts w:ascii="Tahoma" w:hAnsi="Tahoma" w:cs="Tahoma"/>
          <w:bCs/>
          <w:sz w:val="36"/>
          <w:szCs w:val="36"/>
          <w:lang w:val="es-MX"/>
        </w:rPr>
        <w:t xml:space="preserve"> </w:t>
      </w:r>
      <w:r w:rsidR="006233D1" w:rsidRPr="00127071">
        <w:rPr>
          <w:rFonts w:ascii="Tahoma" w:hAnsi="Tahoma" w:cs="Tahoma"/>
          <w:bCs/>
          <w:sz w:val="36"/>
          <w:szCs w:val="36"/>
          <w:lang w:val="es-MX"/>
        </w:rPr>
        <w:t>ASODEPA</w:t>
      </w:r>
    </w:p>
    <w:p w14:paraId="0097C17F"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MODALIDAD:</w:t>
      </w:r>
      <w:r w:rsidR="00B21C6B" w:rsidRPr="00127071">
        <w:rPr>
          <w:rFonts w:ascii="Tahoma" w:hAnsi="Tahoma" w:cs="Tahoma"/>
          <w:bCs/>
          <w:sz w:val="36"/>
          <w:szCs w:val="36"/>
          <w:lang w:val="es-MX"/>
        </w:rPr>
        <w:t xml:space="preserve"> B</w:t>
      </w:r>
    </w:p>
    <w:p w14:paraId="58E6D264" w14:textId="77777777" w:rsidR="00B77005"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386525" w:rsidRPr="00127071">
        <w:rPr>
          <w:rFonts w:ascii="Tahoma" w:hAnsi="Tahoma" w:cs="Tahoma"/>
          <w:bCs/>
          <w:sz w:val="36"/>
          <w:szCs w:val="36"/>
          <w:lang w:val="es-MX"/>
        </w:rPr>
        <w:t xml:space="preserve"> </w:t>
      </w:r>
      <w:r w:rsidR="00386525" w:rsidRPr="00127071">
        <w:rPr>
          <w:rFonts w:ascii="Tahoma" w:hAnsi="Tahoma" w:cs="Tahoma"/>
          <w:sz w:val="36"/>
          <w:szCs w:val="36"/>
        </w:rPr>
        <w:t>1 Directora, 1 TO, 1 Terapia Física, 1 Educ. Especial Total: 4</w:t>
      </w:r>
    </w:p>
    <w:p w14:paraId="2A223B72" w14:textId="77777777" w:rsidR="00890953"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A97975" w:rsidRPr="00127071">
        <w:rPr>
          <w:rFonts w:ascii="Tahoma" w:hAnsi="Tahoma" w:cs="Tahoma"/>
          <w:bCs/>
          <w:sz w:val="36"/>
          <w:szCs w:val="36"/>
          <w:lang w:val="es-MX"/>
        </w:rPr>
        <w:t xml:space="preserve"> </w:t>
      </w:r>
      <w:r w:rsidR="00A97975" w:rsidRPr="00127071">
        <w:rPr>
          <w:rFonts w:ascii="Tahoma" w:hAnsi="Tahoma" w:cs="Tahoma"/>
          <w:sz w:val="36"/>
          <w:szCs w:val="36"/>
        </w:rPr>
        <w:t>46 (16+)</w:t>
      </w:r>
    </w:p>
    <w:p w14:paraId="7E4F3FAE" w14:textId="77777777" w:rsidR="00A97975" w:rsidRPr="00127071" w:rsidRDefault="00890953"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E965BD" w:rsidRPr="00127071">
        <w:rPr>
          <w:rFonts w:ascii="Tahoma" w:hAnsi="Tahoma" w:cs="Tahoma"/>
          <w:bCs/>
          <w:sz w:val="36"/>
          <w:szCs w:val="36"/>
          <w:lang w:val="es-MX"/>
        </w:rPr>
        <w:t xml:space="preserve"> </w:t>
      </w:r>
      <w:r w:rsidR="00E965BD" w:rsidRPr="00127071">
        <w:rPr>
          <w:rFonts w:ascii="Tahoma" w:hAnsi="Tahoma" w:cs="Tahoma"/>
          <w:sz w:val="36"/>
          <w:szCs w:val="36"/>
        </w:rPr>
        <w:t>No. Falta 1 TS, 1 Tec. Profesional</w:t>
      </w:r>
    </w:p>
    <w:p w14:paraId="414AEA0D" w14:textId="77777777" w:rsidR="009A794B" w:rsidRPr="00127071" w:rsidRDefault="009A794B" w:rsidP="00127071">
      <w:pPr>
        <w:spacing w:after="0" w:line="360" w:lineRule="auto"/>
        <w:jc w:val="both"/>
        <w:rPr>
          <w:rFonts w:ascii="Tahoma" w:hAnsi="Tahoma" w:cs="Tahoma"/>
          <w:bCs/>
          <w:sz w:val="36"/>
          <w:szCs w:val="36"/>
          <w:lang w:val="es-MX"/>
        </w:rPr>
      </w:pPr>
    </w:p>
    <w:p w14:paraId="7201C7AA" w14:textId="77777777" w:rsidR="009A794B" w:rsidRPr="00127071" w:rsidRDefault="009A794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CAIPAD:</w:t>
      </w:r>
      <w:r w:rsidR="002126E8" w:rsidRPr="00127071">
        <w:rPr>
          <w:rFonts w:ascii="Tahoma" w:hAnsi="Tahoma" w:cs="Tahoma"/>
          <w:bCs/>
          <w:sz w:val="36"/>
          <w:szCs w:val="36"/>
          <w:lang w:val="es-MX"/>
        </w:rPr>
        <w:t xml:space="preserve"> </w:t>
      </w:r>
      <w:r w:rsidR="00E54394" w:rsidRPr="00127071">
        <w:rPr>
          <w:rFonts w:ascii="Tahoma" w:hAnsi="Tahoma" w:cs="Tahoma"/>
          <w:bCs/>
          <w:sz w:val="36"/>
          <w:szCs w:val="36"/>
          <w:lang w:val="es-MX"/>
        </w:rPr>
        <w:t>FUNADIS</w:t>
      </w:r>
    </w:p>
    <w:p w14:paraId="4955C7E2" w14:textId="77777777" w:rsidR="009A794B" w:rsidRPr="00127071" w:rsidRDefault="009A794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lastRenderedPageBreak/>
        <w:t>MODALIDAD:</w:t>
      </w:r>
      <w:r w:rsidR="000D6C58" w:rsidRPr="00127071">
        <w:rPr>
          <w:rFonts w:ascii="Tahoma" w:hAnsi="Tahoma" w:cs="Tahoma"/>
          <w:bCs/>
          <w:sz w:val="36"/>
          <w:szCs w:val="36"/>
          <w:lang w:val="es-MX"/>
        </w:rPr>
        <w:t xml:space="preserve"> B</w:t>
      </w:r>
    </w:p>
    <w:p w14:paraId="7AE1FE24" w14:textId="77777777" w:rsidR="000B7429" w:rsidRPr="00127071" w:rsidRDefault="009A794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PROFESIONALES:</w:t>
      </w:r>
      <w:r w:rsidR="000B7429" w:rsidRPr="00127071">
        <w:rPr>
          <w:rFonts w:ascii="Tahoma" w:hAnsi="Tahoma" w:cs="Tahoma"/>
          <w:bCs/>
          <w:sz w:val="36"/>
          <w:szCs w:val="36"/>
          <w:lang w:val="es-MX"/>
        </w:rPr>
        <w:t xml:space="preserve"> </w:t>
      </w:r>
      <w:r w:rsidR="000B7429" w:rsidRPr="00127071">
        <w:rPr>
          <w:rFonts w:ascii="Tahoma" w:hAnsi="Tahoma" w:cs="Tahoma"/>
          <w:sz w:val="36"/>
          <w:szCs w:val="36"/>
        </w:rPr>
        <w:t>1 Directora, 1 TO, 1 Terapia Física, 1 Socióloga, 2 Educ. Especial, 1 Art. Plásticas Total: 7</w:t>
      </w:r>
    </w:p>
    <w:p w14:paraId="4ADFB180" w14:textId="77777777" w:rsidR="009A794B" w:rsidRPr="00127071" w:rsidRDefault="009A794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NÚMERO DE USUARIOS/AS:</w:t>
      </w:r>
      <w:r w:rsidR="00A23AB3" w:rsidRPr="00127071">
        <w:rPr>
          <w:rFonts w:ascii="Tahoma" w:hAnsi="Tahoma" w:cs="Tahoma"/>
          <w:bCs/>
          <w:sz w:val="36"/>
          <w:szCs w:val="36"/>
          <w:lang w:val="es-MX"/>
        </w:rPr>
        <w:t xml:space="preserve"> 37</w:t>
      </w:r>
    </w:p>
    <w:p w14:paraId="02A9503F" w14:textId="77777777" w:rsidR="00E83E7A" w:rsidRPr="00127071" w:rsidRDefault="009A794B" w:rsidP="00127071">
      <w:pPr>
        <w:spacing w:after="0" w:line="360" w:lineRule="auto"/>
        <w:jc w:val="both"/>
        <w:rPr>
          <w:rFonts w:ascii="Tahoma" w:hAnsi="Tahoma" w:cs="Tahoma"/>
          <w:bCs/>
          <w:sz w:val="36"/>
          <w:szCs w:val="36"/>
          <w:lang w:val="es-MX"/>
        </w:rPr>
      </w:pPr>
      <w:r w:rsidRPr="00127071">
        <w:rPr>
          <w:rFonts w:ascii="Tahoma" w:hAnsi="Tahoma" w:cs="Tahoma"/>
          <w:bCs/>
          <w:sz w:val="36"/>
          <w:szCs w:val="36"/>
          <w:lang w:val="es-MX"/>
        </w:rPr>
        <w:t>EQUIPO COMPLETO:</w:t>
      </w:r>
      <w:r w:rsidR="00AF0825" w:rsidRPr="00127071">
        <w:rPr>
          <w:rFonts w:ascii="Tahoma" w:hAnsi="Tahoma" w:cs="Tahoma"/>
          <w:bCs/>
          <w:sz w:val="36"/>
          <w:szCs w:val="36"/>
          <w:lang w:val="es-MX"/>
        </w:rPr>
        <w:t xml:space="preserve"> </w:t>
      </w:r>
      <w:r w:rsidR="00AF0825" w:rsidRPr="00127071">
        <w:rPr>
          <w:rFonts w:ascii="Tahoma" w:hAnsi="Tahoma" w:cs="Tahoma"/>
          <w:sz w:val="36"/>
          <w:szCs w:val="36"/>
        </w:rPr>
        <w:t>Sí</w:t>
      </w:r>
      <w:r w:rsidR="00AF0825" w:rsidRPr="00127071">
        <w:rPr>
          <w:rFonts w:ascii="Tahoma" w:hAnsi="Tahoma" w:cs="Tahoma"/>
          <w:bCs/>
          <w:sz w:val="36"/>
          <w:szCs w:val="36"/>
          <w:lang w:val="es-MX"/>
        </w:rPr>
        <w:t xml:space="preserve">. </w:t>
      </w:r>
      <w:r w:rsidR="00AF0825" w:rsidRPr="00127071">
        <w:rPr>
          <w:rFonts w:ascii="Tahoma" w:hAnsi="Tahoma" w:cs="Tahoma"/>
          <w:sz w:val="36"/>
          <w:szCs w:val="36"/>
        </w:rPr>
        <w:t>Tiene de más 1 EE</w:t>
      </w:r>
    </w:p>
    <w:p w14:paraId="34784513" w14:textId="77777777" w:rsidR="00C3756E" w:rsidRDefault="006C46BC" w:rsidP="00BE6475">
      <w:pPr>
        <w:spacing w:after="0" w:line="360" w:lineRule="auto"/>
        <w:jc w:val="both"/>
        <w:rPr>
          <w:rFonts w:ascii="Tahoma" w:hAnsi="Tahoma" w:cs="Tahoma"/>
          <w:bCs/>
          <w:sz w:val="36"/>
          <w:szCs w:val="36"/>
        </w:rPr>
      </w:pPr>
      <w:r w:rsidRPr="00127071">
        <w:rPr>
          <w:rFonts w:ascii="Tahoma" w:hAnsi="Tahoma" w:cs="Tahoma"/>
          <w:bCs/>
          <w:sz w:val="36"/>
          <w:szCs w:val="36"/>
        </w:rPr>
        <w:t>Fuente: Entrevistas a Directores/as de CAIPAD</w:t>
      </w:r>
      <w:r w:rsidR="00621CFC" w:rsidRPr="00127071">
        <w:rPr>
          <w:rFonts w:ascii="Tahoma" w:hAnsi="Tahoma" w:cs="Tahoma"/>
          <w:bCs/>
          <w:sz w:val="36"/>
          <w:szCs w:val="36"/>
        </w:rPr>
        <w:t>, 2013.</w:t>
      </w:r>
    </w:p>
    <w:p w14:paraId="04FEA8A0" w14:textId="77777777" w:rsidR="00BE6475" w:rsidRDefault="00BE6475" w:rsidP="00BE6475">
      <w:pPr>
        <w:spacing w:after="0" w:line="360" w:lineRule="auto"/>
        <w:jc w:val="both"/>
        <w:rPr>
          <w:rFonts w:ascii="Tahoma" w:hAnsi="Tahoma" w:cs="Tahoma"/>
          <w:bCs/>
          <w:sz w:val="36"/>
          <w:szCs w:val="36"/>
        </w:rPr>
      </w:pPr>
    </w:p>
    <w:p w14:paraId="3897A784" w14:textId="77777777" w:rsidR="00FC5AA6" w:rsidRPr="007C0C4B" w:rsidRDefault="00FC5AA6" w:rsidP="009E13A2">
      <w:pPr>
        <w:spacing w:line="360" w:lineRule="auto"/>
        <w:jc w:val="both"/>
        <w:rPr>
          <w:rFonts w:ascii="Tahoma" w:hAnsi="Tahoma" w:cs="Tahoma"/>
          <w:bCs/>
          <w:sz w:val="36"/>
          <w:szCs w:val="36"/>
        </w:rPr>
      </w:pPr>
      <w:r w:rsidRPr="007C0C4B">
        <w:rPr>
          <w:rFonts w:ascii="Tahoma" w:hAnsi="Tahoma" w:cs="Tahoma"/>
          <w:bCs/>
          <w:sz w:val="36"/>
          <w:szCs w:val="36"/>
        </w:rPr>
        <w:t xml:space="preserve">Según datos de la tabla anterior se desprende la siguiente información: </w:t>
      </w:r>
    </w:p>
    <w:p w14:paraId="2D023EEF" w14:textId="77777777" w:rsidR="00E943CE" w:rsidRPr="007C0C4B" w:rsidRDefault="006C46BC"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Como indican las modalidades (A, B) con que cuentan los CAIPAD, los Equipos Base deben estar conformados por 6</w:t>
      </w:r>
      <w:r w:rsidR="00EC4834" w:rsidRPr="007C0C4B">
        <w:rPr>
          <w:rFonts w:ascii="Tahoma" w:hAnsi="Tahoma" w:cs="Tahoma"/>
          <w:bCs/>
          <w:sz w:val="36"/>
          <w:szCs w:val="36"/>
          <w:lang w:val="es-MX"/>
        </w:rPr>
        <w:t xml:space="preserve"> profesionales</w:t>
      </w:r>
      <w:r w:rsidR="00AC7D3E">
        <w:rPr>
          <w:rFonts w:ascii="Tahoma" w:hAnsi="Tahoma" w:cs="Tahoma"/>
          <w:bCs/>
          <w:sz w:val="36"/>
          <w:szCs w:val="36"/>
          <w:lang w:val="es-MX"/>
        </w:rPr>
        <w:t>. Según da</w:t>
      </w:r>
      <w:r w:rsidR="00F40C5E">
        <w:rPr>
          <w:rFonts w:ascii="Tahoma" w:hAnsi="Tahoma" w:cs="Tahoma"/>
          <w:bCs/>
          <w:sz w:val="36"/>
          <w:szCs w:val="36"/>
          <w:lang w:val="es-MX"/>
        </w:rPr>
        <w:t>t</w:t>
      </w:r>
      <w:r w:rsidR="00AC7D3E">
        <w:rPr>
          <w:rFonts w:ascii="Tahoma" w:hAnsi="Tahoma" w:cs="Tahoma"/>
          <w:bCs/>
          <w:sz w:val="36"/>
          <w:szCs w:val="36"/>
          <w:lang w:val="es-MX"/>
        </w:rPr>
        <w:t xml:space="preserve">os recabados, </w:t>
      </w:r>
      <w:r w:rsidRPr="007C0C4B">
        <w:rPr>
          <w:rFonts w:ascii="Tahoma" w:hAnsi="Tahoma" w:cs="Tahoma"/>
          <w:bCs/>
          <w:sz w:val="36"/>
          <w:szCs w:val="36"/>
          <w:lang w:val="es-MX"/>
        </w:rPr>
        <w:t>11 CAIPAD poseen Equipos Base completos y 17 CAIPAD cuentan con Equipos Base incompletos.</w:t>
      </w:r>
    </w:p>
    <w:p w14:paraId="4A351158" w14:textId="77777777" w:rsidR="00BA6942" w:rsidRPr="007C0C4B" w:rsidRDefault="007527E4" w:rsidP="00BA6942">
      <w:pPr>
        <w:spacing w:line="360" w:lineRule="auto"/>
        <w:jc w:val="both"/>
        <w:rPr>
          <w:rFonts w:ascii="Tahoma" w:hAnsi="Tahoma" w:cs="Tahoma"/>
          <w:bCs/>
          <w:sz w:val="36"/>
          <w:szCs w:val="36"/>
          <w:lang w:val="es-MX"/>
        </w:rPr>
      </w:pPr>
      <w:r>
        <w:rPr>
          <w:rFonts w:ascii="Tahoma" w:hAnsi="Tahoma" w:cs="Tahoma"/>
          <w:bCs/>
          <w:sz w:val="36"/>
          <w:szCs w:val="36"/>
          <w:lang w:val="es-MX"/>
        </w:rPr>
        <w:t>Con respecto a los</w:t>
      </w:r>
      <w:r w:rsidR="006C46BC" w:rsidRPr="007C0C4B">
        <w:rPr>
          <w:rFonts w:ascii="Tahoma" w:hAnsi="Tahoma" w:cs="Tahoma"/>
          <w:bCs/>
          <w:sz w:val="36"/>
          <w:szCs w:val="36"/>
          <w:lang w:val="es-MX"/>
        </w:rPr>
        <w:t xml:space="preserve"> profesionales faltantes en los CAIPAD para obtener Equipos Base completos</w:t>
      </w:r>
      <w:r w:rsidR="00F40C5E">
        <w:rPr>
          <w:rFonts w:ascii="Tahoma" w:hAnsi="Tahoma" w:cs="Tahoma"/>
          <w:bCs/>
          <w:sz w:val="36"/>
          <w:szCs w:val="36"/>
          <w:lang w:val="es-MX"/>
        </w:rPr>
        <w:t xml:space="preserve">, </w:t>
      </w:r>
      <w:r w:rsidR="00DA01E2">
        <w:rPr>
          <w:rFonts w:ascii="Tahoma" w:hAnsi="Tahoma" w:cs="Tahoma"/>
          <w:bCs/>
          <w:sz w:val="36"/>
          <w:szCs w:val="36"/>
          <w:lang w:val="es-MX"/>
        </w:rPr>
        <w:t>e</w:t>
      </w:r>
      <w:r w:rsidR="006C46BC" w:rsidRPr="007C0C4B">
        <w:rPr>
          <w:rFonts w:ascii="Tahoma" w:hAnsi="Tahoma" w:cs="Tahoma"/>
          <w:bCs/>
          <w:sz w:val="36"/>
          <w:szCs w:val="36"/>
          <w:lang w:val="es-MX"/>
        </w:rPr>
        <w:t xml:space="preserve">n los 28 CAIPAD existe una carencia de 10 profesionales en Trabajo Social, lo que representa un 22%, tanto en Terapia Física, como Profesores Técnico Profesionales, </w:t>
      </w:r>
      <w:r w:rsidR="006C46BC" w:rsidRPr="007C0C4B">
        <w:rPr>
          <w:rFonts w:ascii="Tahoma" w:hAnsi="Tahoma" w:cs="Tahoma"/>
          <w:bCs/>
          <w:sz w:val="36"/>
          <w:szCs w:val="36"/>
          <w:lang w:val="es-MX"/>
        </w:rPr>
        <w:lastRenderedPageBreak/>
        <w:t>se requieren 8, que constituyen un 17% en cada especialidad, en Terapia Ocupacional hay un faltante de 7 profesionales, que representan un 15%, así como 5 Técnicos de Producción, que constituyen un 11%. Además</w:t>
      </w:r>
      <w:r w:rsidR="0017260B">
        <w:rPr>
          <w:rFonts w:ascii="Tahoma" w:hAnsi="Tahoma" w:cs="Tahoma"/>
          <w:bCs/>
          <w:sz w:val="36"/>
          <w:szCs w:val="36"/>
          <w:lang w:val="es-MX"/>
        </w:rPr>
        <w:t>,</w:t>
      </w:r>
      <w:r w:rsidR="006C46BC" w:rsidRPr="007C0C4B">
        <w:rPr>
          <w:rFonts w:ascii="Tahoma" w:hAnsi="Tahoma" w:cs="Tahoma"/>
          <w:bCs/>
          <w:sz w:val="36"/>
          <w:szCs w:val="36"/>
          <w:lang w:val="es-MX"/>
        </w:rPr>
        <w:t xml:space="preserve"> se requieren 5 profesionales en Educación Especial que significan un 11% y 3 Dire</w:t>
      </w:r>
      <w:r w:rsidR="005A6060" w:rsidRPr="007C0C4B">
        <w:rPr>
          <w:rFonts w:ascii="Tahoma" w:hAnsi="Tahoma" w:cs="Tahoma"/>
          <w:bCs/>
          <w:sz w:val="36"/>
          <w:szCs w:val="36"/>
          <w:lang w:val="es-MX"/>
        </w:rPr>
        <w:t>ctores/as que representan un 7%.</w:t>
      </w:r>
    </w:p>
    <w:p w14:paraId="70E7317C" w14:textId="77777777" w:rsidR="000F1DF9" w:rsidRDefault="006C46BC" w:rsidP="00BA6942">
      <w:pPr>
        <w:spacing w:line="360" w:lineRule="auto"/>
        <w:jc w:val="both"/>
        <w:rPr>
          <w:rFonts w:ascii="Tahoma" w:hAnsi="Tahoma" w:cs="Tahoma"/>
          <w:bCs/>
          <w:sz w:val="36"/>
          <w:szCs w:val="36"/>
          <w:lang w:val="es-MX"/>
        </w:rPr>
      </w:pPr>
      <w:r w:rsidRPr="007C0C4B">
        <w:rPr>
          <w:rFonts w:ascii="Tahoma" w:hAnsi="Tahoma" w:cs="Tahoma"/>
          <w:bCs/>
          <w:sz w:val="36"/>
          <w:szCs w:val="36"/>
          <w:lang w:val="es-MX"/>
        </w:rPr>
        <w:t>Por lo anterior, los 28 CAIPAD requieren 46 nuevos profesionales que les permitan poseer sus Equipos Base completos.</w:t>
      </w:r>
    </w:p>
    <w:p w14:paraId="70625E0D" w14:textId="77777777" w:rsidR="00205307" w:rsidRPr="007C0C4B" w:rsidRDefault="00205307" w:rsidP="00BA6942">
      <w:pPr>
        <w:spacing w:line="360" w:lineRule="auto"/>
        <w:jc w:val="both"/>
        <w:rPr>
          <w:rFonts w:ascii="Tahoma" w:hAnsi="Tahoma" w:cs="Tahoma"/>
          <w:bCs/>
          <w:sz w:val="36"/>
          <w:szCs w:val="36"/>
          <w:lang w:val="es-MX"/>
        </w:rPr>
      </w:pPr>
    </w:p>
    <w:p w14:paraId="08BF0A3E" w14:textId="77777777" w:rsidR="00976B3E" w:rsidRPr="007C0C4B" w:rsidRDefault="00382800" w:rsidP="009E13A2">
      <w:pPr>
        <w:pStyle w:val="Ttulo2"/>
        <w:spacing w:line="360" w:lineRule="auto"/>
        <w:jc w:val="both"/>
        <w:rPr>
          <w:rFonts w:ascii="Tahoma" w:hAnsi="Tahoma" w:cs="Tahoma"/>
          <w:b w:val="0"/>
          <w:color w:val="auto"/>
          <w:sz w:val="36"/>
          <w:szCs w:val="36"/>
          <w:lang w:val="es-MX"/>
        </w:rPr>
      </w:pPr>
      <w:bookmarkStart w:id="6" w:name="_Toc373841131"/>
      <w:r w:rsidRPr="007C0C4B">
        <w:rPr>
          <w:rFonts w:ascii="Tahoma" w:hAnsi="Tahoma" w:cs="Tahoma"/>
          <w:b w:val="0"/>
          <w:color w:val="auto"/>
          <w:sz w:val="36"/>
          <w:szCs w:val="36"/>
          <w:lang w:val="es-MX"/>
        </w:rPr>
        <w:t xml:space="preserve">4. </w:t>
      </w:r>
      <w:r w:rsidR="00976B3E" w:rsidRPr="007C0C4B">
        <w:rPr>
          <w:rFonts w:ascii="Tahoma" w:hAnsi="Tahoma" w:cs="Tahoma"/>
          <w:b w:val="0"/>
          <w:color w:val="auto"/>
          <w:sz w:val="36"/>
          <w:szCs w:val="36"/>
          <w:lang w:val="es-MX"/>
        </w:rPr>
        <w:t>Programa CAIPAD</w:t>
      </w:r>
      <w:bookmarkEnd w:id="6"/>
    </w:p>
    <w:p w14:paraId="23F8A732"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El programa brinda una atención integral para la consecución de la autonomía personal, tomando en cuenta las siguientes áreas: </w:t>
      </w:r>
    </w:p>
    <w:p w14:paraId="1532E542"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Vida Diaria, Personal Social, Ocupacional Básica, Académica Funcional y Formación Laboral.</w:t>
      </w:r>
    </w:p>
    <w:p w14:paraId="5C91E260" w14:textId="77777777" w:rsidR="0091539D" w:rsidRPr="007C0C4B" w:rsidRDefault="00882E35" w:rsidP="009E13A2">
      <w:pPr>
        <w:spacing w:line="360" w:lineRule="auto"/>
        <w:jc w:val="both"/>
        <w:rPr>
          <w:rFonts w:ascii="Tahoma" w:hAnsi="Tahoma" w:cs="Tahoma"/>
          <w:bCs/>
          <w:sz w:val="36"/>
          <w:szCs w:val="36"/>
          <w:lang w:val="es-ES"/>
        </w:rPr>
      </w:pPr>
      <w:r w:rsidRPr="007C0C4B">
        <w:rPr>
          <w:rFonts w:ascii="Tahoma" w:hAnsi="Tahoma" w:cs="Tahoma"/>
          <w:bCs/>
          <w:sz w:val="36"/>
          <w:szCs w:val="36"/>
          <w:lang w:val="es-MX"/>
        </w:rPr>
        <w:lastRenderedPageBreak/>
        <w:t xml:space="preserve">Vida Diaria: </w:t>
      </w:r>
      <w:r w:rsidRPr="007C0C4B">
        <w:rPr>
          <w:rFonts w:ascii="Tahoma" w:hAnsi="Tahoma" w:cs="Tahoma"/>
          <w:bCs/>
          <w:sz w:val="36"/>
          <w:szCs w:val="36"/>
          <w:lang w:val="es-ES"/>
        </w:rPr>
        <w:t xml:space="preserve">Las necesidades educativas especiales relacionadas con los procesos de transición a la vida adulta van encaminadas a la optimización de las Conductas Adaptativas “Conjunto de habilidades conceptuales, sociales y prácticas que han sido aprendidas por las personas para funcionar en sus vidas diarias. Se expresa en habilidades” (AAMR, 2020). Dentro del programa CAIPAD, Vida Diaria es el área donde se contempla el desarrollo del más alto nivel de independencia y autodeterminación que la persona pueda lograr, de acuerdo con su condición y sus potencialidades. Incluye el desarrollo de habilidades para el desempeño en actividades cotidianas, para la utilización de recursos de la comunidad y para el disfrute y la participación de la recreación y de las distintas expresiones culturales. Además, debe poner énfasis en el desarrollo de habilidades y diseño de apoyos para la comunicación efectiva y para el mantenimiento de la seguridad y la </w:t>
      </w:r>
      <w:r w:rsidRPr="007C0C4B">
        <w:rPr>
          <w:rFonts w:ascii="Tahoma" w:hAnsi="Tahoma" w:cs="Tahoma"/>
          <w:bCs/>
          <w:sz w:val="36"/>
          <w:szCs w:val="36"/>
          <w:lang w:val="es-ES"/>
        </w:rPr>
        <w:lastRenderedPageBreak/>
        <w:t>salud personales. (Centros de Atención Integral para Adultos con Discapacidad – CAIPAD. MEP, 2005)</w:t>
      </w:r>
      <w:r w:rsidR="00181819">
        <w:rPr>
          <w:rFonts w:ascii="Tahoma" w:hAnsi="Tahoma" w:cs="Tahoma"/>
          <w:bCs/>
          <w:sz w:val="36"/>
          <w:szCs w:val="36"/>
          <w:lang w:val="es-ES"/>
        </w:rPr>
        <w:t>.</w:t>
      </w:r>
    </w:p>
    <w:p w14:paraId="63A66F10" w14:textId="77777777" w:rsidR="00B64B92" w:rsidRPr="007C0C4B" w:rsidRDefault="00882E35" w:rsidP="009E13A2">
      <w:pPr>
        <w:spacing w:line="360" w:lineRule="auto"/>
        <w:jc w:val="both"/>
        <w:rPr>
          <w:rFonts w:ascii="Tahoma" w:hAnsi="Tahoma" w:cs="Tahoma"/>
          <w:bCs/>
          <w:sz w:val="36"/>
          <w:szCs w:val="36"/>
          <w:lang w:val="es-ES"/>
        </w:rPr>
      </w:pPr>
      <w:r w:rsidRPr="007C0C4B">
        <w:rPr>
          <w:rFonts w:ascii="Tahoma" w:hAnsi="Tahoma" w:cs="Tahoma"/>
          <w:bCs/>
          <w:sz w:val="36"/>
          <w:szCs w:val="36"/>
          <w:lang w:val="es-ES"/>
        </w:rPr>
        <w:t>De acuerdo a la información recopilada en cada una de las visitas, los y las directores/as entrevistados/as hacen mención de que la población que atienden en su gran mayoría está ubicada dentro de la modalidad del programa CAIPAD definida como modalidad “B”, que corresponde aquella donde el/la usuario/a recibe atención en todas las áreas, poniéndose énfasis en el área de autonomía personal, siguiendo muy de cerca los apoyos recomendados por el Equipo Base, principalmente aquellos prescritos por el terapeuta ocupacional, en acuerdo con la decisión del usuario/a y la de sus familiares, (Centros de Atención Integral para Adultos con Discapacidad – CAIPAD. MEP, 2005).</w:t>
      </w:r>
    </w:p>
    <w:p w14:paraId="02FFB220" w14:textId="77777777" w:rsidR="00B64B92" w:rsidRPr="007C0C4B" w:rsidRDefault="00882E35" w:rsidP="009E13A2">
      <w:pPr>
        <w:spacing w:line="360" w:lineRule="auto"/>
        <w:jc w:val="both"/>
        <w:rPr>
          <w:rFonts w:ascii="Tahoma" w:hAnsi="Tahoma" w:cs="Tahoma"/>
          <w:bCs/>
          <w:sz w:val="36"/>
          <w:szCs w:val="36"/>
          <w:lang w:val="es-ES"/>
        </w:rPr>
      </w:pPr>
      <w:r w:rsidRPr="007C0C4B">
        <w:rPr>
          <w:rFonts w:ascii="Tahoma" w:hAnsi="Tahoma" w:cs="Tahoma"/>
          <w:bCs/>
          <w:sz w:val="36"/>
          <w:szCs w:val="36"/>
          <w:lang w:val="es-ES"/>
        </w:rPr>
        <w:t xml:space="preserve">La condición de algunos/as usuarios/as, no permite establecer a mediano plazo procesos con miras a lograr en los y las usuarios/as el desarrollo de independencia, toma de decisiones, confianza en sí mismos/as. El </w:t>
      </w:r>
      <w:r w:rsidRPr="007C0C4B">
        <w:rPr>
          <w:rFonts w:ascii="Tahoma" w:hAnsi="Tahoma" w:cs="Tahoma"/>
          <w:bCs/>
          <w:sz w:val="36"/>
          <w:szCs w:val="36"/>
          <w:lang w:val="es-ES"/>
        </w:rPr>
        <w:lastRenderedPageBreak/>
        <w:t>trabajo que realizan busca entre otras, el desarrollo de habilidades para el desempeño en actividades cotidianas, enfocadas para que el/la usuario/a logre la utilización de recursos de la comunidad y el disfrute en actividades recreativas y de expresión cultural, no obstante</w:t>
      </w:r>
      <w:r w:rsidR="00CC5308">
        <w:rPr>
          <w:rFonts w:ascii="Tahoma" w:hAnsi="Tahoma" w:cs="Tahoma"/>
          <w:bCs/>
          <w:sz w:val="36"/>
          <w:szCs w:val="36"/>
          <w:lang w:val="es-ES"/>
        </w:rPr>
        <w:t>,</w:t>
      </w:r>
      <w:r w:rsidRPr="007C0C4B">
        <w:rPr>
          <w:rFonts w:ascii="Tahoma" w:hAnsi="Tahoma" w:cs="Tahoma"/>
          <w:bCs/>
          <w:sz w:val="36"/>
          <w:szCs w:val="36"/>
          <w:lang w:val="es-ES"/>
        </w:rPr>
        <w:t xml:space="preserve"> es un tema que debería enfocarse en aspectos más funcionales para el usuario o la usuaria y su posible egreso del centro. Se identifica también por medio de las visitas que en uno de los CAIPAD no existe rutina de trabajo establecida desde el inicio del día que permita formar hábitos hacia el futuro. </w:t>
      </w:r>
    </w:p>
    <w:p w14:paraId="26612C06" w14:textId="77777777" w:rsidR="00B64B92" w:rsidRPr="007C0C4B" w:rsidRDefault="00882E35" w:rsidP="009E13A2">
      <w:pPr>
        <w:spacing w:line="360" w:lineRule="auto"/>
        <w:jc w:val="both"/>
        <w:rPr>
          <w:rFonts w:ascii="Tahoma" w:hAnsi="Tahoma" w:cs="Tahoma"/>
          <w:bCs/>
          <w:sz w:val="36"/>
          <w:szCs w:val="36"/>
          <w:lang w:val="es-ES"/>
        </w:rPr>
      </w:pPr>
      <w:r w:rsidRPr="007C0C4B">
        <w:rPr>
          <w:rFonts w:ascii="Tahoma" w:hAnsi="Tahoma" w:cs="Tahoma"/>
          <w:bCs/>
          <w:sz w:val="36"/>
          <w:szCs w:val="36"/>
          <w:lang w:val="es-ES"/>
        </w:rPr>
        <w:t>No obstante</w:t>
      </w:r>
      <w:r w:rsidR="00CC5308">
        <w:rPr>
          <w:rFonts w:ascii="Tahoma" w:hAnsi="Tahoma" w:cs="Tahoma"/>
          <w:bCs/>
          <w:sz w:val="36"/>
          <w:szCs w:val="36"/>
          <w:lang w:val="es-ES"/>
        </w:rPr>
        <w:t>,</w:t>
      </w:r>
      <w:r w:rsidRPr="007C0C4B">
        <w:rPr>
          <w:rFonts w:ascii="Tahoma" w:hAnsi="Tahoma" w:cs="Tahoma"/>
          <w:bCs/>
          <w:sz w:val="36"/>
          <w:szCs w:val="36"/>
          <w:lang w:val="es-ES"/>
        </w:rPr>
        <w:t xml:space="preserve"> se percibe que los procesos que se </w:t>
      </w:r>
      <w:r w:rsidR="00A62471" w:rsidRPr="007C0C4B">
        <w:rPr>
          <w:rFonts w:ascii="Tahoma" w:hAnsi="Tahoma" w:cs="Tahoma"/>
          <w:bCs/>
          <w:sz w:val="36"/>
          <w:szCs w:val="36"/>
          <w:lang w:val="es-ES"/>
        </w:rPr>
        <w:t>desarrollan</w:t>
      </w:r>
      <w:r w:rsidRPr="007C0C4B">
        <w:rPr>
          <w:rFonts w:ascii="Tahoma" w:hAnsi="Tahoma" w:cs="Tahoma"/>
          <w:bCs/>
          <w:sz w:val="36"/>
          <w:szCs w:val="36"/>
          <w:lang w:val="es-ES"/>
        </w:rPr>
        <w:t xml:space="preserve"> llevan a la obtención de elementos claves de comunicación efectiva, mantenimiento de la seguridad para el autocontrol y el comportamiento, pero no se les da continuidad en el tiempo de manera sistemática, lo que los hace poco efectivos. </w:t>
      </w:r>
    </w:p>
    <w:p w14:paraId="78E2B713" w14:textId="77777777" w:rsidR="00B25FA1" w:rsidRPr="007C0C4B" w:rsidRDefault="00882E35" w:rsidP="009E13A2">
      <w:pPr>
        <w:spacing w:line="360" w:lineRule="auto"/>
        <w:jc w:val="both"/>
        <w:rPr>
          <w:rFonts w:ascii="Tahoma" w:hAnsi="Tahoma" w:cs="Tahoma"/>
          <w:bCs/>
          <w:sz w:val="36"/>
          <w:szCs w:val="36"/>
          <w:lang w:val="es-ES"/>
        </w:rPr>
      </w:pPr>
      <w:r w:rsidRPr="007C0C4B">
        <w:rPr>
          <w:rFonts w:ascii="Tahoma" w:hAnsi="Tahoma" w:cs="Tahoma"/>
          <w:bCs/>
          <w:sz w:val="36"/>
          <w:szCs w:val="36"/>
          <w:lang w:val="es-ES"/>
        </w:rPr>
        <w:t xml:space="preserve">En esta área los logros son diversos y tienen relación con las habilidades y destrezas que muestran los </w:t>
      </w:r>
      <w:r w:rsidRPr="007C0C4B">
        <w:rPr>
          <w:rFonts w:ascii="Tahoma" w:hAnsi="Tahoma" w:cs="Tahoma"/>
          <w:bCs/>
          <w:sz w:val="36"/>
          <w:szCs w:val="36"/>
          <w:lang w:val="es-ES"/>
        </w:rPr>
        <w:lastRenderedPageBreak/>
        <w:t>usuarios y usuarias que asisten al servicio, no puede dejarse de lado que no toda la población logra el mismo avance, debido a su condición de discapacidad, en estos casos el trabajo se dirige más a el desarrollo de habilidades en procesos como el de autonomía, toma de decisiones, seguridad y confianza en sí mismo para desenvolverse fuera del Centro, sin necesidad en algunos casos de tener proyectada su inserción laboral como tal.</w:t>
      </w:r>
    </w:p>
    <w:p w14:paraId="2C963D07" w14:textId="77777777" w:rsidR="00882E35" w:rsidRPr="007C0C4B" w:rsidRDefault="00160C2C" w:rsidP="009E13A2">
      <w:pPr>
        <w:spacing w:line="360" w:lineRule="auto"/>
        <w:jc w:val="both"/>
        <w:rPr>
          <w:rFonts w:ascii="Tahoma" w:hAnsi="Tahoma" w:cs="Tahoma"/>
          <w:bCs/>
          <w:sz w:val="36"/>
          <w:szCs w:val="36"/>
          <w:lang w:val="es-ES"/>
        </w:rPr>
      </w:pPr>
      <w:r w:rsidRPr="007C0C4B">
        <w:rPr>
          <w:rFonts w:ascii="Tahoma" w:hAnsi="Tahoma" w:cs="Tahoma"/>
          <w:bCs/>
          <w:sz w:val="36"/>
          <w:szCs w:val="36"/>
          <w:lang w:val="es-ES"/>
        </w:rPr>
        <w:t>En algunos centros se identificó el</w:t>
      </w:r>
      <w:r w:rsidR="00882E35" w:rsidRPr="007C0C4B">
        <w:rPr>
          <w:rFonts w:ascii="Tahoma" w:hAnsi="Tahoma" w:cs="Tahoma"/>
          <w:bCs/>
          <w:sz w:val="36"/>
          <w:szCs w:val="36"/>
          <w:lang w:val="es-ES"/>
        </w:rPr>
        <w:t xml:space="preserve"> uso de herramientas de trabajo que permiten registrar y llevar control del trabajo y avance de cada uno de los usuarios, no obstante</w:t>
      </w:r>
      <w:r w:rsidR="00B25FA1">
        <w:rPr>
          <w:rFonts w:ascii="Tahoma" w:hAnsi="Tahoma" w:cs="Tahoma"/>
          <w:bCs/>
          <w:sz w:val="36"/>
          <w:szCs w:val="36"/>
          <w:lang w:val="es-ES"/>
        </w:rPr>
        <w:t>,</w:t>
      </w:r>
      <w:r w:rsidR="00882E35" w:rsidRPr="007C0C4B">
        <w:rPr>
          <w:rFonts w:ascii="Tahoma" w:hAnsi="Tahoma" w:cs="Tahoma"/>
          <w:bCs/>
          <w:sz w:val="36"/>
          <w:szCs w:val="36"/>
          <w:lang w:val="es-ES"/>
        </w:rPr>
        <w:t xml:space="preserve"> vale la pena revisar que tan efectiva es para los procesos si no se realiza con la constancia con la que debe realizarse, y no dejar de lado que el proceso de atención de cada uno de los usuarios es un proceso integral. </w:t>
      </w:r>
    </w:p>
    <w:p w14:paraId="1AB00964" w14:textId="77777777" w:rsidR="005D68A3" w:rsidRPr="005D68A3" w:rsidRDefault="00882E35" w:rsidP="009E13A2">
      <w:pPr>
        <w:autoSpaceDE w:val="0"/>
        <w:autoSpaceDN w:val="0"/>
        <w:adjustRightInd w:val="0"/>
        <w:spacing w:line="360" w:lineRule="auto"/>
        <w:jc w:val="both"/>
        <w:rPr>
          <w:rFonts w:ascii="Tahoma" w:hAnsi="Tahoma" w:cs="Tahoma"/>
          <w:bCs/>
          <w:sz w:val="36"/>
          <w:szCs w:val="36"/>
          <w:lang w:val="es-ES"/>
        </w:rPr>
      </w:pPr>
      <w:r w:rsidRPr="007C0C4B">
        <w:rPr>
          <w:rFonts w:ascii="Tahoma" w:hAnsi="Tahoma" w:cs="Tahoma"/>
          <w:bCs/>
          <w:sz w:val="36"/>
          <w:szCs w:val="36"/>
          <w:lang w:val="es-ES"/>
        </w:rPr>
        <w:t>Personal Social:</w:t>
      </w:r>
      <w:r w:rsidRPr="007C0C4B">
        <w:rPr>
          <w:rFonts w:ascii="Tahoma" w:hAnsi="Tahoma" w:cs="Tahoma"/>
          <w:bCs/>
          <w:sz w:val="36"/>
          <w:szCs w:val="36"/>
        </w:rPr>
        <w:t xml:space="preserve"> </w:t>
      </w:r>
      <w:r w:rsidR="00160C2C" w:rsidRPr="007C0C4B">
        <w:rPr>
          <w:rFonts w:ascii="Tahoma" w:hAnsi="Tahoma" w:cs="Tahoma"/>
          <w:bCs/>
          <w:sz w:val="36"/>
          <w:szCs w:val="36"/>
        </w:rPr>
        <w:t>En esta área el</w:t>
      </w:r>
      <w:r w:rsidRPr="007C0C4B">
        <w:rPr>
          <w:rFonts w:ascii="Tahoma" w:hAnsi="Tahoma" w:cs="Tahoma"/>
          <w:bCs/>
          <w:iCs/>
          <w:sz w:val="36"/>
          <w:szCs w:val="36"/>
        </w:rPr>
        <w:t xml:space="preserve"> p</w:t>
      </w:r>
      <w:r w:rsidR="00160C2C" w:rsidRPr="007C0C4B">
        <w:rPr>
          <w:rFonts w:ascii="Tahoma" w:hAnsi="Tahoma" w:cs="Tahoma"/>
          <w:bCs/>
          <w:iCs/>
          <w:sz w:val="36"/>
          <w:szCs w:val="36"/>
        </w:rPr>
        <w:t xml:space="preserve">rograma CAIPAD, </w:t>
      </w:r>
      <w:r w:rsidRPr="007C0C4B">
        <w:rPr>
          <w:rFonts w:ascii="Tahoma" w:hAnsi="Tahoma" w:cs="Tahoma"/>
          <w:bCs/>
          <w:iCs/>
          <w:sz w:val="36"/>
          <w:szCs w:val="36"/>
        </w:rPr>
        <w:t xml:space="preserve">incluye los aspectos de la formación de valores de </w:t>
      </w:r>
      <w:r w:rsidRPr="007C0C4B">
        <w:rPr>
          <w:rFonts w:ascii="Tahoma" w:hAnsi="Tahoma" w:cs="Tahoma"/>
          <w:bCs/>
          <w:iCs/>
          <w:sz w:val="36"/>
          <w:szCs w:val="36"/>
        </w:rPr>
        <w:lastRenderedPageBreak/>
        <w:t>nuestra cultura y el dominio de reglas y normas para el autocontrol y el comportamiento social. (</w:t>
      </w:r>
      <w:r w:rsidRPr="007C0C4B">
        <w:rPr>
          <w:rFonts w:ascii="Tahoma" w:hAnsi="Tahoma" w:cs="Tahoma"/>
          <w:bCs/>
          <w:sz w:val="36"/>
          <w:szCs w:val="36"/>
          <w:lang w:val="es-ES"/>
        </w:rPr>
        <w:t>Centros de Atención Integral para Adultos con Discapacidad – CAIPAD. MEP, 2005)</w:t>
      </w:r>
      <w:r w:rsidR="005D68A3">
        <w:rPr>
          <w:rFonts w:ascii="Tahoma" w:hAnsi="Tahoma" w:cs="Tahoma"/>
          <w:bCs/>
          <w:sz w:val="36"/>
          <w:szCs w:val="36"/>
          <w:lang w:val="es-ES"/>
        </w:rPr>
        <w:t>.</w:t>
      </w:r>
    </w:p>
    <w:p w14:paraId="6E64FE9E" w14:textId="77777777" w:rsidR="0057520F" w:rsidRPr="007C0C4B" w:rsidRDefault="00882E35" w:rsidP="009E13A2">
      <w:pPr>
        <w:autoSpaceDE w:val="0"/>
        <w:autoSpaceDN w:val="0"/>
        <w:adjustRightInd w:val="0"/>
        <w:spacing w:line="360" w:lineRule="auto"/>
        <w:jc w:val="both"/>
        <w:rPr>
          <w:rFonts w:ascii="Tahoma" w:hAnsi="Tahoma" w:cs="Tahoma"/>
          <w:bCs/>
          <w:iCs/>
          <w:sz w:val="36"/>
          <w:szCs w:val="36"/>
        </w:rPr>
      </w:pPr>
      <w:r w:rsidRPr="007C0C4B">
        <w:rPr>
          <w:rFonts w:ascii="Tahoma" w:hAnsi="Tahoma" w:cs="Tahoma"/>
          <w:bCs/>
          <w:iCs/>
          <w:sz w:val="36"/>
          <w:szCs w:val="36"/>
        </w:rPr>
        <w:t>Cabe destacar en este aspecto, que en un 95% de los CAIPAD visitados de una u otra forma desarrollan procesos de participación comunal</w:t>
      </w:r>
      <w:r w:rsidR="00160C2C" w:rsidRPr="007C0C4B">
        <w:rPr>
          <w:rFonts w:ascii="Tahoma" w:hAnsi="Tahoma" w:cs="Tahoma"/>
          <w:bCs/>
          <w:iCs/>
          <w:sz w:val="36"/>
          <w:szCs w:val="36"/>
        </w:rPr>
        <w:t>,</w:t>
      </w:r>
      <w:r w:rsidR="005D68A3">
        <w:rPr>
          <w:rFonts w:ascii="Tahoma" w:hAnsi="Tahoma" w:cs="Tahoma"/>
          <w:bCs/>
          <w:iCs/>
          <w:sz w:val="36"/>
          <w:szCs w:val="36"/>
        </w:rPr>
        <w:t xml:space="preserve"> </w:t>
      </w:r>
      <w:r w:rsidRPr="007C0C4B">
        <w:rPr>
          <w:rFonts w:ascii="Tahoma" w:hAnsi="Tahoma" w:cs="Tahoma"/>
          <w:bCs/>
          <w:iCs/>
          <w:sz w:val="36"/>
          <w:szCs w:val="36"/>
        </w:rPr>
        <w:t xml:space="preserve">por medio de diferentes actividades que se generan dentro de la misma comunidad </w:t>
      </w:r>
      <w:r w:rsidR="00160C2C" w:rsidRPr="007C0C4B">
        <w:rPr>
          <w:rFonts w:ascii="Tahoma" w:hAnsi="Tahoma" w:cs="Tahoma"/>
          <w:bCs/>
          <w:iCs/>
          <w:sz w:val="36"/>
          <w:szCs w:val="36"/>
        </w:rPr>
        <w:t>en la que está ubicado el centro</w:t>
      </w:r>
      <w:r w:rsidRPr="007C0C4B">
        <w:rPr>
          <w:rFonts w:ascii="Tahoma" w:hAnsi="Tahoma" w:cs="Tahoma"/>
          <w:bCs/>
          <w:iCs/>
          <w:sz w:val="36"/>
          <w:szCs w:val="36"/>
        </w:rPr>
        <w:t xml:space="preserve">. Entre estas se pueden citar, conmemoración de la Independencia de Costa Rica, posadas y villancicos en navidad. Incluso en algunos CAIPAD, la Dirección </w:t>
      </w:r>
      <w:r w:rsidR="008D6B0F" w:rsidRPr="007C0C4B">
        <w:rPr>
          <w:rFonts w:ascii="Tahoma" w:hAnsi="Tahoma" w:cs="Tahoma"/>
          <w:bCs/>
          <w:iCs/>
          <w:sz w:val="36"/>
          <w:szCs w:val="36"/>
        </w:rPr>
        <w:t>de este</w:t>
      </w:r>
      <w:r w:rsidRPr="007C0C4B">
        <w:rPr>
          <w:rFonts w:ascii="Tahoma" w:hAnsi="Tahoma" w:cs="Tahoma"/>
          <w:bCs/>
          <w:iCs/>
          <w:sz w:val="36"/>
          <w:szCs w:val="36"/>
        </w:rPr>
        <w:t>, se ha dado a la tarea de establecer alianzas con empr</w:t>
      </w:r>
      <w:r w:rsidR="00160C2C" w:rsidRPr="007C0C4B">
        <w:rPr>
          <w:rFonts w:ascii="Tahoma" w:hAnsi="Tahoma" w:cs="Tahoma"/>
          <w:bCs/>
          <w:iCs/>
          <w:sz w:val="36"/>
          <w:szCs w:val="36"/>
        </w:rPr>
        <w:t>esas y de esta forma realizar</w:t>
      </w:r>
      <w:r w:rsidRPr="007C0C4B">
        <w:rPr>
          <w:rFonts w:ascii="Tahoma" w:hAnsi="Tahoma" w:cs="Tahoma"/>
          <w:bCs/>
          <w:iCs/>
          <w:sz w:val="36"/>
          <w:szCs w:val="36"/>
        </w:rPr>
        <w:t xml:space="preserve"> actividades en conjunto donde se dan a conocer como CAIPAD, </w:t>
      </w:r>
      <w:r w:rsidR="00160C2C" w:rsidRPr="007C0C4B">
        <w:rPr>
          <w:rFonts w:ascii="Tahoma" w:hAnsi="Tahoma" w:cs="Tahoma"/>
          <w:bCs/>
          <w:iCs/>
          <w:sz w:val="36"/>
          <w:szCs w:val="36"/>
        </w:rPr>
        <w:t>entre estas actividades están</w:t>
      </w:r>
      <w:r w:rsidRPr="007C0C4B">
        <w:rPr>
          <w:rFonts w:ascii="Tahoma" w:hAnsi="Tahoma" w:cs="Tahoma"/>
          <w:bCs/>
          <w:iCs/>
          <w:sz w:val="36"/>
          <w:szCs w:val="36"/>
        </w:rPr>
        <w:t xml:space="preserve"> ferias y eventos culturales. También se trabaja en temas como el uso del dinero, del semáforo, la identificación de </w:t>
      </w:r>
      <w:r w:rsidR="004E4AF9" w:rsidRPr="007C0C4B">
        <w:rPr>
          <w:rFonts w:ascii="Tahoma" w:hAnsi="Tahoma" w:cs="Tahoma"/>
          <w:bCs/>
          <w:iCs/>
          <w:sz w:val="36"/>
          <w:szCs w:val="36"/>
        </w:rPr>
        <w:t>rótulos</w:t>
      </w:r>
      <w:r w:rsidRPr="007C0C4B">
        <w:rPr>
          <w:rFonts w:ascii="Tahoma" w:hAnsi="Tahoma" w:cs="Tahoma"/>
          <w:bCs/>
          <w:iCs/>
          <w:sz w:val="36"/>
          <w:szCs w:val="36"/>
        </w:rPr>
        <w:t xml:space="preserve"> ya sea de </w:t>
      </w:r>
      <w:r w:rsidRPr="007C0C4B">
        <w:rPr>
          <w:rFonts w:ascii="Tahoma" w:hAnsi="Tahoma" w:cs="Tahoma"/>
          <w:bCs/>
          <w:iCs/>
          <w:sz w:val="36"/>
          <w:szCs w:val="36"/>
        </w:rPr>
        <w:lastRenderedPageBreak/>
        <w:t>restaurantes, autobuses y otros. Manejo de datos personales, e identificación de los puntos cardinales.</w:t>
      </w:r>
    </w:p>
    <w:p w14:paraId="3388E391" w14:textId="77777777" w:rsidR="00882E35" w:rsidRPr="007C0C4B" w:rsidRDefault="00882E35" w:rsidP="009E13A2">
      <w:pPr>
        <w:autoSpaceDE w:val="0"/>
        <w:autoSpaceDN w:val="0"/>
        <w:adjustRightInd w:val="0"/>
        <w:spacing w:line="360" w:lineRule="auto"/>
        <w:jc w:val="both"/>
        <w:rPr>
          <w:rFonts w:ascii="Tahoma" w:hAnsi="Tahoma" w:cs="Tahoma"/>
          <w:bCs/>
          <w:iCs/>
          <w:sz w:val="36"/>
          <w:szCs w:val="36"/>
        </w:rPr>
      </w:pPr>
      <w:r w:rsidRPr="007C0C4B">
        <w:rPr>
          <w:rFonts w:ascii="Tahoma" w:hAnsi="Tahoma" w:cs="Tahoma"/>
          <w:bCs/>
          <w:iCs/>
          <w:sz w:val="36"/>
          <w:szCs w:val="36"/>
        </w:rPr>
        <w:t>Ocupacional Básica: Existen dos aspectos fundamentales a tomar en cuenta de</w:t>
      </w:r>
      <w:r w:rsidR="00160C2C" w:rsidRPr="007C0C4B">
        <w:rPr>
          <w:rFonts w:ascii="Tahoma" w:hAnsi="Tahoma" w:cs="Tahoma"/>
          <w:bCs/>
          <w:iCs/>
          <w:sz w:val="36"/>
          <w:szCs w:val="36"/>
        </w:rPr>
        <w:t xml:space="preserve">ntro de esta área </w:t>
      </w:r>
      <w:r w:rsidRPr="007C0C4B">
        <w:rPr>
          <w:rFonts w:ascii="Tahoma" w:hAnsi="Tahoma" w:cs="Tahoma"/>
          <w:bCs/>
          <w:iCs/>
          <w:sz w:val="36"/>
          <w:szCs w:val="36"/>
        </w:rPr>
        <w:t>como parte inicial de</w:t>
      </w:r>
      <w:r w:rsidR="00160C2C" w:rsidRPr="007C0C4B">
        <w:rPr>
          <w:rFonts w:ascii="Tahoma" w:hAnsi="Tahoma" w:cs="Tahoma"/>
          <w:bCs/>
          <w:iCs/>
          <w:sz w:val="36"/>
          <w:szCs w:val="36"/>
        </w:rPr>
        <w:t>l proceso de inserción laboral que</w:t>
      </w:r>
      <w:r w:rsidRPr="007C0C4B">
        <w:rPr>
          <w:rFonts w:ascii="Tahoma" w:hAnsi="Tahoma" w:cs="Tahoma"/>
          <w:bCs/>
          <w:iCs/>
          <w:sz w:val="36"/>
          <w:szCs w:val="36"/>
        </w:rPr>
        <w:t xml:space="preserve"> son:</w:t>
      </w:r>
    </w:p>
    <w:p w14:paraId="258F085F" w14:textId="77777777" w:rsidR="00882E35" w:rsidRPr="0057520F" w:rsidRDefault="00882E35" w:rsidP="00DA1A65">
      <w:pPr>
        <w:pStyle w:val="Prrafodelista"/>
        <w:numPr>
          <w:ilvl w:val="0"/>
          <w:numId w:val="19"/>
        </w:numPr>
        <w:autoSpaceDE w:val="0"/>
        <w:autoSpaceDN w:val="0"/>
        <w:adjustRightInd w:val="0"/>
        <w:spacing w:after="0" w:line="360" w:lineRule="auto"/>
        <w:ind w:left="284" w:hanging="284"/>
        <w:jc w:val="both"/>
        <w:rPr>
          <w:rFonts w:ascii="Tahoma" w:hAnsi="Tahoma" w:cs="Tahoma"/>
          <w:bCs/>
          <w:sz w:val="36"/>
          <w:szCs w:val="36"/>
        </w:rPr>
      </w:pPr>
      <w:r w:rsidRPr="0057520F">
        <w:rPr>
          <w:rFonts w:ascii="Tahoma" w:hAnsi="Tahoma" w:cs="Tahoma"/>
          <w:bCs/>
          <w:sz w:val="36"/>
          <w:szCs w:val="36"/>
        </w:rPr>
        <w:t>La ocupación es parte de la condición humana, los seres humanos poseen una naturaleza ocupacional.</w:t>
      </w:r>
    </w:p>
    <w:p w14:paraId="7B40DE0E" w14:textId="77777777" w:rsidR="00F75DA0" w:rsidRDefault="00882E35" w:rsidP="00DA1A65">
      <w:pPr>
        <w:pStyle w:val="Prrafodelista"/>
        <w:numPr>
          <w:ilvl w:val="0"/>
          <w:numId w:val="19"/>
        </w:numPr>
        <w:autoSpaceDE w:val="0"/>
        <w:autoSpaceDN w:val="0"/>
        <w:adjustRightInd w:val="0"/>
        <w:spacing w:after="0" w:line="360" w:lineRule="auto"/>
        <w:ind w:left="284" w:hanging="284"/>
        <w:jc w:val="both"/>
        <w:rPr>
          <w:rFonts w:ascii="Tahoma" w:hAnsi="Tahoma" w:cs="Tahoma"/>
          <w:bCs/>
          <w:sz w:val="36"/>
          <w:szCs w:val="36"/>
        </w:rPr>
      </w:pPr>
      <w:r w:rsidRPr="0057520F">
        <w:rPr>
          <w:rFonts w:ascii="Tahoma" w:hAnsi="Tahoma" w:cs="Tahoma"/>
          <w:bCs/>
          <w:sz w:val="36"/>
          <w:szCs w:val="36"/>
        </w:rPr>
        <w:t>La ocupación es necesaria para la sociedad y la cultura, es un elemento crucial de integridad y salud humana</w:t>
      </w:r>
    </w:p>
    <w:p w14:paraId="0293AC1C" w14:textId="77777777" w:rsidR="00194290" w:rsidRPr="00194290" w:rsidRDefault="00194290" w:rsidP="00194290">
      <w:pPr>
        <w:pStyle w:val="Prrafodelista"/>
        <w:autoSpaceDE w:val="0"/>
        <w:autoSpaceDN w:val="0"/>
        <w:adjustRightInd w:val="0"/>
        <w:spacing w:after="0" w:line="360" w:lineRule="auto"/>
        <w:ind w:left="284"/>
        <w:jc w:val="both"/>
        <w:rPr>
          <w:rFonts w:ascii="Tahoma" w:hAnsi="Tahoma" w:cs="Tahoma"/>
          <w:bCs/>
          <w:sz w:val="36"/>
          <w:szCs w:val="36"/>
        </w:rPr>
      </w:pPr>
    </w:p>
    <w:p w14:paraId="763E6CBC" w14:textId="77777777" w:rsidR="00882E35" w:rsidRPr="007C0C4B" w:rsidRDefault="00882E35" w:rsidP="009E13A2">
      <w:pPr>
        <w:spacing w:line="360" w:lineRule="auto"/>
        <w:jc w:val="both"/>
        <w:rPr>
          <w:rFonts w:ascii="Tahoma" w:hAnsi="Tahoma" w:cs="Tahoma"/>
          <w:bCs/>
          <w:sz w:val="36"/>
          <w:szCs w:val="36"/>
        </w:rPr>
      </w:pPr>
      <w:r w:rsidRPr="007C0C4B">
        <w:rPr>
          <w:rFonts w:ascii="Tahoma" w:hAnsi="Tahoma" w:cs="Tahoma"/>
          <w:bCs/>
          <w:sz w:val="36"/>
          <w:szCs w:val="36"/>
        </w:rPr>
        <w:t xml:space="preserve">Para la Asociación Profesional de Terapeutas Ocupacionales de Navarra (Pamplona 2004); la ocupación es la actividad principal del ser humano a través de la cual la persona controla y equilibra su vida. La ocupación se define, valora, organiza y adquiere significado individualmente dependiendo de las aspiraciones, de las necesidades y entornos de </w:t>
      </w:r>
      <w:r w:rsidRPr="007C0C4B">
        <w:rPr>
          <w:rFonts w:ascii="Tahoma" w:hAnsi="Tahoma" w:cs="Tahoma"/>
          <w:bCs/>
          <w:sz w:val="36"/>
          <w:szCs w:val="36"/>
        </w:rPr>
        <w:lastRenderedPageBreak/>
        <w:t>dicha persona. En conclusión, la ocupación forma parte de la identidad social y personal de un individuo ya que aporta un sentido de vida, una identidad por la que luchar y trabajar. Incluso una identidad psicológica y una identidad espiritual. Además de proporcionar un papel, un sentimiento de pertenecía a un grupo o cultura, una identidad social.</w:t>
      </w:r>
    </w:p>
    <w:p w14:paraId="53DE5BD6" w14:textId="77777777" w:rsidR="00F75DA0" w:rsidRPr="007C0C4B" w:rsidRDefault="00882E35" w:rsidP="009E13A2">
      <w:pPr>
        <w:spacing w:line="360" w:lineRule="auto"/>
        <w:jc w:val="both"/>
        <w:rPr>
          <w:rFonts w:ascii="Tahoma" w:hAnsi="Tahoma" w:cs="Tahoma"/>
          <w:bCs/>
          <w:sz w:val="36"/>
          <w:szCs w:val="36"/>
        </w:rPr>
      </w:pPr>
      <w:r w:rsidRPr="007C0C4B">
        <w:rPr>
          <w:rFonts w:ascii="Tahoma" w:hAnsi="Tahoma" w:cs="Tahoma"/>
          <w:bCs/>
          <w:sz w:val="36"/>
          <w:szCs w:val="36"/>
        </w:rPr>
        <w:t xml:space="preserve">Gary Kielhofner, (2004) tal y como expone en el modelo de ocupación humana, menciona que la Terapia Ocupacional se relaciona con actividades efectuadas por razones personales que sirven a la necesidad básica de exploración y domino del entorno, es imprescindible para encontrar y modelar el sentido a nuestra existencia individual a través de la búsqueda de valores </w:t>
      </w:r>
      <w:r w:rsidR="00160C2C" w:rsidRPr="007C0C4B">
        <w:rPr>
          <w:rFonts w:ascii="Tahoma" w:hAnsi="Tahoma" w:cs="Tahoma"/>
          <w:bCs/>
          <w:sz w:val="36"/>
          <w:szCs w:val="36"/>
        </w:rPr>
        <w:t>personales y universales. E</w:t>
      </w:r>
      <w:r w:rsidRPr="007C0C4B">
        <w:rPr>
          <w:rFonts w:ascii="Tahoma" w:hAnsi="Tahoma" w:cs="Tahoma"/>
          <w:bCs/>
          <w:sz w:val="36"/>
          <w:szCs w:val="36"/>
        </w:rPr>
        <w:t xml:space="preserve">l programa CAIPAD, </w:t>
      </w:r>
      <w:r w:rsidR="00160C2C" w:rsidRPr="007C0C4B">
        <w:rPr>
          <w:rFonts w:ascii="Tahoma" w:hAnsi="Tahoma" w:cs="Tahoma"/>
          <w:bCs/>
          <w:sz w:val="36"/>
          <w:szCs w:val="36"/>
        </w:rPr>
        <w:t xml:space="preserve">en </w:t>
      </w:r>
      <w:r w:rsidRPr="007C0C4B">
        <w:rPr>
          <w:rFonts w:ascii="Tahoma" w:hAnsi="Tahoma" w:cs="Tahoma"/>
          <w:bCs/>
          <w:sz w:val="36"/>
          <w:szCs w:val="36"/>
        </w:rPr>
        <w:t>est</w:t>
      </w:r>
      <w:r w:rsidR="00160C2C" w:rsidRPr="007C0C4B">
        <w:rPr>
          <w:rFonts w:ascii="Tahoma" w:hAnsi="Tahoma" w:cs="Tahoma"/>
          <w:bCs/>
          <w:sz w:val="36"/>
          <w:szCs w:val="36"/>
        </w:rPr>
        <w:t>a área, desarrolla</w:t>
      </w:r>
      <w:r w:rsidRPr="007C0C4B">
        <w:rPr>
          <w:rFonts w:ascii="Tahoma" w:hAnsi="Tahoma" w:cs="Tahoma"/>
          <w:bCs/>
          <w:sz w:val="36"/>
          <w:szCs w:val="36"/>
        </w:rPr>
        <w:t xml:space="preserve"> destrezas útiles para desempeñar distintas ocupaciones, de carácter productivo básico </w:t>
      </w:r>
      <w:r w:rsidRPr="007C0C4B">
        <w:rPr>
          <w:rFonts w:ascii="Tahoma" w:hAnsi="Tahoma" w:cs="Tahoma"/>
          <w:bCs/>
          <w:sz w:val="36"/>
          <w:szCs w:val="36"/>
          <w:lang w:val="es-ES"/>
        </w:rPr>
        <w:t>(Centros de Atención Integral para Adultos con Discapacidad – CAIPAD. MEP, 2005)</w:t>
      </w:r>
      <w:r w:rsidRPr="007C0C4B">
        <w:rPr>
          <w:rFonts w:ascii="Tahoma" w:hAnsi="Tahoma" w:cs="Tahoma"/>
          <w:bCs/>
          <w:sz w:val="36"/>
          <w:szCs w:val="36"/>
        </w:rPr>
        <w:t>.</w:t>
      </w:r>
    </w:p>
    <w:p w14:paraId="1476151C" w14:textId="77777777" w:rsidR="00160C2C" w:rsidRPr="007C0C4B" w:rsidRDefault="00882E35" w:rsidP="009E13A2">
      <w:pPr>
        <w:spacing w:line="360" w:lineRule="auto"/>
        <w:jc w:val="both"/>
        <w:rPr>
          <w:rFonts w:ascii="Tahoma" w:hAnsi="Tahoma" w:cs="Tahoma"/>
          <w:bCs/>
          <w:sz w:val="36"/>
          <w:szCs w:val="36"/>
        </w:rPr>
      </w:pPr>
      <w:r w:rsidRPr="007C0C4B">
        <w:rPr>
          <w:rFonts w:ascii="Tahoma" w:hAnsi="Tahoma" w:cs="Tahoma"/>
          <w:bCs/>
          <w:sz w:val="36"/>
          <w:szCs w:val="36"/>
        </w:rPr>
        <w:lastRenderedPageBreak/>
        <w:t>Una vez realizadas las visitas a los CAIPAD del país, se concluye que los esfuerzos que se hacen tienden a ser estáticos, es decir, son para uso dentro del mismo CAIP</w:t>
      </w:r>
      <w:r w:rsidR="00160C2C" w:rsidRPr="007C0C4B">
        <w:rPr>
          <w:rFonts w:ascii="Tahoma" w:hAnsi="Tahoma" w:cs="Tahoma"/>
          <w:bCs/>
          <w:sz w:val="36"/>
          <w:szCs w:val="36"/>
        </w:rPr>
        <w:t>AD y solamente en dos de estos c</w:t>
      </w:r>
      <w:r w:rsidRPr="007C0C4B">
        <w:rPr>
          <w:rFonts w:ascii="Tahoma" w:hAnsi="Tahoma" w:cs="Tahoma"/>
          <w:bCs/>
          <w:sz w:val="36"/>
          <w:szCs w:val="36"/>
        </w:rPr>
        <w:t xml:space="preserve">entros se encontró que los procesos ocupacionales básicos llevan implícito un proceso de egreso laboral a futuro. Continúan el/la Director/a del CAIPAD, incluso algunos miembros de Juntas Directivas, aduciendo en este sentido, que por ser una modalidad “B” “es difícil por no decir imposible”, visualizar a esta población egresada del CAIPAD. </w:t>
      </w:r>
    </w:p>
    <w:p w14:paraId="11148A06" w14:textId="77777777" w:rsidR="00882E35" w:rsidRPr="007C0C4B" w:rsidRDefault="00160C2C" w:rsidP="009E13A2">
      <w:pPr>
        <w:spacing w:line="360" w:lineRule="auto"/>
        <w:jc w:val="both"/>
        <w:rPr>
          <w:rFonts w:ascii="Tahoma" w:hAnsi="Tahoma" w:cs="Tahoma"/>
          <w:bCs/>
          <w:sz w:val="36"/>
          <w:szCs w:val="36"/>
        </w:rPr>
      </w:pPr>
      <w:r w:rsidRPr="007C0C4B">
        <w:rPr>
          <w:rFonts w:ascii="Tahoma" w:hAnsi="Tahoma" w:cs="Tahoma"/>
          <w:bCs/>
          <w:sz w:val="36"/>
          <w:szCs w:val="36"/>
        </w:rPr>
        <w:t>Otro aspecto importante son</w:t>
      </w:r>
      <w:r w:rsidR="00882E35" w:rsidRPr="007C0C4B">
        <w:rPr>
          <w:rFonts w:ascii="Tahoma" w:hAnsi="Tahoma" w:cs="Tahoma"/>
          <w:bCs/>
          <w:sz w:val="36"/>
          <w:szCs w:val="36"/>
        </w:rPr>
        <w:t xml:space="preserve"> las rutinas ped</w:t>
      </w:r>
      <w:r w:rsidRPr="007C0C4B">
        <w:rPr>
          <w:rFonts w:ascii="Tahoma" w:hAnsi="Tahoma" w:cs="Tahoma"/>
          <w:bCs/>
          <w:sz w:val="36"/>
          <w:szCs w:val="36"/>
        </w:rPr>
        <w:t>agógicas de trabajo dentro del c</w:t>
      </w:r>
      <w:r w:rsidR="00882E35" w:rsidRPr="007C0C4B">
        <w:rPr>
          <w:rFonts w:ascii="Tahoma" w:hAnsi="Tahoma" w:cs="Tahoma"/>
          <w:bCs/>
          <w:sz w:val="36"/>
          <w:szCs w:val="36"/>
        </w:rPr>
        <w:t>entro</w:t>
      </w:r>
      <w:r w:rsidRPr="007C0C4B">
        <w:rPr>
          <w:rFonts w:ascii="Tahoma" w:hAnsi="Tahoma" w:cs="Tahoma"/>
          <w:bCs/>
          <w:sz w:val="36"/>
          <w:szCs w:val="36"/>
        </w:rPr>
        <w:t xml:space="preserve"> las cuales</w:t>
      </w:r>
      <w:r w:rsidR="00882E35" w:rsidRPr="007C0C4B">
        <w:rPr>
          <w:rFonts w:ascii="Tahoma" w:hAnsi="Tahoma" w:cs="Tahoma"/>
          <w:bCs/>
          <w:sz w:val="36"/>
          <w:szCs w:val="36"/>
        </w:rPr>
        <w:t xml:space="preserve"> son pocas y no se varían, tienden a ser constantes a lo largo de varios períodos, un ejemplo de esto, es el ensamble de las prensas</w:t>
      </w:r>
      <w:r w:rsidRPr="007C0C4B">
        <w:rPr>
          <w:rFonts w:ascii="Tahoma" w:hAnsi="Tahoma" w:cs="Tahoma"/>
          <w:bCs/>
          <w:sz w:val="36"/>
          <w:szCs w:val="36"/>
        </w:rPr>
        <w:t>, tarea que para al menos cinco</w:t>
      </w:r>
      <w:r w:rsidR="00882E35" w:rsidRPr="007C0C4B">
        <w:rPr>
          <w:rFonts w:ascii="Tahoma" w:hAnsi="Tahoma" w:cs="Tahoma"/>
          <w:bCs/>
          <w:sz w:val="36"/>
          <w:szCs w:val="36"/>
        </w:rPr>
        <w:t xml:space="preserve"> CAIPAD ya es parte de la rutina y no puede dejar de realizarse, incluso en uno de los Centros </w:t>
      </w:r>
      <w:r w:rsidRPr="007C0C4B">
        <w:rPr>
          <w:rFonts w:ascii="Tahoma" w:hAnsi="Tahoma" w:cs="Tahoma"/>
          <w:bCs/>
          <w:sz w:val="36"/>
          <w:szCs w:val="36"/>
        </w:rPr>
        <w:t xml:space="preserve">se comentaba por parte de la Dirección que </w:t>
      </w:r>
      <w:r w:rsidR="00882E35" w:rsidRPr="007C0C4B">
        <w:rPr>
          <w:rFonts w:ascii="Tahoma" w:hAnsi="Tahoma" w:cs="Tahoma"/>
          <w:bCs/>
          <w:sz w:val="36"/>
          <w:szCs w:val="36"/>
        </w:rPr>
        <w:t xml:space="preserve">lo utilizan como una forma de tener </w:t>
      </w:r>
      <w:r w:rsidR="00882E35" w:rsidRPr="007C0C4B">
        <w:rPr>
          <w:rFonts w:ascii="Tahoma" w:hAnsi="Tahoma" w:cs="Tahoma"/>
          <w:bCs/>
          <w:sz w:val="36"/>
          <w:szCs w:val="36"/>
        </w:rPr>
        <w:lastRenderedPageBreak/>
        <w:t>ocupado al usuario/a mientras se trabaja en gestiones administrativas.</w:t>
      </w:r>
    </w:p>
    <w:p w14:paraId="5BFFBA28" w14:textId="77777777" w:rsidR="00882E35" w:rsidRPr="007C0C4B" w:rsidRDefault="00882E35" w:rsidP="009E13A2">
      <w:pPr>
        <w:spacing w:line="360" w:lineRule="auto"/>
        <w:jc w:val="both"/>
        <w:rPr>
          <w:rFonts w:ascii="Tahoma" w:hAnsi="Tahoma" w:cs="Tahoma"/>
          <w:bCs/>
          <w:sz w:val="36"/>
          <w:szCs w:val="36"/>
        </w:rPr>
      </w:pPr>
      <w:r w:rsidRPr="007C0C4B">
        <w:rPr>
          <w:rFonts w:ascii="Tahoma" w:hAnsi="Tahoma" w:cs="Tahoma"/>
          <w:bCs/>
          <w:sz w:val="36"/>
          <w:szCs w:val="36"/>
        </w:rPr>
        <w:t xml:space="preserve">Académico Funcional: Las habilidades académicas funcionales se definen como, las habilidades cognitivas y las habilidades que exigen aprendizajes escolares con el propósito de adquirir las habilidades académicas funcionales que le permitan acceder y a disfrutar de una vida independiente, así como conseguir que las personas a las que va dirigido el </w:t>
      </w:r>
      <w:r w:rsidR="00DB5A8C" w:rsidRPr="007C0C4B">
        <w:rPr>
          <w:rFonts w:ascii="Tahoma" w:hAnsi="Tahoma" w:cs="Tahoma"/>
          <w:bCs/>
          <w:sz w:val="36"/>
          <w:szCs w:val="36"/>
        </w:rPr>
        <w:t>programa</w:t>
      </w:r>
      <w:r w:rsidRPr="007C0C4B">
        <w:rPr>
          <w:rFonts w:ascii="Tahoma" w:hAnsi="Tahoma" w:cs="Tahoma"/>
          <w:bCs/>
          <w:sz w:val="36"/>
          <w:szCs w:val="36"/>
        </w:rPr>
        <w:t xml:space="preserve"> generalicen lo aprendido a su vida cotidiana, de forma que aumente su independencia y por tanto su autonomía en la comunidad. (A.A.M.R. 1999, Habilidades Académicas Funcionales)</w:t>
      </w:r>
    </w:p>
    <w:p w14:paraId="7C957049" w14:textId="77777777" w:rsidR="00425175" w:rsidRPr="003C06D5" w:rsidRDefault="00882E35" w:rsidP="009E13A2">
      <w:pPr>
        <w:spacing w:line="360" w:lineRule="auto"/>
        <w:jc w:val="both"/>
        <w:rPr>
          <w:rFonts w:ascii="Tahoma" w:hAnsi="Tahoma" w:cs="Tahoma"/>
          <w:bCs/>
          <w:sz w:val="36"/>
          <w:szCs w:val="36"/>
          <w:lang w:val="es-ES"/>
        </w:rPr>
      </w:pPr>
      <w:r w:rsidRPr="007C0C4B">
        <w:rPr>
          <w:rFonts w:ascii="Tahoma" w:hAnsi="Tahoma" w:cs="Tahoma"/>
          <w:bCs/>
          <w:sz w:val="36"/>
          <w:szCs w:val="36"/>
        </w:rPr>
        <w:t>Para el programa CAIPAD, esta área pretende desarrollar e integrar las habilidades básicas para la lecto-escritura y el cálculo, así como el dominio de conceptos básicos para la vida, interrelacionados con todas las otras áreas</w:t>
      </w:r>
      <w:r w:rsidRPr="004B67B4">
        <w:rPr>
          <w:rFonts w:ascii="Tahoma" w:hAnsi="Tahoma" w:cs="Tahoma"/>
          <w:bCs/>
          <w:sz w:val="36"/>
          <w:szCs w:val="36"/>
        </w:rPr>
        <w:t>.</w:t>
      </w:r>
      <w:r w:rsidRPr="004B67B4">
        <w:rPr>
          <w:rFonts w:ascii="Tahoma" w:hAnsi="Tahoma" w:cs="Tahoma"/>
          <w:bCs/>
          <w:sz w:val="36"/>
          <w:szCs w:val="36"/>
          <w:lang w:val="es-ES"/>
        </w:rPr>
        <w:t xml:space="preserve"> </w:t>
      </w:r>
      <w:r w:rsidRPr="007C0C4B">
        <w:rPr>
          <w:rFonts w:ascii="Tahoma" w:hAnsi="Tahoma" w:cs="Tahoma"/>
          <w:bCs/>
          <w:sz w:val="36"/>
          <w:szCs w:val="36"/>
          <w:lang w:val="es-ES"/>
        </w:rPr>
        <w:t>(Centros de Atención Integral para Adultos con Discapacidad – CAIPAD. MEP, 2005)</w:t>
      </w:r>
      <w:r w:rsidR="003C06D5">
        <w:rPr>
          <w:rFonts w:ascii="Tahoma" w:hAnsi="Tahoma" w:cs="Tahoma"/>
          <w:bCs/>
          <w:sz w:val="36"/>
          <w:szCs w:val="36"/>
          <w:lang w:val="es-ES"/>
        </w:rPr>
        <w:t>.</w:t>
      </w:r>
    </w:p>
    <w:p w14:paraId="0C01A5F8" w14:textId="77777777" w:rsidR="00882E35" w:rsidRPr="007C0C4B" w:rsidRDefault="00882E35" w:rsidP="009E13A2">
      <w:pPr>
        <w:spacing w:line="360" w:lineRule="auto"/>
        <w:jc w:val="both"/>
        <w:rPr>
          <w:rFonts w:ascii="Tahoma" w:hAnsi="Tahoma" w:cs="Tahoma"/>
          <w:bCs/>
          <w:sz w:val="36"/>
          <w:szCs w:val="36"/>
        </w:rPr>
      </w:pPr>
      <w:r w:rsidRPr="007C0C4B">
        <w:rPr>
          <w:rFonts w:ascii="Tahoma" w:hAnsi="Tahoma" w:cs="Tahoma"/>
          <w:bCs/>
          <w:sz w:val="36"/>
          <w:szCs w:val="36"/>
        </w:rPr>
        <w:lastRenderedPageBreak/>
        <w:t>En este sentido, la población que solicita ingreso a un CAIPAD son usuarios/as que estuvieron escolarizados/as en el sistema educativo específicamente en Aula Integrada y que luego no continuaron estudios a nivel de III Ciclo y Ciclo Diversificado Vocacional, estudiantes egresados de III Ciclo y Ciclo Diversificado Vocacional y otro grupo de la población que nunca ha estado escolarizada.</w:t>
      </w:r>
    </w:p>
    <w:p w14:paraId="3648E1E7" w14:textId="77777777" w:rsidR="00882E35" w:rsidRPr="007C0C4B" w:rsidRDefault="00882E35" w:rsidP="009E13A2">
      <w:pPr>
        <w:spacing w:line="360" w:lineRule="auto"/>
        <w:jc w:val="both"/>
        <w:rPr>
          <w:rFonts w:ascii="Tahoma" w:hAnsi="Tahoma" w:cs="Tahoma"/>
          <w:bCs/>
          <w:sz w:val="36"/>
          <w:szCs w:val="36"/>
          <w:shd w:val="clear" w:color="auto" w:fill="92D050"/>
        </w:rPr>
      </w:pPr>
      <w:r w:rsidRPr="007C0C4B">
        <w:rPr>
          <w:rFonts w:ascii="Tahoma" w:hAnsi="Tahoma" w:cs="Tahoma"/>
          <w:bCs/>
          <w:sz w:val="36"/>
          <w:szCs w:val="36"/>
        </w:rPr>
        <w:t xml:space="preserve">Esto </w:t>
      </w:r>
      <w:r w:rsidRPr="007C0C4B">
        <w:rPr>
          <w:rStyle w:val="Prrafodelista1Car"/>
          <w:rFonts w:ascii="Tahoma" w:hAnsi="Tahoma" w:cs="Tahoma"/>
          <w:bCs/>
          <w:sz w:val="36"/>
          <w:szCs w:val="36"/>
        </w:rPr>
        <w:t xml:space="preserve">unido </w:t>
      </w:r>
      <w:r w:rsidRPr="007C0C4B">
        <w:rPr>
          <w:rFonts w:ascii="Tahoma" w:hAnsi="Tahoma" w:cs="Tahoma"/>
          <w:bCs/>
          <w:sz w:val="36"/>
          <w:szCs w:val="36"/>
        </w:rPr>
        <w:t>a la carencia de técnicas de trabajo para atender a personas adultas con discapacidad en procesos como el de alfabetización por parte de las personas responsables de la atención de los/as usuarios/as, da como resultado que a muchos/as de e</w:t>
      </w:r>
      <w:r w:rsidR="00644571" w:rsidRPr="007C0C4B">
        <w:rPr>
          <w:rFonts w:ascii="Tahoma" w:hAnsi="Tahoma" w:cs="Tahoma"/>
          <w:bCs/>
          <w:sz w:val="36"/>
          <w:szCs w:val="36"/>
        </w:rPr>
        <w:t>llos/as se les dificulte el inci</w:t>
      </w:r>
      <w:r w:rsidRPr="007C0C4B">
        <w:rPr>
          <w:rFonts w:ascii="Tahoma" w:hAnsi="Tahoma" w:cs="Tahoma"/>
          <w:bCs/>
          <w:sz w:val="36"/>
          <w:szCs w:val="36"/>
        </w:rPr>
        <w:t xml:space="preserve"> los procesos de lectura, escritura y matemática básicos, lo cual a su vez, puede limitar sus procesos de autonomía, toma de decisiones, confianza y seguridad en sí mismos/as y por ende ser un inconveniente para la proyección de procesos de incorporación laboral a futuro, sobre todo en </w:t>
      </w:r>
      <w:r w:rsidRPr="007C0C4B">
        <w:rPr>
          <w:rFonts w:ascii="Tahoma" w:hAnsi="Tahoma" w:cs="Tahoma"/>
          <w:bCs/>
          <w:sz w:val="36"/>
          <w:szCs w:val="36"/>
        </w:rPr>
        <w:lastRenderedPageBreak/>
        <w:t>situaciones donde se requiere de esos elementos básicos.</w:t>
      </w:r>
    </w:p>
    <w:p w14:paraId="250F2759" w14:textId="77777777" w:rsidR="00882E35" w:rsidRPr="007C0C4B" w:rsidRDefault="00882E35" w:rsidP="009E13A2">
      <w:pPr>
        <w:shd w:val="clear" w:color="auto" w:fill="FFFFFF"/>
        <w:spacing w:line="360" w:lineRule="auto"/>
        <w:jc w:val="both"/>
        <w:rPr>
          <w:rFonts w:ascii="Tahoma" w:hAnsi="Tahoma" w:cs="Tahoma"/>
          <w:bCs/>
          <w:sz w:val="36"/>
          <w:szCs w:val="36"/>
        </w:rPr>
      </w:pPr>
      <w:r w:rsidRPr="007C0C4B">
        <w:rPr>
          <w:rFonts w:ascii="Tahoma" w:hAnsi="Tahoma" w:cs="Tahoma"/>
          <w:bCs/>
          <w:sz w:val="36"/>
          <w:szCs w:val="36"/>
        </w:rPr>
        <w:t xml:space="preserve">Se entiende por perfil de funcionamiento el informe que resume los resultados de los aspectos relevantes de la evaluación diagnóstica, (aspectos de salud y físicos, capacidades para el aprendizaje, desarrollo </w:t>
      </w:r>
      <w:r w:rsidR="001D2757" w:rsidRPr="007C0C4B">
        <w:rPr>
          <w:rFonts w:ascii="Tahoma" w:hAnsi="Tahoma" w:cs="Tahoma"/>
          <w:bCs/>
          <w:sz w:val="36"/>
          <w:szCs w:val="36"/>
        </w:rPr>
        <w:t>socioafectivo</w:t>
      </w:r>
      <w:r w:rsidRPr="007C0C4B">
        <w:rPr>
          <w:rFonts w:ascii="Tahoma" w:hAnsi="Tahoma" w:cs="Tahoma"/>
          <w:bCs/>
          <w:sz w:val="36"/>
          <w:szCs w:val="36"/>
        </w:rPr>
        <w:t>, comunicación, funcionamiento académico, familia y comunidad).</w:t>
      </w:r>
    </w:p>
    <w:p w14:paraId="51653F4C" w14:textId="77777777" w:rsidR="00882E35" w:rsidRPr="007C0C4B" w:rsidRDefault="00882E35" w:rsidP="009E13A2">
      <w:pPr>
        <w:pStyle w:val="Default"/>
        <w:spacing w:after="240" w:line="360" w:lineRule="auto"/>
        <w:jc w:val="both"/>
        <w:rPr>
          <w:rFonts w:ascii="Tahoma" w:hAnsi="Tahoma" w:cs="Tahoma"/>
          <w:bCs/>
          <w:color w:val="auto"/>
          <w:sz w:val="36"/>
          <w:szCs w:val="36"/>
        </w:rPr>
      </w:pPr>
      <w:r w:rsidRPr="007C0C4B">
        <w:rPr>
          <w:rFonts w:ascii="Tahoma" w:hAnsi="Tahoma" w:cs="Tahoma"/>
          <w:bCs/>
          <w:color w:val="auto"/>
          <w:sz w:val="36"/>
          <w:szCs w:val="36"/>
        </w:rPr>
        <w:t xml:space="preserve">El perfil debe realizarlo el/la o los/las docentes que tienen a cargo el grupo donde se encuentra matriculado el estudiante, en los primeros quince días hábiles, posteriores al proceso de la evaluación diagnóstica, y el cual quedará descrito y detallado en el expediente. Asimismo, para la correspondiente toma de decisiones sobre el tipo de estrategias pedagógicas a seguir, se recomienda que los/as docentes a cargo del estudiante realicen un análisis conjunto del perfil de funcionamiento </w:t>
      </w:r>
      <w:r w:rsidR="001D2757" w:rsidRPr="007C0C4B">
        <w:rPr>
          <w:rFonts w:ascii="Tahoma" w:hAnsi="Tahoma" w:cs="Tahoma"/>
          <w:bCs/>
          <w:color w:val="auto"/>
          <w:sz w:val="36"/>
          <w:szCs w:val="36"/>
        </w:rPr>
        <w:t>de este</w:t>
      </w:r>
      <w:r w:rsidRPr="007C0C4B">
        <w:rPr>
          <w:rFonts w:ascii="Tahoma" w:hAnsi="Tahoma" w:cs="Tahoma"/>
          <w:bCs/>
          <w:color w:val="auto"/>
          <w:sz w:val="36"/>
          <w:szCs w:val="36"/>
        </w:rPr>
        <w:t xml:space="preserve"> y puedan visualizar en forma integral su desempeño. </w:t>
      </w:r>
    </w:p>
    <w:p w14:paraId="343A28C4" w14:textId="77777777" w:rsidR="00882E35" w:rsidRPr="007C0C4B" w:rsidRDefault="00882E35" w:rsidP="009E13A2">
      <w:pPr>
        <w:shd w:val="clear" w:color="auto" w:fill="FFFFFF"/>
        <w:spacing w:line="360" w:lineRule="auto"/>
        <w:jc w:val="both"/>
        <w:rPr>
          <w:rFonts w:ascii="Tahoma" w:hAnsi="Tahoma" w:cs="Tahoma"/>
          <w:bCs/>
          <w:sz w:val="36"/>
          <w:szCs w:val="36"/>
          <w:shd w:val="clear" w:color="auto" w:fill="92D050"/>
        </w:rPr>
      </w:pPr>
      <w:r w:rsidRPr="007C0C4B">
        <w:rPr>
          <w:rFonts w:ascii="Tahoma" w:hAnsi="Tahoma" w:cs="Tahoma"/>
          <w:bCs/>
          <w:sz w:val="36"/>
          <w:szCs w:val="36"/>
        </w:rPr>
        <w:lastRenderedPageBreak/>
        <w:t>Cabe destacar</w:t>
      </w:r>
      <w:r w:rsidR="001D2757">
        <w:rPr>
          <w:rFonts w:ascii="Tahoma" w:hAnsi="Tahoma" w:cs="Tahoma"/>
          <w:bCs/>
          <w:sz w:val="36"/>
          <w:szCs w:val="36"/>
        </w:rPr>
        <w:t>,</w:t>
      </w:r>
      <w:r w:rsidRPr="007C0C4B">
        <w:rPr>
          <w:rFonts w:ascii="Tahoma" w:hAnsi="Tahoma" w:cs="Tahoma"/>
          <w:bCs/>
          <w:sz w:val="36"/>
          <w:szCs w:val="36"/>
        </w:rPr>
        <w:t xml:space="preserve"> que en dos de los CAIPAD visitados, se encontró población que egresó de Ciclo Diversificado Vocacional con niveles de funcionamiento de quinto y sexto grado, en estos casos no se logró encontrar respuesta de parte del CAIPAD</w:t>
      </w:r>
      <w:r w:rsidR="001D2757">
        <w:rPr>
          <w:rFonts w:ascii="Tahoma" w:hAnsi="Tahoma" w:cs="Tahoma"/>
          <w:bCs/>
          <w:sz w:val="36"/>
          <w:szCs w:val="36"/>
        </w:rPr>
        <w:t xml:space="preserve">, debido a </w:t>
      </w:r>
      <w:r w:rsidRPr="007C0C4B">
        <w:rPr>
          <w:rFonts w:ascii="Tahoma" w:hAnsi="Tahoma" w:cs="Tahoma"/>
          <w:bCs/>
          <w:sz w:val="36"/>
          <w:szCs w:val="36"/>
        </w:rPr>
        <w:t xml:space="preserve">su ubicación en ese contexto. Otras situaciones, son estudiantes que egresaron de primaria con Adecuación Curricular Significativa y que en secundaria regular no atendieron de manera significativa esa adecuación, a pesar de contar con niveles de funcionamiento de quinto y sexto grado inclusive, lo cual los llevó a desertar del sistema educativo y hoy están ubicados en un CAIPAD. </w:t>
      </w:r>
    </w:p>
    <w:p w14:paraId="363ABF18" w14:textId="77777777" w:rsidR="00882E35" w:rsidRPr="007C0C4B" w:rsidRDefault="00882E35" w:rsidP="009E13A2">
      <w:pPr>
        <w:spacing w:line="360" w:lineRule="auto"/>
        <w:jc w:val="both"/>
        <w:rPr>
          <w:rFonts w:ascii="Tahoma" w:hAnsi="Tahoma" w:cs="Tahoma"/>
          <w:bCs/>
          <w:sz w:val="36"/>
          <w:szCs w:val="36"/>
        </w:rPr>
      </w:pPr>
      <w:r w:rsidRPr="007C0C4B">
        <w:rPr>
          <w:rFonts w:ascii="Tahoma" w:hAnsi="Tahoma" w:cs="Tahoma"/>
          <w:bCs/>
          <w:sz w:val="36"/>
          <w:szCs w:val="36"/>
        </w:rPr>
        <w:t xml:space="preserve">Se encontró población con discapacidad psicosocial (enfermedad mental) con niveles de funcionamiento altos, es decir de sétimo y hasta undécimo año de la educación secundaria, incluso en uno de los CAIPAD se ubicó a un usuario que estaba por presentar en convocatoria Matemática de quinto año, la cual era la única asignatura que le faltaba para obtener su </w:t>
      </w:r>
      <w:r w:rsidRPr="007C0C4B">
        <w:rPr>
          <w:rFonts w:ascii="Tahoma" w:hAnsi="Tahoma" w:cs="Tahoma"/>
          <w:bCs/>
          <w:sz w:val="36"/>
          <w:szCs w:val="36"/>
        </w:rPr>
        <w:lastRenderedPageBreak/>
        <w:t>bachill</w:t>
      </w:r>
      <w:r w:rsidR="00644571" w:rsidRPr="007C0C4B">
        <w:rPr>
          <w:rFonts w:ascii="Tahoma" w:hAnsi="Tahoma" w:cs="Tahoma"/>
          <w:bCs/>
          <w:sz w:val="36"/>
          <w:szCs w:val="36"/>
        </w:rPr>
        <w:t>erato. En otro caso, se identificaron</w:t>
      </w:r>
      <w:r w:rsidRPr="007C0C4B">
        <w:rPr>
          <w:rFonts w:ascii="Tahoma" w:hAnsi="Tahoma" w:cs="Tahoma"/>
          <w:bCs/>
          <w:sz w:val="36"/>
          <w:szCs w:val="36"/>
        </w:rPr>
        <w:t xml:space="preserve"> jóvenes que estudian dentro de la modalidad de Educación Abierta en el plan de estudios de secundaria tanto de tercer ciclo como del ciclo diversificado.</w:t>
      </w:r>
    </w:p>
    <w:p w14:paraId="06C1D809"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rPr>
        <w:t xml:space="preserve">Formación Laboral: </w:t>
      </w:r>
      <w:r w:rsidR="00644571" w:rsidRPr="007C0C4B">
        <w:rPr>
          <w:rFonts w:ascii="Tahoma" w:hAnsi="Tahoma" w:cs="Tahoma"/>
          <w:bCs/>
          <w:sz w:val="36"/>
          <w:szCs w:val="36"/>
        </w:rPr>
        <w:t xml:space="preserve">En esta área se aborda </w:t>
      </w:r>
      <w:r w:rsidRPr="007C0C4B">
        <w:rPr>
          <w:rFonts w:ascii="Tahoma" w:hAnsi="Tahoma" w:cs="Tahoma"/>
          <w:bCs/>
          <w:sz w:val="36"/>
          <w:szCs w:val="36"/>
        </w:rPr>
        <w:t>el proceso de capacitación</w:t>
      </w:r>
      <w:r w:rsidRPr="007C0C4B">
        <w:rPr>
          <w:rFonts w:ascii="Tahoma" w:hAnsi="Tahoma" w:cs="Tahoma"/>
          <w:bCs/>
          <w:sz w:val="36"/>
          <w:szCs w:val="36"/>
          <w:lang w:val="es-MX"/>
        </w:rPr>
        <w:t xml:space="preserve"> que le permitirá a la persona adquirir conocimientos y habilidades para desempeñarse en un puesto real de trabajo.</w:t>
      </w:r>
      <w:r w:rsidR="00FB346F" w:rsidRPr="007C0C4B">
        <w:rPr>
          <w:rFonts w:ascii="Tahoma" w:hAnsi="Tahoma" w:cs="Tahoma"/>
          <w:bCs/>
          <w:sz w:val="36"/>
          <w:szCs w:val="36"/>
          <w:lang w:val="es-MX"/>
        </w:rPr>
        <w:t xml:space="preserve"> </w:t>
      </w:r>
      <w:r w:rsidR="00FB346F" w:rsidRPr="007C0C4B">
        <w:rPr>
          <w:rFonts w:ascii="Tahoma" w:hAnsi="Tahoma" w:cs="Tahoma"/>
          <w:bCs/>
          <w:sz w:val="36"/>
          <w:szCs w:val="36"/>
          <w:lang w:val="es-ES"/>
        </w:rPr>
        <w:t>(Centros de Atención Integral para Adultos con Discapacidad – CAIPAD. MEP, 2005)</w:t>
      </w:r>
      <w:r w:rsidR="00FB346F" w:rsidRPr="007C0C4B">
        <w:rPr>
          <w:rFonts w:ascii="Tahoma" w:hAnsi="Tahoma" w:cs="Tahoma"/>
          <w:bCs/>
          <w:sz w:val="36"/>
          <w:szCs w:val="36"/>
        </w:rPr>
        <w:t xml:space="preserve">. </w:t>
      </w:r>
      <w:r w:rsidRPr="007C0C4B">
        <w:rPr>
          <w:rFonts w:ascii="Tahoma" w:hAnsi="Tahoma" w:cs="Tahoma"/>
          <w:bCs/>
          <w:sz w:val="36"/>
          <w:szCs w:val="36"/>
          <w:lang w:val="es-MX"/>
        </w:rPr>
        <w:t>Dicha capacitación podrá llevarse a cabo dentro del local en que se desarrolla el programa, en el lugar directo de trabajo empresarial o en la comunidad, según se haya definido para cada persona en particular. De igual manera debe ser contemplada la posibilidad de modalidad protegida, como un espacio para la formación hacia el trabajo en condiciones especiales, que puede tener carácter de permanente o transitorio.</w:t>
      </w:r>
    </w:p>
    <w:p w14:paraId="55897C5A"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Las áreas que sean contempladas en la atención a cada persona y la profundización en cada una de </w:t>
      </w:r>
      <w:r w:rsidR="00F264B7" w:rsidRPr="007C0C4B">
        <w:rPr>
          <w:rFonts w:ascii="Tahoma" w:hAnsi="Tahoma" w:cs="Tahoma"/>
          <w:bCs/>
          <w:sz w:val="36"/>
          <w:szCs w:val="36"/>
          <w:lang w:val="es-MX"/>
        </w:rPr>
        <w:t>éstas</w:t>
      </w:r>
      <w:r w:rsidRPr="007C0C4B">
        <w:rPr>
          <w:rFonts w:ascii="Tahoma" w:hAnsi="Tahoma" w:cs="Tahoma"/>
          <w:bCs/>
          <w:sz w:val="36"/>
          <w:szCs w:val="36"/>
          <w:lang w:val="es-MX"/>
        </w:rPr>
        <w:t xml:space="preserve"> responderán a lo que haya quedado establecido en la valoración inicial y serán modificadas con base en los resultados de las valoraciones del proceso. Por razón de las condiciones tan diversas que presentan las personas adultas con discapacidad, es que deben ser atendidas de acuerdo con su situación individual, que algunas veces puede coincidir con la de otros/as compañeros/as, lo que permitirá al instructor de turno atender a la población en pequeños grupos de trabajo. </w:t>
      </w:r>
    </w:p>
    <w:p w14:paraId="1674738C"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No obstante, las áreas que se van a contemplar, el nivel de </w:t>
      </w:r>
      <w:r w:rsidR="00F12493" w:rsidRPr="007C0C4B">
        <w:rPr>
          <w:rFonts w:ascii="Tahoma" w:hAnsi="Tahoma" w:cs="Tahoma"/>
          <w:bCs/>
          <w:sz w:val="36"/>
          <w:szCs w:val="36"/>
          <w:lang w:val="es-MX"/>
        </w:rPr>
        <w:t>estas</w:t>
      </w:r>
      <w:r w:rsidRPr="007C0C4B">
        <w:rPr>
          <w:rFonts w:ascii="Tahoma" w:hAnsi="Tahoma" w:cs="Tahoma"/>
          <w:bCs/>
          <w:sz w:val="36"/>
          <w:szCs w:val="36"/>
          <w:lang w:val="es-MX"/>
        </w:rPr>
        <w:t xml:space="preserve">, así como las adaptaciones necesarias, sólo podrán ser establecidas para cada usuario/a individualmente, según se determine mediante un trabajo conjunto en el que intervengan la persona usuaria, sus familiares y los miembros del Equipo Base. </w:t>
      </w:r>
      <w:r w:rsidRPr="007C0C4B">
        <w:rPr>
          <w:rFonts w:ascii="Tahoma" w:hAnsi="Tahoma" w:cs="Tahoma"/>
          <w:bCs/>
          <w:sz w:val="36"/>
          <w:szCs w:val="36"/>
          <w:lang w:val="es-ES"/>
        </w:rPr>
        <w:t>(Centros de Atención Integral para Adultos con Discapacidad – CAIPAD. MEP, 2005)</w:t>
      </w:r>
      <w:r w:rsidRPr="007C0C4B">
        <w:rPr>
          <w:rFonts w:ascii="Tahoma" w:hAnsi="Tahoma" w:cs="Tahoma"/>
          <w:bCs/>
          <w:sz w:val="36"/>
          <w:szCs w:val="36"/>
        </w:rPr>
        <w:t xml:space="preserve"> </w:t>
      </w:r>
      <w:r w:rsidRPr="007C0C4B">
        <w:rPr>
          <w:rFonts w:ascii="Tahoma" w:hAnsi="Tahoma" w:cs="Tahoma"/>
          <w:bCs/>
          <w:sz w:val="36"/>
          <w:szCs w:val="36"/>
          <w:lang w:val="es-MX"/>
        </w:rPr>
        <w:t xml:space="preserve"> </w:t>
      </w:r>
    </w:p>
    <w:p w14:paraId="0C817616"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Por otra parte, es necesario indicar que también la frecuencia de atención a cada persona será determinada individualmente, entendiéndose como ideal el que la persona pueda asistir al programa el mayor tiempo posible, que constará de 8 horas diarias 5 días a la semana.</w:t>
      </w:r>
    </w:p>
    <w:p w14:paraId="5D9BF49F" w14:textId="77777777" w:rsidR="009D6B2A"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En un 95% de los CAIPAD realizan acc</w:t>
      </w:r>
      <w:r w:rsidR="00C41ED3" w:rsidRPr="007C0C4B">
        <w:rPr>
          <w:rFonts w:ascii="Tahoma" w:hAnsi="Tahoma" w:cs="Tahoma"/>
          <w:bCs/>
          <w:sz w:val="36"/>
          <w:szCs w:val="36"/>
          <w:lang w:val="es-MX"/>
        </w:rPr>
        <w:t>iones enfocadas en</w:t>
      </w:r>
      <w:r w:rsidRPr="007C0C4B">
        <w:rPr>
          <w:rFonts w:ascii="Tahoma" w:hAnsi="Tahoma" w:cs="Tahoma"/>
          <w:bCs/>
          <w:sz w:val="36"/>
          <w:szCs w:val="36"/>
          <w:lang w:val="es-MX"/>
        </w:rPr>
        <w:t xml:space="preserve"> realizar procesos de inserción laboral, entre ellos están, planes de inserción laboral, desarrollo de habilidades laborales, análisis de puesto y perfiles ocupacionales, adaptación de programa estrella, estudios de prospección laboral – cursos de formación laboral, gestión de cooperativas, gestión de microempresas, coordinación con municipalidades, coordinación con instituciones y empresas, desarrollo de cursos “como desenvolverse en un puesto de trabajo” y por medio de comité de inserción laboral que trabaja dentro del mismo CAIPAD.</w:t>
      </w:r>
    </w:p>
    <w:p w14:paraId="43044E4E" w14:textId="77777777" w:rsidR="00B37298" w:rsidRPr="007C0C4B" w:rsidRDefault="00C41ED3"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No </w:t>
      </w:r>
      <w:r w:rsidR="009D6B2A" w:rsidRPr="007C0C4B">
        <w:rPr>
          <w:rFonts w:ascii="Tahoma" w:hAnsi="Tahoma" w:cs="Tahoma"/>
          <w:bCs/>
          <w:sz w:val="36"/>
          <w:szCs w:val="36"/>
          <w:lang w:val="es-MX"/>
        </w:rPr>
        <w:t>obstante,</w:t>
      </w:r>
      <w:r w:rsidR="00882E35" w:rsidRPr="007C0C4B">
        <w:rPr>
          <w:rFonts w:ascii="Tahoma" w:hAnsi="Tahoma" w:cs="Tahoma"/>
          <w:bCs/>
          <w:sz w:val="36"/>
          <w:szCs w:val="36"/>
          <w:lang w:val="es-MX"/>
        </w:rPr>
        <w:t xml:space="preserve"> a todo lo anterior</w:t>
      </w:r>
      <w:r w:rsidRPr="007C0C4B">
        <w:rPr>
          <w:rFonts w:ascii="Tahoma" w:hAnsi="Tahoma" w:cs="Tahoma"/>
          <w:bCs/>
          <w:sz w:val="36"/>
          <w:szCs w:val="36"/>
          <w:lang w:val="es-MX"/>
        </w:rPr>
        <w:t>,</w:t>
      </w:r>
      <w:r w:rsidR="00882E35" w:rsidRPr="007C0C4B">
        <w:rPr>
          <w:rFonts w:ascii="Tahoma" w:hAnsi="Tahoma" w:cs="Tahoma"/>
          <w:bCs/>
          <w:sz w:val="36"/>
          <w:szCs w:val="36"/>
          <w:lang w:val="es-MX"/>
        </w:rPr>
        <w:t xml:space="preserve"> menciona</w:t>
      </w:r>
      <w:r w:rsidRPr="007C0C4B">
        <w:rPr>
          <w:rFonts w:ascii="Tahoma" w:hAnsi="Tahoma" w:cs="Tahoma"/>
          <w:bCs/>
          <w:sz w:val="36"/>
          <w:szCs w:val="36"/>
          <w:lang w:val="es-MX"/>
        </w:rPr>
        <w:t>n</w:t>
      </w:r>
      <w:r w:rsidR="00882E35" w:rsidRPr="007C0C4B">
        <w:rPr>
          <w:rFonts w:ascii="Tahoma" w:hAnsi="Tahoma" w:cs="Tahoma"/>
          <w:bCs/>
          <w:sz w:val="36"/>
          <w:szCs w:val="36"/>
          <w:lang w:val="es-MX"/>
        </w:rPr>
        <w:t xml:space="preserve"> los Directores y Directoras que existen una serie de argumentos por los cuales estos procesos de inserción laboral se ven limitados, entre ellos están: </w:t>
      </w:r>
    </w:p>
    <w:p w14:paraId="173CD84F" w14:textId="77777777" w:rsidR="00882E35" w:rsidRPr="007C0C4B" w:rsidRDefault="00882E35" w:rsidP="00DA1A65">
      <w:pPr>
        <w:pStyle w:val="Prrafodelista"/>
        <w:numPr>
          <w:ilvl w:val="0"/>
          <w:numId w:val="5"/>
        </w:numPr>
        <w:spacing w:line="360" w:lineRule="auto"/>
        <w:ind w:left="284" w:hanging="295"/>
        <w:jc w:val="both"/>
        <w:rPr>
          <w:rFonts w:ascii="Tahoma" w:hAnsi="Tahoma" w:cs="Tahoma"/>
          <w:bCs/>
          <w:sz w:val="36"/>
          <w:szCs w:val="36"/>
          <w:lang w:val="es-MX"/>
        </w:rPr>
      </w:pPr>
      <w:r w:rsidRPr="007C0C4B">
        <w:rPr>
          <w:rFonts w:ascii="Tahoma" w:hAnsi="Tahoma" w:cs="Tahoma"/>
          <w:bCs/>
          <w:sz w:val="36"/>
          <w:szCs w:val="36"/>
          <w:lang w:val="es-MX"/>
        </w:rPr>
        <w:t xml:space="preserve">No se cuenta con el suficiente tiempo, ni con el recurso humano mínimo para hacerlo. </w:t>
      </w:r>
    </w:p>
    <w:p w14:paraId="14431D9A" w14:textId="77777777" w:rsidR="00882E35" w:rsidRPr="007C0C4B" w:rsidRDefault="00882E35" w:rsidP="00DA1A65">
      <w:pPr>
        <w:pStyle w:val="Prrafodelista"/>
        <w:numPr>
          <w:ilvl w:val="0"/>
          <w:numId w:val="2"/>
        </w:numPr>
        <w:spacing w:after="0" w:line="360" w:lineRule="auto"/>
        <w:ind w:left="284" w:hanging="295"/>
        <w:jc w:val="both"/>
        <w:rPr>
          <w:rFonts w:ascii="Tahoma" w:hAnsi="Tahoma" w:cs="Tahoma"/>
          <w:bCs/>
          <w:sz w:val="36"/>
          <w:szCs w:val="36"/>
          <w:lang w:val="es-MX"/>
        </w:rPr>
      </w:pPr>
      <w:r w:rsidRPr="007C0C4B">
        <w:rPr>
          <w:rFonts w:ascii="Tahoma" w:hAnsi="Tahoma" w:cs="Tahoma"/>
          <w:bCs/>
          <w:sz w:val="36"/>
          <w:szCs w:val="36"/>
          <w:lang w:val="es-MX"/>
        </w:rPr>
        <w:t xml:space="preserve">No cuentan con un proceso sistematizado de inserción laboral. </w:t>
      </w:r>
    </w:p>
    <w:p w14:paraId="6DD35AAF" w14:textId="77777777" w:rsidR="00882E35" w:rsidRPr="007C0C4B" w:rsidRDefault="00882E35" w:rsidP="00DA1A65">
      <w:pPr>
        <w:pStyle w:val="Prrafodelista"/>
        <w:numPr>
          <w:ilvl w:val="0"/>
          <w:numId w:val="2"/>
        </w:numPr>
        <w:spacing w:after="0" w:line="360" w:lineRule="auto"/>
        <w:ind w:left="284" w:hanging="295"/>
        <w:jc w:val="both"/>
        <w:rPr>
          <w:rFonts w:ascii="Tahoma" w:hAnsi="Tahoma" w:cs="Tahoma"/>
          <w:bCs/>
          <w:sz w:val="36"/>
          <w:szCs w:val="36"/>
          <w:lang w:val="es-MX"/>
        </w:rPr>
      </w:pPr>
      <w:r w:rsidRPr="007C0C4B">
        <w:rPr>
          <w:rFonts w:ascii="Tahoma" w:hAnsi="Tahoma" w:cs="Tahoma"/>
          <w:bCs/>
          <w:sz w:val="36"/>
          <w:szCs w:val="36"/>
          <w:lang w:val="es-MX"/>
        </w:rPr>
        <w:t xml:space="preserve">Se les hace difícil definir las competencias que requiere un o una usuario/a versus el perfil de usuarios y usuarias que reciben, sean tanto de modalidad “A” como de modalidad “B”. </w:t>
      </w:r>
    </w:p>
    <w:p w14:paraId="604ADF30" w14:textId="77777777" w:rsidR="00882E35" w:rsidRPr="007C0C4B" w:rsidRDefault="00882E35" w:rsidP="00DA1A65">
      <w:pPr>
        <w:pStyle w:val="Prrafodelista"/>
        <w:numPr>
          <w:ilvl w:val="0"/>
          <w:numId w:val="2"/>
        </w:numPr>
        <w:spacing w:after="0" w:line="360" w:lineRule="auto"/>
        <w:ind w:left="284" w:hanging="295"/>
        <w:jc w:val="both"/>
        <w:rPr>
          <w:rFonts w:ascii="Tahoma" w:hAnsi="Tahoma" w:cs="Tahoma"/>
          <w:bCs/>
          <w:sz w:val="36"/>
          <w:szCs w:val="36"/>
          <w:lang w:val="es-MX"/>
        </w:rPr>
      </w:pPr>
      <w:r w:rsidRPr="007C0C4B">
        <w:rPr>
          <w:rFonts w:ascii="Tahoma" w:hAnsi="Tahoma" w:cs="Tahoma"/>
          <w:bCs/>
          <w:sz w:val="36"/>
          <w:szCs w:val="36"/>
          <w:lang w:val="es-MX"/>
        </w:rPr>
        <w:t xml:space="preserve">Se evidencia en algunos casos sobreprotección no solo por parte del hogar sino también por parte de los Equipos Base. </w:t>
      </w:r>
    </w:p>
    <w:p w14:paraId="336118C4" w14:textId="77777777" w:rsidR="00882E35" w:rsidRPr="007C0C4B" w:rsidRDefault="00882E35" w:rsidP="00DA1A65">
      <w:pPr>
        <w:pStyle w:val="Prrafodelista"/>
        <w:numPr>
          <w:ilvl w:val="0"/>
          <w:numId w:val="2"/>
        </w:numPr>
        <w:spacing w:after="0" w:line="360" w:lineRule="auto"/>
        <w:ind w:left="284" w:hanging="295"/>
        <w:jc w:val="both"/>
        <w:rPr>
          <w:rFonts w:ascii="Tahoma" w:hAnsi="Tahoma" w:cs="Tahoma"/>
          <w:bCs/>
          <w:sz w:val="36"/>
          <w:szCs w:val="36"/>
          <w:lang w:val="es-MX"/>
        </w:rPr>
      </w:pPr>
      <w:r w:rsidRPr="007C0C4B">
        <w:rPr>
          <w:rFonts w:ascii="Tahoma" w:hAnsi="Tahoma" w:cs="Tahoma"/>
          <w:bCs/>
          <w:sz w:val="36"/>
          <w:szCs w:val="36"/>
          <w:lang w:val="es-MX"/>
        </w:rPr>
        <w:t xml:space="preserve">Existe carencia de un diagnóstico de necesidades de empleo a nivel comunal que permitan visualizar posibles lugares de trabajo para emplear algunos/as usuarios y usuarias. </w:t>
      </w:r>
    </w:p>
    <w:p w14:paraId="2EFFF95C" w14:textId="77777777" w:rsidR="00882E35" w:rsidRPr="007C0C4B" w:rsidRDefault="00882E35" w:rsidP="00DA1A65">
      <w:pPr>
        <w:pStyle w:val="Prrafodelista"/>
        <w:numPr>
          <w:ilvl w:val="0"/>
          <w:numId w:val="2"/>
        </w:numPr>
        <w:spacing w:after="0" w:line="360" w:lineRule="auto"/>
        <w:ind w:left="284" w:hanging="295"/>
        <w:jc w:val="both"/>
        <w:rPr>
          <w:rFonts w:ascii="Tahoma" w:hAnsi="Tahoma" w:cs="Tahoma"/>
          <w:bCs/>
          <w:sz w:val="36"/>
          <w:szCs w:val="36"/>
          <w:lang w:val="es-MX"/>
        </w:rPr>
      </w:pPr>
      <w:r w:rsidRPr="007C0C4B">
        <w:rPr>
          <w:rFonts w:ascii="Tahoma" w:hAnsi="Tahoma" w:cs="Tahoma"/>
          <w:bCs/>
          <w:sz w:val="36"/>
          <w:szCs w:val="36"/>
          <w:lang w:val="es-MX"/>
        </w:rPr>
        <w:lastRenderedPageBreak/>
        <w:t xml:space="preserve">Hay comunidades donde el mercado laboral es escaso y por ende las posibilidades de empleo también. </w:t>
      </w:r>
    </w:p>
    <w:p w14:paraId="2D0E1650" w14:textId="77777777" w:rsidR="00882E35" w:rsidRPr="007C0C4B" w:rsidRDefault="00882E35" w:rsidP="00DA1A65">
      <w:pPr>
        <w:pStyle w:val="Prrafodelista"/>
        <w:numPr>
          <w:ilvl w:val="0"/>
          <w:numId w:val="2"/>
        </w:numPr>
        <w:spacing w:after="0" w:line="360" w:lineRule="auto"/>
        <w:ind w:left="284" w:hanging="295"/>
        <w:jc w:val="both"/>
        <w:rPr>
          <w:rFonts w:ascii="Tahoma" w:hAnsi="Tahoma" w:cs="Tahoma"/>
          <w:bCs/>
          <w:sz w:val="36"/>
          <w:szCs w:val="36"/>
          <w:lang w:val="es-MX"/>
        </w:rPr>
      </w:pPr>
      <w:r w:rsidRPr="007C0C4B">
        <w:rPr>
          <w:rFonts w:ascii="Tahoma" w:hAnsi="Tahoma" w:cs="Tahoma"/>
          <w:bCs/>
          <w:sz w:val="36"/>
          <w:szCs w:val="36"/>
          <w:lang w:val="es-MX"/>
        </w:rPr>
        <w:t>Existen 113</w:t>
      </w:r>
      <w:r w:rsidR="00D06170">
        <w:rPr>
          <w:rFonts w:ascii="Tahoma" w:hAnsi="Tahoma" w:cs="Tahoma"/>
          <w:bCs/>
          <w:sz w:val="36"/>
          <w:szCs w:val="36"/>
          <w:lang w:val="es-MX"/>
        </w:rPr>
        <w:t xml:space="preserve"> </w:t>
      </w:r>
      <w:r w:rsidRPr="007C0C4B">
        <w:rPr>
          <w:rFonts w:ascii="Tahoma" w:hAnsi="Tahoma" w:cs="Tahoma"/>
          <w:bCs/>
          <w:sz w:val="36"/>
          <w:szCs w:val="36"/>
          <w:lang w:val="es-MX"/>
        </w:rPr>
        <w:t xml:space="preserve">usuarios y usuarias que sobrepasan la edad de 51 años, esto es una limitación de empleo en el país. </w:t>
      </w:r>
    </w:p>
    <w:p w14:paraId="107AD761" w14:textId="77777777" w:rsidR="00882E35" w:rsidRPr="007C0C4B" w:rsidRDefault="00882E35" w:rsidP="00DA1A65">
      <w:pPr>
        <w:pStyle w:val="Prrafodelista"/>
        <w:numPr>
          <w:ilvl w:val="0"/>
          <w:numId w:val="2"/>
        </w:numPr>
        <w:spacing w:after="0" w:line="360" w:lineRule="auto"/>
        <w:ind w:left="284" w:hanging="295"/>
        <w:jc w:val="both"/>
        <w:rPr>
          <w:rFonts w:ascii="Tahoma" w:hAnsi="Tahoma" w:cs="Tahoma"/>
          <w:bCs/>
          <w:sz w:val="36"/>
          <w:szCs w:val="36"/>
          <w:lang w:val="es-MX"/>
        </w:rPr>
      </w:pPr>
      <w:r w:rsidRPr="007C0C4B">
        <w:rPr>
          <w:rFonts w:ascii="Tahoma" w:hAnsi="Tahoma" w:cs="Tahoma"/>
          <w:bCs/>
          <w:sz w:val="36"/>
          <w:szCs w:val="36"/>
          <w:lang w:val="es-MX"/>
        </w:rPr>
        <w:t>En la mayoría de los casos no se evidencian procesos estructurados de egreso a corto, mediano y largo plazo, que permitan visualizar posibilidades laborales a futuro para los y las usuarios/as</w:t>
      </w:r>
    </w:p>
    <w:p w14:paraId="53A54F52" w14:textId="77777777" w:rsidR="00F459B8" w:rsidRDefault="00F459B8" w:rsidP="009E13A2">
      <w:pPr>
        <w:spacing w:after="0" w:line="360" w:lineRule="auto"/>
        <w:jc w:val="both"/>
        <w:rPr>
          <w:rFonts w:ascii="Tahoma" w:hAnsi="Tahoma" w:cs="Tahoma"/>
          <w:bCs/>
          <w:sz w:val="36"/>
          <w:szCs w:val="36"/>
          <w:lang w:val="es-MX"/>
        </w:rPr>
      </w:pPr>
    </w:p>
    <w:p w14:paraId="07E0E7A4" w14:textId="627104B3" w:rsidR="00646DA5" w:rsidRPr="007C0C4B" w:rsidRDefault="00646DA5" w:rsidP="009E13A2">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Más allá de todo lo anterior, se identifica que un 67% de los CAIPAD mantienen dentro de sus metas institucionales la inclusión laboral el otro 33% no lo contempla así sobre todo por </w:t>
      </w:r>
      <w:r w:rsidR="007A52E7" w:rsidRPr="007C0C4B">
        <w:rPr>
          <w:rFonts w:ascii="Tahoma" w:hAnsi="Tahoma" w:cs="Tahoma"/>
          <w:bCs/>
          <w:sz w:val="36"/>
          <w:szCs w:val="36"/>
          <w:lang w:val="es-MX"/>
        </w:rPr>
        <w:t>las condiciones</w:t>
      </w:r>
      <w:r w:rsidRPr="007C0C4B">
        <w:rPr>
          <w:rFonts w:ascii="Tahoma" w:hAnsi="Tahoma" w:cs="Tahoma"/>
          <w:bCs/>
          <w:sz w:val="36"/>
          <w:szCs w:val="36"/>
          <w:lang w:val="es-MX"/>
        </w:rPr>
        <w:t xml:space="preserve"> de discapacidad que presenta la población que atienden.</w:t>
      </w:r>
    </w:p>
    <w:p w14:paraId="5A2332CD" w14:textId="77777777" w:rsidR="00646DA5" w:rsidRPr="007C0C4B" w:rsidRDefault="00646DA5" w:rsidP="009E13A2">
      <w:pPr>
        <w:spacing w:after="0" w:line="360" w:lineRule="auto"/>
        <w:jc w:val="both"/>
        <w:rPr>
          <w:rFonts w:ascii="Tahoma" w:hAnsi="Tahoma" w:cs="Tahoma"/>
          <w:bCs/>
          <w:sz w:val="36"/>
          <w:szCs w:val="36"/>
          <w:lang w:val="es-MX"/>
        </w:rPr>
      </w:pPr>
    </w:p>
    <w:p w14:paraId="1360D378" w14:textId="77777777" w:rsidR="00882E35" w:rsidRPr="007C0C4B" w:rsidRDefault="006E16B8" w:rsidP="009E13A2">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Dentro del proceso de evaluación también se consultó acerca del grado de información o conocimiento del programa CAIPAD </w:t>
      </w:r>
      <w:r w:rsidR="001749D5" w:rsidRPr="007C0C4B">
        <w:rPr>
          <w:rFonts w:ascii="Tahoma" w:hAnsi="Tahoma" w:cs="Tahoma"/>
          <w:bCs/>
          <w:sz w:val="36"/>
          <w:szCs w:val="36"/>
          <w:lang w:val="es-MX"/>
        </w:rPr>
        <w:t>a los Directores y Direc</w:t>
      </w:r>
      <w:r w:rsidRPr="007C0C4B">
        <w:rPr>
          <w:rFonts w:ascii="Tahoma" w:hAnsi="Tahoma" w:cs="Tahoma"/>
          <w:bCs/>
          <w:sz w:val="36"/>
          <w:szCs w:val="36"/>
          <w:lang w:val="es-MX"/>
        </w:rPr>
        <w:t xml:space="preserve">toras lo cual </w:t>
      </w:r>
      <w:r w:rsidRPr="007C0C4B">
        <w:rPr>
          <w:rFonts w:ascii="Tahoma" w:hAnsi="Tahoma" w:cs="Tahoma"/>
          <w:bCs/>
          <w:sz w:val="36"/>
          <w:szCs w:val="36"/>
          <w:lang w:val="es-MX"/>
        </w:rPr>
        <w:lastRenderedPageBreak/>
        <w:t>dio como resultado un 92% indica que</w:t>
      </w:r>
      <w:r w:rsidR="001749D5" w:rsidRPr="007C0C4B">
        <w:rPr>
          <w:rFonts w:ascii="Tahoma" w:hAnsi="Tahoma" w:cs="Tahoma"/>
          <w:bCs/>
          <w:sz w:val="36"/>
          <w:szCs w:val="36"/>
          <w:lang w:val="es-MX"/>
        </w:rPr>
        <w:t xml:space="preserve"> conoce</w:t>
      </w:r>
      <w:r w:rsidRPr="007C0C4B">
        <w:rPr>
          <w:rFonts w:ascii="Tahoma" w:hAnsi="Tahoma" w:cs="Tahoma"/>
          <w:bCs/>
          <w:sz w:val="36"/>
          <w:szCs w:val="36"/>
          <w:lang w:val="es-MX"/>
        </w:rPr>
        <w:t xml:space="preserve"> el programa</w:t>
      </w:r>
      <w:r w:rsidR="001749D5" w:rsidRPr="007C0C4B">
        <w:rPr>
          <w:rFonts w:ascii="Tahoma" w:hAnsi="Tahoma" w:cs="Tahoma"/>
          <w:bCs/>
          <w:sz w:val="36"/>
          <w:szCs w:val="36"/>
          <w:lang w:val="es-MX"/>
        </w:rPr>
        <w:t>, un 4% dice no conocerlo y otro 4% no respondió.</w:t>
      </w:r>
    </w:p>
    <w:p w14:paraId="049D52C7" w14:textId="77777777" w:rsidR="00542EEB" w:rsidRPr="008B3172" w:rsidRDefault="00382800" w:rsidP="008B3172">
      <w:pPr>
        <w:pStyle w:val="Ttulo2"/>
        <w:spacing w:line="360" w:lineRule="auto"/>
        <w:jc w:val="both"/>
        <w:rPr>
          <w:rFonts w:ascii="Tahoma" w:hAnsi="Tahoma" w:cs="Tahoma"/>
          <w:b w:val="0"/>
          <w:color w:val="auto"/>
          <w:sz w:val="36"/>
          <w:szCs w:val="36"/>
          <w:lang w:val="es-MX"/>
        </w:rPr>
      </w:pPr>
      <w:bookmarkStart w:id="7" w:name="_Toc373841132"/>
      <w:r w:rsidRPr="007C0C4B">
        <w:rPr>
          <w:rFonts w:ascii="Tahoma" w:hAnsi="Tahoma" w:cs="Tahoma"/>
          <w:b w:val="0"/>
          <w:color w:val="auto"/>
          <w:sz w:val="36"/>
          <w:szCs w:val="36"/>
          <w:lang w:val="es-MX"/>
        </w:rPr>
        <w:t xml:space="preserve">5. </w:t>
      </w:r>
      <w:r w:rsidR="00882E35" w:rsidRPr="007C0C4B">
        <w:rPr>
          <w:rFonts w:ascii="Tahoma" w:hAnsi="Tahoma" w:cs="Tahoma"/>
          <w:b w:val="0"/>
          <w:color w:val="auto"/>
          <w:sz w:val="36"/>
          <w:szCs w:val="36"/>
          <w:lang w:val="es-MX"/>
        </w:rPr>
        <w:t>Pertinencia del programa CAIPAD</w:t>
      </w:r>
      <w:bookmarkEnd w:id="7"/>
      <w:r w:rsidR="00882E35" w:rsidRPr="007C0C4B">
        <w:rPr>
          <w:rFonts w:ascii="Tahoma" w:hAnsi="Tahoma" w:cs="Tahoma"/>
          <w:b w:val="0"/>
          <w:color w:val="auto"/>
          <w:sz w:val="36"/>
          <w:szCs w:val="36"/>
          <w:lang w:val="es-MX"/>
        </w:rPr>
        <w:t xml:space="preserve"> </w:t>
      </w:r>
    </w:p>
    <w:p w14:paraId="227D47E7" w14:textId="77777777" w:rsidR="00882E35" w:rsidRPr="007C0C4B" w:rsidRDefault="00882E35"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Para un 64% las Juntas Directivas de las ONG´s, el programa CAIPAD no</w:t>
      </w:r>
      <w:r w:rsidR="00DB4410" w:rsidRPr="007C0C4B">
        <w:rPr>
          <w:rFonts w:ascii="Tahoma" w:hAnsi="Tahoma" w:cs="Tahoma"/>
          <w:bCs/>
          <w:sz w:val="36"/>
          <w:szCs w:val="36"/>
          <w:lang w:val="es-MX"/>
        </w:rPr>
        <w:t xml:space="preserve"> satisface las necesidades</w:t>
      </w:r>
      <w:r w:rsidRPr="007C0C4B">
        <w:rPr>
          <w:rFonts w:ascii="Tahoma" w:hAnsi="Tahoma" w:cs="Tahoma"/>
          <w:bCs/>
          <w:sz w:val="36"/>
          <w:szCs w:val="36"/>
          <w:lang w:val="es-MX"/>
        </w:rPr>
        <w:t xml:space="preserve"> de la población a la que está dirigido, </w:t>
      </w:r>
      <w:r w:rsidR="005F3406" w:rsidRPr="007C0C4B">
        <w:rPr>
          <w:rFonts w:ascii="Tahoma" w:hAnsi="Tahoma" w:cs="Tahoma"/>
          <w:bCs/>
          <w:sz w:val="36"/>
          <w:szCs w:val="36"/>
          <w:lang w:val="es-MX"/>
        </w:rPr>
        <w:t>por cuanto no</w:t>
      </w:r>
      <w:r w:rsidRPr="007C0C4B">
        <w:rPr>
          <w:rFonts w:ascii="Tahoma" w:hAnsi="Tahoma" w:cs="Tahoma"/>
          <w:bCs/>
          <w:sz w:val="36"/>
          <w:szCs w:val="36"/>
          <w:lang w:val="es-MX"/>
        </w:rPr>
        <w:t xml:space="preserve"> atiende demandas personales sociales y laborales, además debería ser más actual</w:t>
      </w:r>
      <w:r w:rsidR="00DB4410" w:rsidRPr="007C0C4B">
        <w:rPr>
          <w:rFonts w:ascii="Tahoma" w:hAnsi="Tahoma" w:cs="Tahoma"/>
          <w:bCs/>
          <w:sz w:val="36"/>
          <w:szCs w:val="36"/>
          <w:lang w:val="es-MX"/>
        </w:rPr>
        <w:t>izado</w:t>
      </w:r>
      <w:r w:rsidRPr="007C0C4B">
        <w:rPr>
          <w:rFonts w:ascii="Tahoma" w:hAnsi="Tahoma" w:cs="Tahoma"/>
          <w:bCs/>
          <w:sz w:val="36"/>
          <w:szCs w:val="36"/>
          <w:lang w:val="es-MX"/>
        </w:rPr>
        <w:t xml:space="preserve"> y profundizar en las necesidades individuales persona</w:t>
      </w:r>
      <w:r w:rsidR="005F3406" w:rsidRPr="007C0C4B">
        <w:rPr>
          <w:rFonts w:ascii="Tahoma" w:hAnsi="Tahoma" w:cs="Tahoma"/>
          <w:bCs/>
          <w:sz w:val="36"/>
          <w:szCs w:val="36"/>
          <w:lang w:val="es-MX"/>
        </w:rPr>
        <w:t>les</w:t>
      </w:r>
      <w:r w:rsidRPr="007C0C4B">
        <w:rPr>
          <w:rFonts w:ascii="Tahoma" w:hAnsi="Tahoma" w:cs="Tahoma"/>
          <w:bCs/>
          <w:sz w:val="36"/>
          <w:szCs w:val="36"/>
          <w:lang w:val="es-MX"/>
        </w:rPr>
        <w:t xml:space="preserve"> y</w:t>
      </w:r>
      <w:r w:rsidR="005F3406" w:rsidRPr="007C0C4B">
        <w:rPr>
          <w:rFonts w:ascii="Tahoma" w:hAnsi="Tahoma" w:cs="Tahoma"/>
          <w:bCs/>
          <w:sz w:val="36"/>
          <w:szCs w:val="36"/>
          <w:lang w:val="es-MX"/>
        </w:rPr>
        <w:t xml:space="preserve"> de</w:t>
      </w:r>
      <w:r w:rsidRPr="007C0C4B">
        <w:rPr>
          <w:rFonts w:ascii="Tahoma" w:hAnsi="Tahoma" w:cs="Tahoma"/>
          <w:bCs/>
          <w:sz w:val="36"/>
          <w:szCs w:val="36"/>
          <w:lang w:val="es-MX"/>
        </w:rPr>
        <w:t xml:space="preserve"> su familia. </w:t>
      </w:r>
    </w:p>
    <w:p w14:paraId="3B3C37D1" w14:textId="77777777" w:rsidR="00882E35" w:rsidRPr="007C0C4B" w:rsidRDefault="00882E35"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Otros aspectos que mencionan</w:t>
      </w:r>
      <w:r w:rsidR="00D7628B" w:rsidRPr="007C0C4B">
        <w:rPr>
          <w:rFonts w:ascii="Tahoma" w:hAnsi="Tahoma" w:cs="Tahoma"/>
          <w:bCs/>
          <w:sz w:val="36"/>
          <w:szCs w:val="36"/>
          <w:lang w:val="es-MX"/>
        </w:rPr>
        <w:t xml:space="preserve"> son</w:t>
      </w:r>
      <w:r w:rsidRPr="007C0C4B">
        <w:rPr>
          <w:rFonts w:ascii="Tahoma" w:hAnsi="Tahoma" w:cs="Tahoma"/>
          <w:bCs/>
          <w:sz w:val="36"/>
          <w:szCs w:val="36"/>
          <w:lang w:val="es-MX"/>
        </w:rPr>
        <w:t xml:space="preserve"> que no es una propuesta sino más bien un programa oportuno, válido y coherente con las necesidades de la población adulta con discapacidad, sin embargo</w:t>
      </w:r>
      <w:r w:rsidR="00D7628B" w:rsidRPr="007C0C4B">
        <w:rPr>
          <w:rFonts w:ascii="Tahoma" w:hAnsi="Tahoma" w:cs="Tahoma"/>
          <w:bCs/>
          <w:sz w:val="36"/>
          <w:szCs w:val="36"/>
          <w:lang w:val="es-MX"/>
        </w:rPr>
        <w:t>,</w:t>
      </w:r>
      <w:r w:rsidRPr="007C0C4B">
        <w:rPr>
          <w:rFonts w:ascii="Tahoma" w:hAnsi="Tahoma" w:cs="Tahoma"/>
          <w:bCs/>
          <w:sz w:val="36"/>
          <w:szCs w:val="36"/>
          <w:lang w:val="es-MX"/>
        </w:rPr>
        <w:t xml:space="preserve"> la obligatoriedad que se impone para que los CAIPAD sean desarrollados y administrados por la ONGS y fiscalizados como centros privados por el MEP va en contra de la igualdad de oportunidades.</w:t>
      </w:r>
    </w:p>
    <w:p w14:paraId="10363109" w14:textId="77777777" w:rsidR="001749D5" w:rsidRPr="007C0C4B" w:rsidRDefault="00882E35"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L</w:t>
      </w:r>
      <w:r w:rsidR="005F3406" w:rsidRPr="007C0C4B">
        <w:rPr>
          <w:rFonts w:ascii="Tahoma" w:hAnsi="Tahoma" w:cs="Tahoma"/>
          <w:bCs/>
          <w:sz w:val="36"/>
          <w:szCs w:val="36"/>
          <w:lang w:val="es-MX"/>
        </w:rPr>
        <w:t>os CAIPAD deben</w:t>
      </w:r>
      <w:r w:rsidRPr="007C0C4B">
        <w:rPr>
          <w:rFonts w:ascii="Tahoma" w:hAnsi="Tahoma" w:cs="Tahoma"/>
          <w:bCs/>
          <w:sz w:val="36"/>
          <w:szCs w:val="36"/>
          <w:lang w:val="es-MX"/>
        </w:rPr>
        <w:t xml:space="preserve"> ser totalmente públicos no por ser de atención a adultos deben ser privados, el Estado tienen una responsabilidad, que requiere de cambios, se debe reorientar la estructura CAIPAD en cuanto a los objetivos, ya que no es funcional porque no responde a las demandas actuales, carece de una visión integral de atención a la población y no da oportunidades al pleno desarrollo humano además debe mejorarse y actualizarse en ciertas áreas como la tecnología para ponerla al servicio de los usuarios y usuarias.</w:t>
      </w:r>
    </w:p>
    <w:p w14:paraId="0A03CD29" w14:textId="77777777" w:rsidR="001749D5" w:rsidRPr="007C0C4B" w:rsidRDefault="005F3406"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t>A</w:t>
      </w:r>
      <w:r w:rsidR="00882E35" w:rsidRPr="007C0C4B">
        <w:rPr>
          <w:rFonts w:ascii="Tahoma" w:hAnsi="Tahoma" w:cs="Tahoma"/>
          <w:bCs/>
          <w:sz w:val="36"/>
          <w:szCs w:val="36"/>
          <w:lang w:val="es-MX"/>
        </w:rPr>
        <w:t>demás</w:t>
      </w:r>
      <w:r w:rsidR="00DF7EAA">
        <w:rPr>
          <w:rFonts w:ascii="Tahoma" w:hAnsi="Tahoma" w:cs="Tahoma"/>
          <w:bCs/>
          <w:sz w:val="36"/>
          <w:szCs w:val="36"/>
          <w:lang w:val="es-MX"/>
        </w:rPr>
        <w:t>,</w:t>
      </w:r>
      <w:r w:rsidRPr="007C0C4B">
        <w:rPr>
          <w:rFonts w:ascii="Tahoma" w:hAnsi="Tahoma" w:cs="Tahoma"/>
          <w:bCs/>
          <w:sz w:val="36"/>
          <w:szCs w:val="36"/>
          <w:lang w:val="es-MX"/>
        </w:rPr>
        <w:t xml:space="preserve"> indican</w:t>
      </w:r>
      <w:r w:rsidR="00882E35" w:rsidRPr="007C0C4B">
        <w:rPr>
          <w:rFonts w:ascii="Tahoma" w:hAnsi="Tahoma" w:cs="Tahoma"/>
          <w:bCs/>
          <w:sz w:val="36"/>
          <w:szCs w:val="36"/>
          <w:lang w:val="es-MX"/>
        </w:rPr>
        <w:t xml:space="preserve"> que existen pocos recursos comunales para incorporar a los jóvenes, </w:t>
      </w:r>
      <w:r w:rsidR="00EC4E9F" w:rsidRPr="007C0C4B">
        <w:rPr>
          <w:rFonts w:ascii="Tahoma" w:hAnsi="Tahoma" w:cs="Tahoma"/>
          <w:bCs/>
          <w:sz w:val="36"/>
          <w:szCs w:val="36"/>
          <w:lang w:val="es-MX"/>
        </w:rPr>
        <w:t>existe sobre</w:t>
      </w:r>
      <w:r w:rsidR="00882E35" w:rsidRPr="007C0C4B">
        <w:rPr>
          <w:rFonts w:ascii="Tahoma" w:hAnsi="Tahoma" w:cs="Tahoma"/>
          <w:bCs/>
          <w:sz w:val="36"/>
          <w:szCs w:val="36"/>
          <w:lang w:val="es-MX"/>
        </w:rPr>
        <w:t>población en los Centros y la lista de espera se incrementa año con año, carecen</w:t>
      </w:r>
      <w:r w:rsidR="00882E35" w:rsidRPr="007C0C4B">
        <w:rPr>
          <w:rFonts w:ascii="Tahoma" w:hAnsi="Tahoma" w:cs="Tahoma"/>
          <w:bCs/>
          <w:sz w:val="36"/>
          <w:szCs w:val="36"/>
        </w:rPr>
        <w:t xml:space="preserve"> </w:t>
      </w:r>
      <w:r w:rsidR="00882E35" w:rsidRPr="007C0C4B">
        <w:rPr>
          <w:rFonts w:ascii="Tahoma" w:hAnsi="Tahoma" w:cs="Tahoma"/>
          <w:bCs/>
          <w:sz w:val="36"/>
          <w:szCs w:val="36"/>
          <w:lang w:val="es-MX"/>
        </w:rPr>
        <w:t xml:space="preserve">de transporte propio, falta de acciones para generar empleo, </w:t>
      </w:r>
      <w:r w:rsidRPr="007C0C4B">
        <w:rPr>
          <w:rFonts w:ascii="Tahoma" w:hAnsi="Tahoma" w:cs="Tahoma"/>
          <w:bCs/>
          <w:sz w:val="36"/>
          <w:szCs w:val="36"/>
          <w:lang w:val="es-MX"/>
        </w:rPr>
        <w:t>y de que muchos padres de familia</w:t>
      </w:r>
      <w:r w:rsidR="00882E35" w:rsidRPr="007C0C4B">
        <w:rPr>
          <w:rFonts w:ascii="Tahoma" w:hAnsi="Tahoma" w:cs="Tahoma"/>
          <w:bCs/>
          <w:sz w:val="36"/>
          <w:szCs w:val="36"/>
          <w:lang w:val="es-MX"/>
        </w:rPr>
        <w:t xml:space="preserve"> toma</w:t>
      </w:r>
      <w:r w:rsidRPr="007C0C4B">
        <w:rPr>
          <w:rFonts w:ascii="Tahoma" w:hAnsi="Tahoma" w:cs="Tahoma"/>
          <w:bCs/>
          <w:sz w:val="36"/>
          <w:szCs w:val="36"/>
          <w:lang w:val="es-MX"/>
        </w:rPr>
        <w:t>n</w:t>
      </w:r>
      <w:r w:rsidR="00882E35" w:rsidRPr="007C0C4B">
        <w:rPr>
          <w:rFonts w:ascii="Tahoma" w:hAnsi="Tahoma" w:cs="Tahoma"/>
          <w:bCs/>
          <w:sz w:val="36"/>
          <w:szCs w:val="36"/>
          <w:lang w:val="es-MX"/>
        </w:rPr>
        <w:t xml:space="preserve"> el CAIPAD como una guardería lo que provoca un estancamiento</w:t>
      </w:r>
      <w:r w:rsidRPr="007C0C4B">
        <w:rPr>
          <w:rFonts w:ascii="Tahoma" w:hAnsi="Tahoma" w:cs="Tahoma"/>
          <w:bCs/>
          <w:sz w:val="36"/>
          <w:szCs w:val="36"/>
          <w:lang w:val="es-MX"/>
        </w:rPr>
        <w:t xml:space="preserve"> de usuarios y usuarias</w:t>
      </w:r>
      <w:r w:rsidR="00882E35" w:rsidRPr="007C0C4B">
        <w:rPr>
          <w:rFonts w:ascii="Tahoma" w:hAnsi="Tahoma" w:cs="Tahoma"/>
          <w:bCs/>
          <w:sz w:val="36"/>
          <w:szCs w:val="36"/>
          <w:lang w:val="es-MX"/>
        </w:rPr>
        <w:t>.</w:t>
      </w:r>
      <w:r w:rsidR="001749D5" w:rsidRPr="007C0C4B">
        <w:rPr>
          <w:rFonts w:ascii="Tahoma" w:hAnsi="Tahoma" w:cs="Tahoma"/>
          <w:bCs/>
          <w:sz w:val="36"/>
          <w:szCs w:val="36"/>
          <w:lang w:val="es-MX"/>
        </w:rPr>
        <w:t xml:space="preserve"> </w:t>
      </w:r>
    </w:p>
    <w:p w14:paraId="4EE25BC9" w14:textId="77777777" w:rsidR="00CB09C7" w:rsidRPr="007C0C4B" w:rsidRDefault="00882E35" w:rsidP="009E13A2">
      <w:pPr>
        <w:tabs>
          <w:tab w:val="left" w:pos="1488"/>
        </w:tabs>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Un 24% de las Juntas Directivas, menciona que el programa CAIPAD es funcional, coherente y válid</w:t>
      </w:r>
      <w:r w:rsidR="00CB09C7" w:rsidRPr="007C0C4B">
        <w:rPr>
          <w:rFonts w:ascii="Tahoma" w:hAnsi="Tahoma" w:cs="Tahoma"/>
          <w:bCs/>
          <w:sz w:val="36"/>
          <w:szCs w:val="36"/>
          <w:lang w:val="es-MX"/>
        </w:rPr>
        <w:t>o</w:t>
      </w:r>
      <w:r w:rsidRPr="007C0C4B">
        <w:rPr>
          <w:rFonts w:ascii="Tahoma" w:hAnsi="Tahoma" w:cs="Tahoma"/>
          <w:bCs/>
          <w:sz w:val="36"/>
          <w:szCs w:val="36"/>
          <w:lang w:val="es-MX"/>
        </w:rPr>
        <w:t xml:space="preserve">, es una </w:t>
      </w:r>
      <w:r w:rsidR="00EC4E9F" w:rsidRPr="007C0C4B">
        <w:rPr>
          <w:rFonts w:ascii="Tahoma" w:hAnsi="Tahoma" w:cs="Tahoma"/>
          <w:bCs/>
          <w:sz w:val="36"/>
          <w:szCs w:val="36"/>
          <w:lang w:val="es-MX"/>
        </w:rPr>
        <w:t xml:space="preserve">oportunidad para la comunidad </w:t>
      </w:r>
      <w:r w:rsidRPr="007C0C4B">
        <w:rPr>
          <w:rFonts w:ascii="Tahoma" w:hAnsi="Tahoma" w:cs="Tahoma"/>
          <w:bCs/>
          <w:sz w:val="36"/>
          <w:szCs w:val="36"/>
          <w:lang w:val="es-MX"/>
        </w:rPr>
        <w:t>y la población, no obstante</w:t>
      </w:r>
      <w:r w:rsidR="00707749">
        <w:rPr>
          <w:rFonts w:ascii="Tahoma" w:hAnsi="Tahoma" w:cs="Tahoma"/>
          <w:bCs/>
          <w:sz w:val="36"/>
          <w:szCs w:val="36"/>
          <w:lang w:val="es-MX"/>
        </w:rPr>
        <w:t>,</w:t>
      </w:r>
      <w:r w:rsidRPr="007C0C4B">
        <w:rPr>
          <w:rFonts w:ascii="Tahoma" w:hAnsi="Tahoma" w:cs="Tahoma"/>
          <w:bCs/>
          <w:sz w:val="36"/>
          <w:szCs w:val="36"/>
          <w:lang w:val="es-MX"/>
        </w:rPr>
        <w:t xml:space="preserve"> necesita el aco</w:t>
      </w:r>
      <w:r w:rsidR="00EC4E9F" w:rsidRPr="007C0C4B">
        <w:rPr>
          <w:rFonts w:ascii="Tahoma" w:hAnsi="Tahoma" w:cs="Tahoma"/>
          <w:bCs/>
          <w:sz w:val="36"/>
          <w:szCs w:val="36"/>
          <w:lang w:val="es-MX"/>
        </w:rPr>
        <w:t xml:space="preserve">plamiento del personal del MEP </w:t>
      </w:r>
      <w:r w:rsidRPr="007C0C4B">
        <w:rPr>
          <w:rFonts w:ascii="Tahoma" w:hAnsi="Tahoma" w:cs="Tahoma"/>
          <w:bCs/>
          <w:sz w:val="36"/>
          <w:szCs w:val="36"/>
          <w:lang w:val="es-MX"/>
        </w:rPr>
        <w:t>a la propuesta CAIPAD y a las necesidades de la población, es una respuesta a las necesidades de la población, es oportuna, porque por mucho tiempo</w:t>
      </w:r>
      <w:r w:rsidR="00D7628B" w:rsidRPr="007C0C4B">
        <w:rPr>
          <w:rFonts w:ascii="Tahoma" w:hAnsi="Tahoma" w:cs="Tahoma"/>
          <w:bCs/>
          <w:sz w:val="36"/>
          <w:szCs w:val="36"/>
          <w:lang w:val="es-MX"/>
        </w:rPr>
        <w:t>,</w:t>
      </w:r>
      <w:r w:rsidRPr="007C0C4B">
        <w:rPr>
          <w:rFonts w:ascii="Tahoma" w:hAnsi="Tahoma" w:cs="Tahoma"/>
          <w:bCs/>
          <w:sz w:val="36"/>
          <w:szCs w:val="36"/>
          <w:lang w:val="es-MX"/>
        </w:rPr>
        <w:t xml:space="preserve"> las personas adultas no contaron con servicios educativos.</w:t>
      </w:r>
      <w:r w:rsidR="001749D5" w:rsidRPr="007C0C4B">
        <w:rPr>
          <w:rFonts w:ascii="Tahoma" w:hAnsi="Tahoma" w:cs="Tahoma"/>
          <w:bCs/>
          <w:sz w:val="36"/>
          <w:szCs w:val="36"/>
          <w:lang w:val="es-MX"/>
        </w:rPr>
        <w:t xml:space="preserve"> </w:t>
      </w:r>
      <w:r w:rsidR="00CB09C7" w:rsidRPr="007C0C4B">
        <w:rPr>
          <w:rFonts w:ascii="Tahoma" w:hAnsi="Tahoma" w:cs="Tahoma"/>
          <w:bCs/>
          <w:sz w:val="36"/>
          <w:szCs w:val="36"/>
          <w:lang w:val="es-MX"/>
        </w:rPr>
        <w:t xml:space="preserve"> </w:t>
      </w:r>
      <w:r w:rsidRPr="007C0C4B">
        <w:rPr>
          <w:rFonts w:ascii="Tahoma" w:hAnsi="Tahoma" w:cs="Tahoma"/>
          <w:bCs/>
          <w:sz w:val="36"/>
          <w:szCs w:val="36"/>
          <w:lang w:val="es-MX"/>
        </w:rPr>
        <w:t>Un 12% no emitió ningún criterio al respecto.</w:t>
      </w:r>
    </w:p>
    <w:p w14:paraId="5CE80935" w14:textId="77777777" w:rsidR="00CB09C7" w:rsidRPr="007C0C4B" w:rsidRDefault="00CB09C7" w:rsidP="009E13A2">
      <w:pPr>
        <w:spacing w:after="0" w:line="360" w:lineRule="auto"/>
        <w:jc w:val="both"/>
        <w:rPr>
          <w:rFonts w:ascii="Tahoma" w:hAnsi="Tahoma" w:cs="Tahoma"/>
          <w:bCs/>
          <w:sz w:val="36"/>
          <w:szCs w:val="36"/>
          <w:lang w:val="es-MX"/>
        </w:rPr>
      </w:pPr>
    </w:p>
    <w:p w14:paraId="4CB61244"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En lo que respecta a la opinión de los y las Directores de CAIPAD, un 59% de los</w:t>
      </w:r>
      <w:r w:rsidR="00BB510E" w:rsidRPr="007C0C4B">
        <w:rPr>
          <w:rFonts w:ascii="Tahoma" w:hAnsi="Tahoma" w:cs="Tahoma"/>
          <w:bCs/>
          <w:sz w:val="36"/>
          <w:szCs w:val="36"/>
          <w:lang w:val="es-MX"/>
        </w:rPr>
        <w:t>/as</w:t>
      </w:r>
      <w:r w:rsidRPr="007C0C4B">
        <w:rPr>
          <w:rFonts w:ascii="Tahoma" w:hAnsi="Tahoma" w:cs="Tahoma"/>
          <w:bCs/>
          <w:sz w:val="36"/>
          <w:szCs w:val="36"/>
          <w:lang w:val="es-MX"/>
        </w:rPr>
        <w:t xml:space="preserve"> entrevistados</w:t>
      </w:r>
      <w:r w:rsidR="00BB510E" w:rsidRPr="007C0C4B">
        <w:rPr>
          <w:rFonts w:ascii="Tahoma" w:hAnsi="Tahoma" w:cs="Tahoma"/>
          <w:bCs/>
          <w:sz w:val="36"/>
          <w:szCs w:val="36"/>
          <w:lang w:val="es-MX"/>
        </w:rPr>
        <w:t>/as</w:t>
      </w:r>
      <w:r w:rsidRPr="007C0C4B">
        <w:rPr>
          <w:rFonts w:ascii="Tahoma" w:hAnsi="Tahoma" w:cs="Tahoma"/>
          <w:bCs/>
          <w:sz w:val="36"/>
          <w:szCs w:val="36"/>
          <w:lang w:val="es-MX"/>
        </w:rPr>
        <w:t xml:space="preserve"> indican que el programa CAIPAD no es ni válido</w:t>
      </w:r>
      <w:r w:rsidR="00023FED" w:rsidRPr="007C0C4B">
        <w:rPr>
          <w:rFonts w:ascii="Tahoma" w:hAnsi="Tahoma" w:cs="Tahoma"/>
          <w:bCs/>
          <w:sz w:val="36"/>
          <w:szCs w:val="36"/>
          <w:lang w:val="es-MX"/>
        </w:rPr>
        <w:t>,</w:t>
      </w:r>
      <w:r w:rsidRPr="007C0C4B">
        <w:rPr>
          <w:rFonts w:ascii="Tahoma" w:hAnsi="Tahoma" w:cs="Tahoma"/>
          <w:bCs/>
          <w:sz w:val="36"/>
          <w:szCs w:val="36"/>
          <w:lang w:val="es-MX"/>
        </w:rPr>
        <w:t xml:space="preserve"> ni oportuno, ni coherente, </w:t>
      </w:r>
      <w:r w:rsidR="00023FED" w:rsidRPr="007C0C4B">
        <w:rPr>
          <w:rFonts w:ascii="Tahoma" w:hAnsi="Tahoma" w:cs="Tahoma"/>
          <w:bCs/>
          <w:sz w:val="36"/>
          <w:szCs w:val="36"/>
          <w:lang w:val="es-MX"/>
        </w:rPr>
        <w:t xml:space="preserve">porque no responde a las especificidades de la </w:t>
      </w:r>
      <w:r w:rsidR="00BB510E" w:rsidRPr="007C0C4B">
        <w:rPr>
          <w:rFonts w:ascii="Tahoma" w:hAnsi="Tahoma" w:cs="Tahoma"/>
          <w:bCs/>
          <w:sz w:val="36"/>
          <w:szCs w:val="36"/>
          <w:lang w:val="es-MX"/>
        </w:rPr>
        <w:t>población</w:t>
      </w:r>
      <w:r w:rsidRPr="007C0C4B">
        <w:rPr>
          <w:rFonts w:ascii="Tahoma" w:hAnsi="Tahoma" w:cs="Tahoma"/>
          <w:bCs/>
          <w:sz w:val="36"/>
          <w:szCs w:val="36"/>
          <w:lang w:val="es-MX"/>
        </w:rPr>
        <w:t xml:space="preserve">, lo cual limita la atención de los y las usuarios, además de que no responde a las demandas de la población en áreas como la social y laboral. </w:t>
      </w:r>
    </w:p>
    <w:p w14:paraId="7FE796A3" w14:textId="77777777" w:rsidR="00626119"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Indican también que dentro de los Equipos Base hacen falta profesionales </w:t>
      </w:r>
      <w:r w:rsidR="00626119" w:rsidRPr="007C0C4B">
        <w:rPr>
          <w:rFonts w:ascii="Tahoma" w:hAnsi="Tahoma" w:cs="Tahoma"/>
          <w:bCs/>
          <w:sz w:val="36"/>
          <w:szCs w:val="36"/>
          <w:lang w:val="es-MX"/>
        </w:rPr>
        <w:t xml:space="preserve">que atiendan las necesidades de las personas con discapacidad psicosocial.         </w:t>
      </w:r>
    </w:p>
    <w:p w14:paraId="728AE68B" w14:textId="77777777" w:rsidR="00626119" w:rsidRPr="007C0C4B" w:rsidRDefault="00626119"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El</w:t>
      </w:r>
      <w:r w:rsidR="00882E35" w:rsidRPr="007C0C4B">
        <w:rPr>
          <w:rFonts w:ascii="Tahoma" w:hAnsi="Tahoma" w:cs="Tahoma"/>
          <w:bCs/>
          <w:sz w:val="36"/>
          <w:szCs w:val="36"/>
          <w:lang w:val="es-MX"/>
        </w:rPr>
        <w:t xml:space="preserve"> programa da especial énfasis en el tema </w:t>
      </w:r>
      <w:r w:rsidR="00AC07AC" w:rsidRPr="007C0C4B">
        <w:rPr>
          <w:rFonts w:ascii="Tahoma" w:hAnsi="Tahoma" w:cs="Tahoma"/>
          <w:bCs/>
          <w:sz w:val="36"/>
          <w:szCs w:val="36"/>
          <w:lang w:val="es-MX"/>
        </w:rPr>
        <w:t>laboral,</w:t>
      </w:r>
      <w:r w:rsidR="00882E35" w:rsidRPr="007C0C4B">
        <w:rPr>
          <w:rFonts w:ascii="Tahoma" w:hAnsi="Tahoma" w:cs="Tahoma"/>
          <w:bCs/>
          <w:sz w:val="36"/>
          <w:szCs w:val="36"/>
          <w:lang w:val="es-MX"/>
        </w:rPr>
        <w:t xml:space="preserve"> </w:t>
      </w:r>
      <w:r w:rsidRPr="007C0C4B">
        <w:rPr>
          <w:rFonts w:ascii="Tahoma" w:hAnsi="Tahoma" w:cs="Tahoma"/>
          <w:bCs/>
          <w:sz w:val="36"/>
          <w:szCs w:val="36"/>
          <w:lang w:val="es-MX"/>
        </w:rPr>
        <w:t xml:space="preserve">pero muchos de los y las usuarios/as no </w:t>
      </w:r>
      <w:r w:rsidR="00882E35" w:rsidRPr="007C0C4B">
        <w:rPr>
          <w:rFonts w:ascii="Tahoma" w:hAnsi="Tahoma" w:cs="Tahoma"/>
          <w:bCs/>
          <w:sz w:val="36"/>
          <w:szCs w:val="36"/>
          <w:lang w:val="es-MX"/>
        </w:rPr>
        <w:t>tiene</w:t>
      </w:r>
      <w:r w:rsidRPr="007C0C4B">
        <w:rPr>
          <w:rFonts w:ascii="Tahoma" w:hAnsi="Tahoma" w:cs="Tahoma"/>
          <w:bCs/>
          <w:sz w:val="36"/>
          <w:szCs w:val="36"/>
          <w:lang w:val="es-MX"/>
        </w:rPr>
        <w:t>n</w:t>
      </w:r>
      <w:r w:rsidR="00882E35" w:rsidRPr="007C0C4B">
        <w:rPr>
          <w:rFonts w:ascii="Tahoma" w:hAnsi="Tahoma" w:cs="Tahoma"/>
          <w:bCs/>
          <w:sz w:val="36"/>
          <w:szCs w:val="36"/>
          <w:lang w:val="es-MX"/>
        </w:rPr>
        <w:t xml:space="preserve"> las condiciones par</w:t>
      </w:r>
      <w:r w:rsidRPr="007C0C4B">
        <w:rPr>
          <w:rFonts w:ascii="Tahoma" w:hAnsi="Tahoma" w:cs="Tahoma"/>
          <w:bCs/>
          <w:sz w:val="36"/>
          <w:szCs w:val="36"/>
          <w:lang w:val="es-MX"/>
        </w:rPr>
        <w:t xml:space="preserve">a ser incorporado en ese campo, y </w:t>
      </w:r>
      <w:r w:rsidR="00882E35" w:rsidRPr="007C0C4B">
        <w:rPr>
          <w:rFonts w:ascii="Tahoma" w:hAnsi="Tahoma" w:cs="Tahoma"/>
          <w:bCs/>
          <w:sz w:val="36"/>
          <w:szCs w:val="36"/>
          <w:lang w:val="es-MX"/>
        </w:rPr>
        <w:t>no tiene otras alternativas y debe permanec</w:t>
      </w:r>
      <w:r w:rsidR="00646DA5" w:rsidRPr="007C0C4B">
        <w:rPr>
          <w:rFonts w:ascii="Tahoma" w:hAnsi="Tahoma" w:cs="Tahoma"/>
          <w:bCs/>
          <w:sz w:val="36"/>
          <w:szCs w:val="36"/>
          <w:lang w:val="es-MX"/>
        </w:rPr>
        <w:t>er por años en el CAIPAD</w:t>
      </w:r>
      <w:r w:rsidR="00882E35" w:rsidRPr="007C0C4B">
        <w:rPr>
          <w:rFonts w:ascii="Tahoma" w:hAnsi="Tahoma" w:cs="Tahoma"/>
          <w:bCs/>
          <w:sz w:val="36"/>
          <w:szCs w:val="36"/>
          <w:lang w:val="es-MX"/>
        </w:rPr>
        <w:t xml:space="preserve"> nunca egresan, salvo que los padres o encargados los retiren del Ce</w:t>
      </w:r>
      <w:r w:rsidR="00646DA5" w:rsidRPr="007C0C4B">
        <w:rPr>
          <w:rFonts w:ascii="Tahoma" w:hAnsi="Tahoma" w:cs="Tahoma"/>
          <w:bCs/>
          <w:sz w:val="36"/>
          <w:szCs w:val="36"/>
          <w:lang w:val="es-MX"/>
        </w:rPr>
        <w:t xml:space="preserve">ntro o bien fallezcan. </w:t>
      </w:r>
    </w:p>
    <w:p w14:paraId="55BB6219" w14:textId="77777777" w:rsidR="00882E35" w:rsidRPr="007C0C4B" w:rsidRDefault="00646DA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M</w:t>
      </w:r>
      <w:r w:rsidR="00882E35" w:rsidRPr="007C0C4B">
        <w:rPr>
          <w:rFonts w:ascii="Tahoma" w:hAnsi="Tahoma" w:cs="Tahoma"/>
          <w:bCs/>
          <w:sz w:val="36"/>
          <w:szCs w:val="36"/>
          <w:lang w:val="es-MX"/>
        </w:rPr>
        <w:t xml:space="preserve">encionan que este proceso inició como un plan piloto y nunca se </w:t>
      </w:r>
      <w:r w:rsidR="005B7B1E" w:rsidRPr="007C0C4B">
        <w:rPr>
          <w:rFonts w:ascii="Tahoma" w:hAnsi="Tahoma" w:cs="Tahoma"/>
          <w:bCs/>
          <w:sz w:val="36"/>
          <w:szCs w:val="36"/>
          <w:lang w:val="es-MX"/>
        </w:rPr>
        <w:t>tomó</w:t>
      </w:r>
      <w:r w:rsidR="00882E35" w:rsidRPr="007C0C4B">
        <w:rPr>
          <w:rFonts w:ascii="Tahoma" w:hAnsi="Tahoma" w:cs="Tahoma"/>
          <w:bCs/>
          <w:sz w:val="36"/>
          <w:szCs w:val="36"/>
          <w:lang w:val="es-MX"/>
        </w:rPr>
        <w:t xml:space="preserve"> en cuenta el criterio vivencial de los que laboran en los diferentes CAIPAD, para ver la funcionalidad.</w:t>
      </w:r>
      <w:r w:rsidRPr="007C0C4B">
        <w:rPr>
          <w:rFonts w:ascii="Tahoma" w:hAnsi="Tahoma" w:cs="Tahoma"/>
          <w:bCs/>
          <w:sz w:val="36"/>
          <w:szCs w:val="36"/>
          <w:lang w:val="es-MX"/>
        </w:rPr>
        <w:t xml:space="preserve"> Otros aspectos que citan</w:t>
      </w:r>
      <w:r w:rsidR="00CD64AD" w:rsidRPr="007C0C4B">
        <w:rPr>
          <w:rFonts w:ascii="Tahoma" w:hAnsi="Tahoma" w:cs="Tahoma"/>
          <w:bCs/>
          <w:sz w:val="36"/>
          <w:szCs w:val="36"/>
          <w:lang w:val="es-MX"/>
        </w:rPr>
        <w:t xml:space="preserve"> son;</w:t>
      </w:r>
      <w:r w:rsidR="00882E35" w:rsidRPr="007C0C4B">
        <w:rPr>
          <w:rFonts w:ascii="Tahoma" w:hAnsi="Tahoma" w:cs="Tahoma"/>
          <w:bCs/>
          <w:sz w:val="36"/>
          <w:szCs w:val="36"/>
          <w:lang w:val="es-MX"/>
        </w:rPr>
        <w:t xml:space="preserve"> el desconocimiento que tienen</w:t>
      </w:r>
      <w:r w:rsidR="005B7B1E">
        <w:rPr>
          <w:rFonts w:ascii="Tahoma" w:hAnsi="Tahoma" w:cs="Tahoma"/>
          <w:bCs/>
          <w:sz w:val="36"/>
          <w:szCs w:val="36"/>
          <w:lang w:val="es-MX"/>
        </w:rPr>
        <w:t xml:space="preserve"> </w:t>
      </w:r>
      <w:r w:rsidR="00882E35" w:rsidRPr="007C0C4B">
        <w:rPr>
          <w:rFonts w:ascii="Tahoma" w:hAnsi="Tahoma" w:cs="Tahoma"/>
          <w:bCs/>
          <w:sz w:val="36"/>
          <w:szCs w:val="36"/>
          <w:lang w:val="es-MX"/>
        </w:rPr>
        <w:t xml:space="preserve">las Juntas Directivas en cuanto a los procesos de trabajo de los CAIPAD, </w:t>
      </w:r>
      <w:r w:rsidR="000C41AB" w:rsidRPr="007C0C4B">
        <w:rPr>
          <w:rFonts w:ascii="Tahoma" w:hAnsi="Tahoma" w:cs="Tahoma"/>
          <w:bCs/>
          <w:sz w:val="36"/>
          <w:szCs w:val="36"/>
          <w:lang w:val="es-MX"/>
        </w:rPr>
        <w:t xml:space="preserve">lo que </w:t>
      </w:r>
      <w:r w:rsidR="00882E35" w:rsidRPr="007C0C4B">
        <w:rPr>
          <w:rFonts w:ascii="Tahoma" w:hAnsi="Tahoma" w:cs="Tahoma"/>
          <w:bCs/>
          <w:sz w:val="36"/>
          <w:szCs w:val="36"/>
          <w:lang w:val="es-MX"/>
        </w:rPr>
        <w:t xml:space="preserve">dificulta el seguimiento y acompañamiento, la carencia de recursos para trabajar, el que los profesionales estén nombrados de manera interina hacen más difícil desarrollar procesos de trabajo a mediano y largo </w:t>
      </w:r>
      <w:r w:rsidR="00882E35" w:rsidRPr="007C0C4B">
        <w:rPr>
          <w:rFonts w:ascii="Tahoma" w:hAnsi="Tahoma" w:cs="Tahoma"/>
          <w:bCs/>
          <w:sz w:val="36"/>
          <w:szCs w:val="36"/>
          <w:lang w:val="es-MX"/>
        </w:rPr>
        <w:lastRenderedPageBreak/>
        <w:t>plazo, ya que la rotación de personal es una variable en todos los CAIPAD</w:t>
      </w:r>
      <w:r w:rsidR="007A2EA1">
        <w:rPr>
          <w:rFonts w:ascii="Tahoma" w:hAnsi="Tahoma" w:cs="Tahoma"/>
          <w:bCs/>
          <w:sz w:val="36"/>
          <w:szCs w:val="36"/>
          <w:lang w:val="es-MX"/>
        </w:rPr>
        <w:t>.</w:t>
      </w:r>
    </w:p>
    <w:p w14:paraId="10AF3FD0" w14:textId="77777777" w:rsidR="007155FD"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Un 30% considera el programa CAIPAD es válido, no obstante</w:t>
      </w:r>
      <w:r w:rsidR="006E2F77">
        <w:rPr>
          <w:rFonts w:ascii="Tahoma" w:hAnsi="Tahoma" w:cs="Tahoma"/>
          <w:bCs/>
          <w:sz w:val="36"/>
          <w:szCs w:val="36"/>
          <w:lang w:val="es-MX"/>
        </w:rPr>
        <w:t>,</w:t>
      </w:r>
      <w:r w:rsidRPr="007C0C4B">
        <w:rPr>
          <w:rFonts w:ascii="Tahoma" w:hAnsi="Tahoma" w:cs="Tahoma"/>
          <w:bCs/>
          <w:sz w:val="36"/>
          <w:szCs w:val="36"/>
          <w:lang w:val="es-MX"/>
        </w:rPr>
        <w:t xml:space="preserve"> debe ser revisado y modificado de acuerdo a la</w:t>
      </w:r>
      <w:r w:rsidR="00CD64AD" w:rsidRPr="007C0C4B">
        <w:rPr>
          <w:rFonts w:ascii="Tahoma" w:hAnsi="Tahoma" w:cs="Tahoma"/>
          <w:bCs/>
          <w:sz w:val="36"/>
          <w:szCs w:val="36"/>
          <w:lang w:val="es-MX"/>
        </w:rPr>
        <w:t>s exigencias actuales, ya que el mismo</w:t>
      </w:r>
      <w:r w:rsidRPr="007C0C4B">
        <w:rPr>
          <w:rFonts w:ascii="Tahoma" w:hAnsi="Tahoma" w:cs="Tahoma"/>
          <w:bCs/>
          <w:sz w:val="36"/>
          <w:szCs w:val="36"/>
          <w:lang w:val="es-MX"/>
        </w:rPr>
        <w:t xml:space="preserve"> es coherente y válida pero no está acorde a la realidad de muchos de los usuarios y usuarias que asisten a recibir el servicio. Indican que se hace necesario establecer los procedimientos para llevar a la práctica dicho plan, ya que carecen de herramientas metodológicas en ese sentido, pero no por eso la misma debe carecer de validez. </w:t>
      </w:r>
    </w:p>
    <w:p w14:paraId="2E2FC32A" w14:textId="77777777" w:rsidR="003335B9" w:rsidRPr="003335B9" w:rsidRDefault="00882E35" w:rsidP="003335B9">
      <w:pPr>
        <w:spacing w:line="360" w:lineRule="auto"/>
        <w:jc w:val="both"/>
        <w:rPr>
          <w:rFonts w:ascii="Tahoma" w:hAnsi="Tahoma" w:cs="Tahoma"/>
          <w:bCs/>
          <w:sz w:val="36"/>
          <w:szCs w:val="36"/>
          <w:lang w:val="es-MX"/>
        </w:rPr>
      </w:pPr>
      <w:r w:rsidRPr="007C0C4B">
        <w:rPr>
          <w:rFonts w:ascii="Tahoma" w:hAnsi="Tahoma" w:cs="Tahoma"/>
          <w:bCs/>
          <w:sz w:val="36"/>
          <w:szCs w:val="36"/>
          <w:lang w:val="es-MX"/>
        </w:rPr>
        <w:t>Opinan que es importante hacer modificaciones en el área académico funcional y unificar criterios de control interno que definan las funciones tanto de los profesionales que integran el Equipo Base como los miembros de las Juntas Directivas.</w:t>
      </w:r>
      <w:r w:rsidR="001749D5" w:rsidRPr="007C0C4B">
        <w:rPr>
          <w:rFonts w:ascii="Tahoma" w:hAnsi="Tahoma" w:cs="Tahoma"/>
          <w:bCs/>
          <w:sz w:val="36"/>
          <w:szCs w:val="36"/>
          <w:lang w:val="es-MX"/>
        </w:rPr>
        <w:t xml:space="preserve"> </w:t>
      </w:r>
      <w:r w:rsidRPr="007C0C4B">
        <w:rPr>
          <w:rFonts w:ascii="Tahoma" w:hAnsi="Tahoma" w:cs="Tahoma"/>
          <w:bCs/>
          <w:sz w:val="36"/>
          <w:szCs w:val="36"/>
          <w:lang w:val="es-MX"/>
        </w:rPr>
        <w:t xml:space="preserve">Un 7% considera el programa CAIPAD oportuno porque permite la atención de una población que no tiene posibilidades de ingreso </w:t>
      </w:r>
      <w:r w:rsidRPr="007C0C4B">
        <w:rPr>
          <w:rFonts w:ascii="Tahoma" w:hAnsi="Tahoma" w:cs="Tahoma"/>
          <w:bCs/>
          <w:sz w:val="36"/>
          <w:szCs w:val="36"/>
          <w:lang w:val="es-MX"/>
        </w:rPr>
        <w:lastRenderedPageBreak/>
        <w:t>a otra modalidad de atención</w:t>
      </w:r>
      <w:r w:rsidR="001749D5" w:rsidRPr="007C0C4B">
        <w:rPr>
          <w:rFonts w:ascii="Tahoma" w:hAnsi="Tahoma" w:cs="Tahoma"/>
          <w:bCs/>
          <w:sz w:val="36"/>
          <w:szCs w:val="36"/>
          <w:lang w:val="es-MX"/>
        </w:rPr>
        <w:t xml:space="preserve">. </w:t>
      </w:r>
      <w:r w:rsidRPr="007C0C4B">
        <w:rPr>
          <w:rFonts w:ascii="Tahoma" w:hAnsi="Tahoma" w:cs="Tahoma"/>
          <w:bCs/>
          <w:sz w:val="36"/>
          <w:szCs w:val="36"/>
          <w:lang w:val="es-MX"/>
        </w:rPr>
        <w:t>Solamente un 4% no respondió nada al respecto.</w:t>
      </w:r>
      <w:bookmarkStart w:id="8" w:name="_Toc373841133"/>
    </w:p>
    <w:p w14:paraId="795EE95D" w14:textId="77777777" w:rsidR="00E7654D" w:rsidRPr="003335B9" w:rsidRDefault="00A825A3" w:rsidP="003335B9">
      <w:pPr>
        <w:pStyle w:val="Ttulo2"/>
        <w:spacing w:line="360" w:lineRule="auto"/>
        <w:jc w:val="both"/>
        <w:rPr>
          <w:rFonts w:ascii="Tahoma" w:hAnsi="Tahoma" w:cs="Tahoma"/>
          <w:b w:val="0"/>
          <w:color w:val="auto"/>
          <w:sz w:val="36"/>
          <w:szCs w:val="36"/>
          <w:lang w:val="es-MX"/>
        </w:rPr>
      </w:pPr>
      <w:r w:rsidRPr="007C0C4B">
        <w:rPr>
          <w:rFonts w:ascii="Tahoma" w:hAnsi="Tahoma" w:cs="Tahoma"/>
          <w:b w:val="0"/>
          <w:color w:val="auto"/>
          <w:sz w:val="36"/>
          <w:szCs w:val="36"/>
          <w:lang w:val="es-MX"/>
        </w:rPr>
        <w:t>6</w:t>
      </w:r>
      <w:r w:rsidR="00382800" w:rsidRPr="007C0C4B">
        <w:rPr>
          <w:rFonts w:ascii="Tahoma" w:hAnsi="Tahoma" w:cs="Tahoma"/>
          <w:b w:val="0"/>
          <w:color w:val="auto"/>
          <w:sz w:val="36"/>
          <w:szCs w:val="36"/>
          <w:lang w:val="es-MX"/>
        </w:rPr>
        <w:t xml:space="preserve">. </w:t>
      </w:r>
      <w:r w:rsidR="005A2E35" w:rsidRPr="007C0C4B">
        <w:rPr>
          <w:rFonts w:ascii="Tahoma" w:hAnsi="Tahoma" w:cs="Tahoma"/>
          <w:b w:val="0"/>
          <w:color w:val="auto"/>
          <w:sz w:val="36"/>
          <w:szCs w:val="36"/>
          <w:lang w:val="es-MX"/>
        </w:rPr>
        <w:t>Trabajo con la comunidad</w:t>
      </w:r>
      <w:bookmarkEnd w:id="8"/>
    </w:p>
    <w:p w14:paraId="492B7D16" w14:textId="77777777" w:rsidR="00A366D8" w:rsidRPr="007C0C4B" w:rsidRDefault="005A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La participación comunal de las personas con discapacidad usuarias de los CAIPAD </w:t>
      </w:r>
      <w:r w:rsidR="0008315E" w:rsidRPr="007C0C4B">
        <w:rPr>
          <w:rFonts w:ascii="Tahoma" w:hAnsi="Tahoma" w:cs="Tahoma"/>
          <w:bCs/>
          <w:sz w:val="36"/>
          <w:szCs w:val="36"/>
          <w:lang w:val="es-MX"/>
        </w:rPr>
        <w:t xml:space="preserve">de acuerdo a la información suministrada por los y las entrevistados, es por medio de la participación </w:t>
      </w:r>
      <w:r w:rsidRPr="007C0C4B">
        <w:rPr>
          <w:rFonts w:ascii="Tahoma" w:hAnsi="Tahoma" w:cs="Tahoma"/>
          <w:bCs/>
          <w:sz w:val="36"/>
          <w:szCs w:val="36"/>
          <w:lang w:val="es-MX"/>
        </w:rPr>
        <w:t>en desfiles, ferias, marchas, realización de</w:t>
      </w:r>
      <w:r w:rsidR="00B61FF8">
        <w:rPr>
          <w:rFonts w:ascii="Tahoma" w:hAnsi="Tahoma" w:cs="Tahoma"/>
          <w:bCs/>
          <w:sz w:val="36"/>
          <w:szCs w:val="36"/>
          <w:lang w:val="es-MX"/>
        </w:rPr>
        <w:t xml:space="preserve"> </w:t>
      </w:r>
      <w:r w:rsidRPr="007C0C4B">
        <w:rPr>
          <w:rFonts w:ascii="Tahoma" w:hAnsi="Tahoma" w:cs="Tahoma"/>
          <w:bCs/>
          <w:sz w:val="36"/>
          <w:szCs w:val="36"/>
          <w:lang w:val="es-MX"/>
        </w:rPr>
        <w:t>bailes, presentaciones musicales y de teatro. Además</w:t>
      </w:r>
      <w:r w:rsidR="00B61FF8">
        <w:rPr>
          <w:rFonts w:ascii="Tahoma" w:hAnsi="Tahoma" w:cs="Tahoma"/>
          <w:bCs/>
          <w:sz w:val="36"/>
          <w:szCs w:val="36"/>
          <w:lang w:val="es-MX"/>
        </w:rPr>
        <w:t>,</w:t>
      </w:r>
      <w:r w:rsidRPr="007C0C4B">
        <w:rPr>
          <w:rFonts w:ascii="Tahoma" w:hAnsi="Tahoma" w:cs="Tahoma"/>
          <w:bCs/>
          <w:sz w:val="36"/>
          <w:szCs w:val="36"/>
          <w:lang w:val="es-MX"/>
        </w:rPr>
        <w:t xml:space="preserve"> participan en giras recreativas y/o educativas y en convivios, en ocasiones de manera conjunta con otros Centros. </w:t>
      </w:r>
    </w:p>
    <w:p w14:paraId="246A88D7" w14:textId="77777777" w:rsidR="006C5C2A" w:rsidRDefault="005A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Muchos de los CAIPAD se proyectan a nivel comunal mediante la venta de productos que las personas usuarias confeccionan, como lo son jarrones, tarjetas, trabajos en madera, faroles, chocolates, helados, lechugas, entre otros.</w:t>
      </w:r>
    </w:p>
    <w:p w14:paraId="26105D66" w14:textId="77777777" w:rsidR="00B12EB4" w:rsidRPr="007C0C4B" w:rsidRDefault="00997BCD"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  </w:t>
      </w:r>
    </w:p>
    <w:p w14:paraId="5CDBDBDC" w14:textId="77777777" w:rsidR="00A825A3" w:rsidRPr="001B1379" w:rsidRDefault="00A825A3" w:rsidP="001B1379">
      <w:pPr>
        <w:pStyle w:val="Ttulo2"/>
        <w:spacing w:line="360" w:lineRule="auto"/>
        <w:jc w:val="both"/>
        <w:rPr>
          <w:rFonts w:ascii="Tahoma" w:hAnsi="Tahoma" w:cs="Tahoma"/>
          <w:b w:val="0"/>
          <w:color w:val="auto"/>
          <w:sz w:val="36"/>
          <w:szCs w:val="36"/>
          <w:lang w:val="es-MX"/>
        </w:rPr>
      </w:pPr>
      <w:bookmarkStart w:id="9" w:name="_Toc373841134"/>
      <w:r w:rsidRPr="007C0C4B">
        <w:rPr>
          <w:rFonts w:ascii="Tahoma" w:hAnsi="Tahoma" w:cs="Tahoma"/>
          <w:b w:val="0"/>
          <w:color w:val="auto"/>
          <w:sz w:val="36"/>
          <w:szCs w:val="36"/>
          <w:lang w:val="es-MX"/>
        </w:rPr>
        <w:lastRenderedPageBreak/>
        <w:t>7</w:t>
      </w:r>
      <w:r w:rsidR="00382800" w:rsidRPr="007C0C4B">
        <w:rPr>
          <w:rFonts w:ascii="Tahoma" w:hAnsi="Tahoma" w:cs="Tahoma"/>
          <w:b w:val="0"/>
          <w:color w:val="auto"/>
          <w:sz w:val="36"/>
          <w:szCs w:val="36"/>
          <w:lang w:val="es-MX"/>
        </w:rPr>
        <w:t xml:space="preserve">. </w:t>
      </w:r>
      <w:r w:rsidR="005A2E35" w:rsidRPr="007C0C4B">
        <w:rPr>
          <w:rFonts w:ascii="Tahoma" w:hAnsi="Tahoma" w:cs="Tahoma"/>
          <w:b w:val="0"/>
          <w:color w:val="auto"/>
          <w:sz w:val="36"/>
          <w:szCs w:val="36"/>
          <w:lang w:val="es-MX"/>
        </w:rPr>
        <w:t>Trabajo con familiares</w:t>
      </w:r>
      <w:bookmarkEnd w:id="9"/>
      <w:r w:rsidR="005A2E35" w:rsidRPr="007C0C4B">
        <w:rPr>
          <w:rFonts w:ascii="Tahoma" w:hAnsi="Tahoma" w:cs="Tahoma"/>
          <w:b w:val="0"/>
          <w:color w:val="auto"/>
          <w:sz w:val="36"/>
          <w:szCs w:val="36"/>
          <w:lang w:val="es-MX"/>
        </w:rPr>
        <w:t xml:space="preserve"> </w:t>
      </w:r>
    </w:p>
    <w:p w14:paraId="798E5D89" w14:textId="77777777" w:rsidR="005A2E35" w:rsidRPr="007C0C4B" w:rsidRDefault="005A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El trabajo con los familiares de la población usuaria lo realizan los CAIPAD mediante diversas acciones, todas proyectadas al mejoramiento de la calidad de vida de los usuarios y usuarias.</w:t>
      </w:r>
    </w:p>
    <w:p w14:paraId="65A75012" w14:textId="77777777" w:rsidR="005A2E35" w:rsidRPr="007C0C4B" w:rsidRDefault="005A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Dentro de los planes de trabajo de los Centros de Atención Integral para Personas Adultas con Discapacidad se destinan espacios para la atención individual de cada usuarios/a, así como con sus familias. </w:t>
      </w:r>
    </w:p>
    <w:p w14:paraId="5EB7B3C1" w14:textId="77777777" w:rsidR="00C47AF7" w:rsidRDefault="005A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Predomina en los CAIPAD la realización de reuniones, charlas, capacitaciones, talleres, convivios, como parte del trabajo con familiares</w:t>
      </w:r>
    </w:p>
    <w:p w14:paraId="4877DE8F" w14:textId="77777777" w:rsidR="00520C09" w:rsidRPr="007C0C4B" w:rsidRDefault="00520C09" w:rsidP="009E13A2">
      <w:pPr>
        <w:spacing w:line="360" w:lineRule="auto"/>
        <w:jc w:val="both"/>
        <w:rPr>
          <w:rFonts w:ascii="Tahoma" w:hAnsi="Tahoma" w:cs="Tahoma"/>
          <w:bCs/>
          <w:sz w:val="36"/>
          <w:szCs w:val="36"/>
          <w:lang w:val="es-MX"/>
        </w:rPr>
      </w:pPr>
    </w:p>
    <w:p w14:paraId="39A1FFEC" w14:textId="77777777" w:rsidR="00A825A3" w:rsidRPr="00C47AF7" w:rsidRDefault="00A825A3" w:rsidP="00C47AF7">
      <w:pPr>
        <w:pStyle w:val="Ttulo2"/>
        <w:spacing w:line="360" w:lineRule="auto"/>
        <w:jc w:val="both"/>
        <w:rPr>
          <w:rFonts w:ascii="Tahoma" w:hAnsi="Tahoma" w:cs="Tahoma"/>
          <w:b w:val="0"/>
          <w:color w:val="auto"/>
          <w:sz w:val="36"/>
          <w:szCs w:val="36"/>
          <w:lang w:val="es-MX"/>
        </w:rPr>
      </w:pPr>
      <w:bookmarkStart w:id="10" w:name="_Toc373841135"/>
      <w:r w:rsidRPr="007C0C4B">
        <w:rPr>
          <w:rFonts w:ascii="Tahoma" w:hAnsi="Tahoma" w:cs="Tahoma"/>
          <w:b w:val="0"/>
          <w:color w:val="auto"/>
          <w:sz w:val="36"/>
          <w:szCs w:val="36"/>
          <w:lang w:val="es-MX"/>
        </w:rPr>
        <w:t>8</w:t>
      </w:r>
      <w:r w:rsidR="00382800" w:rsidRPr="007C0C4B">
        <w:rPr>
          <w:rFonts w:ascii="Tahoma" w:hAnsi="Tahoma" w:cs="Tahoma"/>
          <w:b w:val="0"/>
          <w:color w:val="auto"/>
          <w:sz w:val="36"/>
          <w:szCs w:val="36"/>
          <w:lang w:val="es-MX"/>
        </w:rPr>
        <w:t xml:space="preserve">. </w:t>
      </w:r>
      <w:r w:rsidR="00882E35" w:rsidRPr="007C0C4B">
        <w:rPr>
          <w:rFonts w:ascii="Tahoma" w:hAnsi="Tahoma" w:cs="Tahoma"/>
          <w:b w:val="0"/>
          <w:color w:val="auto"/>
          <w:sz w:val="36"/>
          <w:szCs w:val="36"/>
          <w:lang w:val="es-MX"/>
        </w:rPr>
        <w:t>Perfil de salida</w:t>
      </w:r>
      <w:bookmarkEnd w:id="10"/>
    </w:p>
    <w:p w14:paraId="16E3D0C3"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Un 98% de los CAIPAD no tiene definido un perfil de salida, según indican los y las Directores/as “se egresan solamente, porque sus familiares se los llevan</w:t>
      </w:r>
      <w:r w:rsidR="00700604" w:rsidRPr="007C0C4B">
        <w:rPr>
          <w:rFonts w:ascii="Tahoma" w:hAnsi="Tahoma" w:cs="Tahoma"/>
          <w:bCs/>
          <w:sz w:val="36"/>
          <w:szCs w:val="36"/>
          <w:lang w:val="es-MX"/>
        </w:rPr>
        <w:t>, cambio de domicilio</w:t>
      </w:r>
      <w:r w:rsidRPr="007C0C4B">
        <w:rPr>
          <w:rFonts w:ascii="Tahoma" w:hAnsi="Tahoma" w:cs="Tahoma"/>
          <w:bCs/>
          <w:sz w:val="36"/>
          <w:szCs w:val="36"/>
          <w:lang w:val="es-MX"/>
        </w:rPr>
        <w:t xml:space="preserve"> o bien porque fallecen”.</w:t>
      </w:r>
    </w:p>
    <w:p w14:paraId="3CCC7C04" w14:textId="77777777" w:rsidR="00882E35" w:rsidRPr="007C0C4B" w:rsidRDefault="00882E35"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 xml:space="preserve">En un 95% de los CAIPAD, se indicó que </w:t>
      </w:r>
      <w:r w:rsidR="00CD64AD" w:rsidRPr="007C0C4B">
        <w:rPr>
          <w:rFonts w:ascii="Tahoma" w:hAnsi="Tahoma" w:cs="Tahoma"/>
          <w:bCs/>
          <w:sz w:val="36"/>
          <w:szCs w:val="36"/>
          <w:lang w:val="es-MX"/>
        </w:rPr>
        <w:t xml:space="preserve">como </w:t>
      </w:r>
      <w:r w:rsidRPr="007C0C4B">
        <w:rPr>
          <w:rFonts w:ascii="Tahoma" w:hAnsi="Tahoma" w:cs="Tahoma"/>
          <w:bCs/>
          <w:sz w:val="36"/>
          <w:szCs w:val="36"/>
          <w:lang w:val="es-MX"/>
        </w:rPr>
        <w:t>el programa CAIPAD en términos de áreas de trabajo no es funcional,</w:t>
      </w:r>
      <w:r w:rsidR="00CD64AD" w:rsidRPr="007C0C4B">
        <w:rPr>
          <w:rFonts w:ascii="Tahoma" w:hAnsi="Tahoma" w:cs="Tahoma"/>
          <w:bCs/>
          <w:sz w:val="36"/>
          <w:szCs w:val="36"/>
          <w:lang w:val="es-MX"/>
        </w:rPr>
        <w:t xml:space="preserve"> tampoco</w:t>
      </w:r>
      <w:r w:rsidRPr="007C0C4B">
        <w:rPr>
          <w:rFonts w:ascii="Tahoma" w:hAnsi="Tahoma" w:cs="Tahoma"/>
          <w:bCs/>
          <w:sz w:val="36"/>
          <w:szCs w:val="36"/>
          <w:lang w:val="es-MX"/>
        </w:rPr>
        <w:t xml:space="preserve"> es posible su adaptación a la población que atienden</w:t>
      </w:r>
      <w:r w:rsidR="00CD64AD" w:rsidRPr="007C0C4B">
        <w:rPr>
          <w:rFonts w:ascii="Tahoma" w:hAnsi="Tahoma" w:cs="Tahoma"/>
          <w:bCs/>
          <w:sz w:val="36"/>
          <w:szCs w:val="36"/>
          <w:lang w:val="es-MX"/>
        </w:rPr>
        <w:t>,</w:t>
      </w:r>
      <w:r w:rsidRPr="007C0C4B">
        <w:rPr>
          <w:rFonts w:ascii="Tahoma" w:hAnsi="Tahoma" w:cs="Tahoma"/>
          <w:bCs/>
          <w:sz w:val="36"/>
          <w:szCs w:val="36"/>
          <w:lang w:val="es-MX"/>
        </w:rPr>
        <w:t xml:space="preserve"> lo que hace aún más difíci</w:t>
      </w:r>
      <w:r w:rsidR="00CD64AD" w:rsidRPr="007C0C4B">
        <w:rPr>
          <w:rFonts w:ascii="Tahoma" w:hAnsi="Tahoma" w:cs="Tahoma"/>
          <w:bCs/>
          <w:sz w:val="36"/>
          <w:szCs w:val="36"/>
          <w:lang w:val="es-MX"/>
        </w:rPr>
        <w:t>les las posibilidades de egreso. P</w:t>
      </w:r>
      <w:r w:rsidRPr="007C0C4B">
        <w:rPr>
          <w:rFonts w:ascii="Tahoma" w:hAnsi="Tahoma" w:cs="Tahoma"/>
          <w:bCs/>
          <w:sz w:val="36"/>
          <w:szCs w:val="36"/>
          <w:lang w:val="es-MX"/>
        </w:rPr>
        <w:t>lantean la necesidad de hacer algo nuevo para poder trabajar con los/as usuarios/as, no obstante</w:t>
      </w:r>
      <w:r w:rsidR="001872FE">
        <w:rPr>
          <w:rFonts w:ascii="Tahoma" w:hAnsi="Tahoma" w:cs="Tahoma"/>
          <w:bCs/>
          <w:sz w:val="36"/>
          <w:szCs w:val="36"/>
          <w:lang w:val="es-MX"/>
        </w:rPr>
        <w:t>,</w:t>
      </w:r>
      <w:r w:rsidRPr="007C0C4B">
        <w:rPr>
          <w:rFonts w:ascii="Tahoma" w:hAnsi="Tahoma" w:cs="Tahoma"/>
          <w:bCs/>
          <w:sz w:val="36"/>
          <w:szCs w:val="36"/>
          <w:lang w:val="es-MX"/>
        </w:rPr>
        <w:t xml:space="preserve"> no se visualizan referentes técnicos que justifiquen dicho comentario y esto a su vez provoca que toda la propuesta de trabajo se diluya en la práctica misma.</w:t>
      </w:r>
    </w:p>
    <w:p w14:paraId="0BBE819E" w14:textId="77777777" w:rsidR="00882E35" w:rsidRPr="007C0C4B" w:rsidRDefault="00003946"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El no poder contar con </w:t>
      </w:r>
      <w:r w:rsidR="00882E35" w:rsidRPr="007C0C4B">
        <w:rPr>
          <w:rFonts w:ascii="Tahoma" w:hAnsi="Tahoma" w:cs="Tahoma"/>
          <w:bCs/>
          <w:sz w:val="36"/>
          <w:szCs w:val="36"/>
          <w:lang w:val="es-MX"/>
        </w:rPr>
        <w:t>el personal técnico</w:t>
      </w:r>
      <w:r w:rsidRPr="007C0C4B">
        <w:rPr>
          <w:rFonts w:ascii="Tahoma" w:hAnsi="Tahoma" w:cs="Tahoma"/>
          <w:bCs/>
          <w:sz w:val="36"/>
          <w:szCs w:val="36"/>
          <w:lang w:val="es-MX"/>
        </w:rPr>
        <w:t xml:space="preserve"> requerido</w:t>
      </w:r>
      <w:r w:rsidR="00882E35" w:rsidRPr="007C0C4B">
        <w:rPr>
          <w:rFonts w:ascii="Tahoma" w:hAnsi="Tahoma" w:cs="Tahoma"/>
          <w:bCs/>
          <w:sz w:val="36"/>
          <w:szCs w:val="36"/>
          <w:lang w:val="es-MX"/>
        </w:rPr>
        <w:t xml:space="preserve"> para la atención de los/as usuarios/as versus la cantidad de usuarios/as, hace que la atención sea intermitente, esto quiere decir</w:t>
      </w:r>
      <w:r w:rsidRPr="007C0C4B">
        <w:rPr>
          <w:rFonts w:ascii="Tahoma" w:hAnsi="Tahoma" w:cs="Tahoma"/>
          <w:bCs/>
          <w:sz w:val="36"/>
          <w:szCs w:val="36"/>
          <w:lang w:val="es-MX"/>
        </w:rPr>
        <w:t>,</w:t>
      </w:r>
      <w:r w:rsidR="00882E35" w:rsidRPr="007C0C4B">
        <w:rPr>
          <w:rFonts w:ascii="Tahoma" w:hAnsi="Tahoma" w:cs="Tahoma"/>
          <w:bCs/>
          <w:sz w:val="36"/>
          <w:szCs w:val="36"/>
          <w:lang w:val="es-MX"/>
        </w:rPr>
        <w:t xml:space="preserve"> que deben estructurarse horarios de trabajo que permitan dividir los días entre varios grupos. Así mismo la carencia de conocimientos en el abordaje de procesos de atención dirigido a personas con condición de discapacidad y rangos por encima de los treinta y cinco años limita el </w:t>
      </w:r>
      <w:r w:rsidR="00882E35" w:rsidRPr="007C0C4B">
        <w:rPr>
          <w:rFonts w:ascii="Tahoma" w:hAnsi="Tahoma" w:cs="Tahoma"/>
          <w:bCs/>
          <w:sz w:val="36"/>
          <w:szCs w:val="36"/>
          <w:lang w:val="es-MX"/>
        </w:rPr>
        <w:lastRenderedPageBreak/>
        <w:t>trabajo a desarrollar con dicha población.</w:t>
      </w:r>
      <w:r w:rsidR="00CD64AD" w:rsidRPr="007C0C4B">
        <w:rPr>
          <w:rFonts w:ascii="Tahoma" w:hAnsi="Tahoma" w:cs="Tahoma"/>
          <w:bCs/>
          <w:sz w:val="36"/>
          <w:szCs w:val="36"/>
          <w:lang w:val="es-MX"/>
        </w:rPr>
        <w:t xml:space="preserve"> Esto a su vez hace más lenta la atención y por ende el logro de resultados sobre todo a mediano y largo plazo.</w:t>
      </w:r>
    </w:p>
    <w:p w14:paraId="267F4DE9" w14:textId="77777777" w:rsidR="00003946" w:rsidRDefault="00CD64AD"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D</w:t>
      </w:r>
      <w:r w:rsidR="00882E35" w:rsidRPr="007C0C4B">
        <w:rPr>
          <w:rFonts w:ascii="Tahoma" w:hAnsi="Tahoma" w:cs="Tahoma"/>
          <w:bCs/>
          <w:sz w:val="36"/>
          <w:szCs w:val="36"/>
          <w:lang w:val="es-MX"/>
        </w:rPr>
        <w:t xml:space="preserve">entro de la modalidad “B” las posibilidades de egreso de algunos o algunas usuarias se define solamente por medio de la salida </w:t>
      </w:r>
      <w:r w:rsidR="00E2109F" w:rsidRPr="007C0C4B">
        <w:rPr>
          <w:rFonts w:ascii="Tahoma" w:hAnsi="Tahoma" w:cs="Tahoma"/>
          <w:bCs/>
          <w:sz w:val="36"/>
          <w:szCs w:val="36"/>
          <w:lang w:val="es-MX"/>
        </w:rPr>
        <w:t>voluntaria o por fallecimiento.</w:t>
      </w:r>
    </w:p>
    <w:p w14:paraId="7CDCB05E" w14:textId="77777777" w:rsidR="00006F89" w:rsidRPr="007C0C4B" w:rsidRDefault="00006F89" w:rsidP="009E13A2">
      <w:pPr>
        <w:spacing w:line="360" w:lineRule="auto"/>
        <w:jc w:val="both"/>
        <w:rPr>
          <w:rFonts w:ascii="Tahoma" w:hAnsi="Tahoma" w:cs="Tahoma"/>
          <w:bCs/>
          <w:sz w:val="36"/>
          <w:szCs w:val="36"/>
          <w:lang w:val="es-MX"/>
        </w:rPr>
      </w:pPr>
    </w:p>
    <w:p w14:paraId="3967065A" w14:textId="77777777" w:rsidR="00A825A3" w:rsidRPr="00006F89" w:rsidRDefault="00A825A3" w:rsidP="00006F89">
      <w:pPr>
        <w:pStyle w:val="Ttulo2"/>
        <w:spacing w:line="360" w:lineRule="auto"/>
        <w:jc w:val="both"/>
        <w:rPr>
          <w:rFonts w:ascii="Tahoma" w:hAnsi="Tahoma" w:cs="Tahoma"/>
          <w:b w:val="0"/>
          <w:color w:val="auto"/>
          <w:sz w:val="36"/>
          <w:szCs w:val="36"/>
          <w:lang w:val="es-MX"/>
        </w:rPr>
      </w:pPr>
      <w:bookmarkStart w:id="11" w:name="_Toc373841136"/>
      <w:r w:rsidRPr="007C0C4B">
        <w:rPr>
          <w:rFonts w:ascii="Tahoma" w:hAnsi="Tahoma" w:cs="Tahoma"/>
          <w:b w:val="0"/>
          <w:color w:val="auto"/>
          <w:sz w:val="36"/>
          <w:szCs w:val="36"/>
          <w:lang w:val="es-MX"/>
        </w:rPr>
        <w:t>9</w:t>
      </w:r>
      <w:r w:rsidR="00382800" w:rsidRPr="007C0C4B">
        <w:rPr>
          <w:rFonts w:ascii="Tahoma" w:hAnsi="Tahoma" w:cs="Tahoma"/>
          <w:b w:val="0"/>
          <w:color w:val="auto"/>
          <w:sz w:val="36"/>
          <w:szCs w:val="36"/>
          <w:lang w:val="es-MX"/>
        </w:rPr>
        <w:t xml:space="preserve">. </w:t>
      </w:r>
      <w:r w:rsidR="006C7039" w:rsidRPr="007C0C4B">
        <w:rPr>
          <w:rFonts w:ascii="Tahoma" w:hAnsi="Tahoma" w:cs="Tahoma"/>
          <w:b w:val="0"/>
          <w:color w:val="auto"/>
          <w:sz w:val="36"/>
          <w:szCs w:val="36"/>
          <w:lang w:val="es-MX"/>
        </w:rPr>
        <w:t>Recurso Humano</w:t>
      </w:r>
      <w:bookmarkEnd w:id="11"/>
    </w:p>
    <w:p w14:paraId="406B7C71" w14:textId="22827E1C" w:rsidR="00B93054" w:rsidRPr="007C0C4B" w:rsidRDefault="006C7039"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Con base en la naturaleza del Programa CAIPAD, el MEP nombra los profesionales que </w:t>
      </w:r>
      <w:r w:rsidR="005869AB" w:rsidRPr="007C0C4B">
        <w:rPr>
          <w:rFonts w:ascii="Tahoma" w:hAnsi="Tahoma" w:cs="Tahoma"/>
          <w:bCs/>
          <w:sz w:val="36"/>
          <w:szCs w:val="36"/>
          <w:lang w:val="es-MX"/>
        </w:rPr>
        <w:t>de acuerdo con</w:t>
      </w:r>
      <w:r w:rsidRPr="007C0C4B">
        <w:rPr>
          <w:rFonts w:ascii="Tahoma" w:hAnsi="Tahoma" w:cs="Tahoma"/>
          <w:bCs/>
          <w:sz w:val="36"/>
          <w:szCs w:val="36"/>
          <w:lang w:val="es-MX"/>
        </w:rPr>
        <w:t xml:space="preserve"> sus especialidades deben conformar los Equipos Base encargados de la atención a la población usuaria. </w:t>
      </w:r>
      <w:r w:rsidR="0086484B" w:rsidRPr="007C0C4B">
        <w:rPr>
          <w:rFonts w:ascii="Tahoma" w:hAnsi="Tahoma" w:cs="Tahoma"/>
          <w:bCs/>
          <w:sz w:val="36"/>
          <w:szCs w:val="36"/>
          <w:lang w:val="es-MX"/>
        </w:rPr>
        <w:t>Además</w:t>
      </w:r>
      <w:r w:rsidR="00006F89">
        <w:rPr>
          <w:rFonts w:ascii="Tahoma" w:hAnsi="Tahoma" w:cs="Tahoma"/>
          <w:bCs/>
          <w:sz w:val="36"/>
          <w:szCs w:val="36"/>
          <w:lang w:val="es-MX"/>
        </w:rPr>
        <w:t>,</w:t>
      </w:r>
      <w:r w:rsidRPr="007C0C4B">
        <w:rPr>
          <w:rFonts w:ascii="Tahoma" w:hAnsi="Tahoma" w:cs="Tahoma"/>
          <w:bCs/>
          <w:sz w:val="36"/>
          <w:szCs w:val="36"/>
          <w:lang w:val="es-MX"/>
        </w:rPr>
        <w:t xml:space="preserve"> las Organizaciones No Gubernamentales</w:t>
      </w:r>
      <w:r w:rsidR="0086484B" w:rsidRPr="007C0C4B">
        <w:rPr>
          <w:rFonts w:ascii="Tahoma" w:hAnsi="Tahoma" w:cs="Tahoma"/>
          <w:bCs/>
          <w:sz w:val="36"/>
          <w:szCs w:val="36"/>
          <w:lang w:val="es-MX"/>
        </w:rPr>
        <w:t>,</w:t>
      </w:r>
      <w:r w:rsidRPr="007C0C4B">
        <w:rPr>
          <w:rFonts w:ascii="Tahoma" w:hAnsi="Tahoma" w:cs="Tahoma"/>
          <w:bCs/>
          <w:sz w:val="36"/>
          <w:szCs w:val="36"/>
          <w:lang w:val="es-MX"/>
        </w:rPr>
        <w:t xml:space="preserve"> con recursos económicos brindados po</w:t>
      </w:r>
      <w:r w:rsidR="0086484B" w:rsidRPr="007C0C4B">
        <w:rPr>
          <w:rFonts w:ascii="Tahoma" w:hAnsi="Tahoma" w:cs="Tahoma"/>
          <w:bCs/>
          <w:sz w:val="36"/>
          <w:szCs w:val="36"/>
          <w:lang w:val="es-MX"/>
        </w:rPr>
        <w:t>r la Junta de Protección Social o</w:t>
      </w:r>
      <w:r w:rsidRPr="007C0C4B">
        <w:rPr>
          <w:rFonts w:ascii="Tahoma" w:hAnsi="Tahoma" w:cs="Tahoma"/>
          <w:bCs/>
          <w:sz w:val="36"/>
          <w:szCs w:val="36"/>
          <w:lang w:val="es-MX"/>
        </w:rPr>
        <w:t xml:space="preserve"> con los propios, contratan </w:t>
      </w:r>
      <w:r w:rsidR="0086484B" w:rsidRPr="007C0C4B">
        <w:rPr>
          <w:rFonts w:ascii="Tahoma" w:hAnsi="Tahoma" w:cs="Tahoma"/>
          <w:bCs/>
          <w:sz w:val="36"/>
          <w:szCs w:val="36"/>
          <w:lang w:val="es-MX"/>
        </w:rPr>
        <w:t xml:space="preserve">también </w:t>
      </w:r>
      <w:r w:rsidRPr="007C0C4B">
        <w:rPr>
          <w:rFonts w:ascii="Tahoma" w:hAnsi="Tahoma" w:cs="Tahoma"/>
          <w:bCs/>
          <w:sz w:val="36"/>
          <w:szCs w:val="36"/>
          <w:lang w:val="es-MX"/>
        </w:rPr>
        <w:t>personal para el funcionamiento del CAIPAD, tanto en el área técnica como administrativa.</w:t>
      </w:r>
    </w:p>
    <w:p w14:paraId="7691DB68" w14:textId="77777777" w:rsidR="006C7039" w:rsidRPr="007C0C4B" w:rsidRDefault="000874E4" w:rsidP="009E13A2">
      <w:pPr>
        <w:spacing w:line="360" w:lineRule="auto"/>
        <w:jc w:val="both"/>
        <w:rPr>
          <w:rFonts w:ascii="Tahoma" w:hAnsi="Tahoma" w:cs="Tahoma"/>
          <w:bCs/>
          <w:sz w:val="36"/>
          <w:szCs w:val="36"/>
          <w:lang w:val="es-MX"/>
        </w:rPr>
      </w:pPr>
      <w:r>
        <w:rPr>
          <w:rFonts w:ascii="Tahoma" w:hAnsi="Tahoma" w:cs="Tahoma"/>
          <w:bCs/>
          <w:sz w:val="36"/>
          <w:szCs w:val="36"/>
          <w:lang w:val="es-MX"/>
        </w:rPr>
        <w:t>Con respecto a los</w:t>
      </w:r>
      <w:r w:rsidR="006C7039" w:rsidRPr="007C0C4B">
        <w:rPr>
          <w:rFonts w:ascii="Tahoma" w:hAnsi="Tahoma" w:cs="Tahoma"/>
          <w:bCs/>
          <w:sz w:val="36"/>
          <w:szCs w:val="36"/>
          <w:lang w:val="es-MX"/>
        </w:rPr>
        <w:t xml:space="preserve"> profesionales brindados por el MEP y el recurso humano contratado por las ONG´S, que </w:t>
      </w:r>
      <w:r w:rsidR="006C7039" w:rsidRPr="007C0C4B">
        <w:rPr>
          <w:rFonts w:ascii="Tahoma" w:hAnsi="Tahoma" w:cs="Tahoma"/>
          <w:bCs/>
          <w:sz w:val="36"/>
          <w:szCs w:val="36"/>
          <w:lang w:val="es-MX"/>
        </w:rPr>
        <w:lastRenderedPageBreak/>
        <w:t>laboran en los CAIPAD actualmente</w:t>
      </w:r>
      <w:r w:rsidR="00910383">
        <w:rPr>
          <w:rFonts w:ascii="Tahoma" w:hAnsi="Tahoma" w:cs="Tahoma"/>
          <w:bCs/>
          <w:sz w:val="36"/>
          <w:szCs w:val="36"/>
          <w:lang w:val="es-MX"/>
        </w:rPr>
        <w:t xml:space="preserve">, en </w:t>
      </w:r>
      <w:r w:rsidR="006C7039" w:rsidRPr="007C0C4B">
        <w:rPr>
          <w:rFonts w:ascii="Tahoma" w:hAnsi="Tahoma" w:cs="Tahoma"/>
          <w:bCs/>
          <w:sz w:val="36"/>
          <w:szCs w:val="36"/>
          <w:lang w:val="es-MX"/>
        </w:rPr>
        <w:t>28 CAIPAD que se encuentran funcionando a nivel nacional, en los cuales sus Directores/as, según entrevista realizada, brindaron datos del número de profesionales que poseen, los/as cuales son dados por el Ministerio de Educación Pública</w:t>
      </w:r>
    </w:p>
    <w:p w14:paraId="549B153F" w14:textId="77777777" w:rsidR="006C7039" w:rsidRPr="007C0C4B" w:rsidRDefault="006C7039"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En total son 128 funcionarios/as del MEP que trabajan en CAIPAD, los/as cuales son de diversas especialidades, 48 profesionales de Educación Especial, que representan el 37%, 14 de Terapia Ocupacional, que significan un 14%,  15 docentes de Artes Industriales, que son el 12%, 14 de Terapia Física, que representan un 11%, 12 docentes de Educación para el Hogar, que significan un 9%, 10 profesionales en Trabajo Social, que son el 8%, 8 docentes de Artes Plásticas que representan el 6%, 2 profesionales en Sociología que significan un 2% y un docente de Educación Física que representa un 1%.</w:t>
      </w:r>
    </w:p>
    <w:p w14:paraId="5C8B0473" w14:textId="77777777" w:rsidR="006C7039" w:rsidRPr="007C0C4B" w:rsidRDefault="006C7039"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Los equipos interdisciplinarios se crean con el fin de que ofrezcan una atención integral, así mismo para que los y las profesionales del Equipo Base, brinden aportes para la planificación, ejecución y evaluación de tareas que conduzcan al logro de los objetivos planteados en el Programa.</w:t>
      </w:r>
    </w:p>
    <w:p w14:paraId="5C36A590" w14:textId="77777777" w:rsidR="006C7039" w:rsidRPr="007C0C4B" w:rsidRDefault="006C7039"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La información se basa en 28 CAIPAD, donde sus Directores/as brindaron datos del número de funcionarios/as contratados con recursos económicos de la ONG y el presupuesto otorgado por la Junta de Protección Social.</w:t>
      </w:r>
    </w:p>
    <w:p w14:paraId="377A73D5" w14:textId="77777777" w:rsidR="00FE1E0E" w:rsidRPr="007C0C4B" w:rsidRDefault="006C7039"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En total son 101 personas contratadas por las Organizaciones No Gubernamentales, las cuales se desempeñan en diversos puestos</w:t>
      </w:r>
      <w:r w:rsidR="00056163" w:rsidRPr="007C0C4B">
        <w:rPr>
          <w:rFonts w:ascii="Tahoma" w:hAnsi="Tahoma" w:cs="Tahoma"/>
          <w:bCs/>
          <w:sz w:val="36"/>
          <w:szCs w:val="36"/>
          <w:lang w:val="es-MX"/>
        </w:rPr>
        <w:t>.</w:t>
      </w:r>
      <w:r w:rsidRPr="007C0C4B">
        <w:rPr>
          <w:rFonts w:ascii="Tahoma" w:hAnsi="Tahoma" w:cs="Tahoma"/>
          <w:bCs/>
          <w:sz w:val="36"/>
          <w:szCs w:val="36"/>
          <w:lang w:val="es-MX"/>
        </w:rPr>
        <w:t xml:space="preserve"> La razón de dichas contrataciones se da debido a la necesidad de complementar los Equipos Base, los cuales en más de un 50% de los CAIPAD se encuentran incompletos, así como la conformación del área administrativa, la cual es responsabilidad de las ONG´S como administradoras </w:t>
      </w:r>
      <w:r w:rsidRPr="007C0C4B">
        <w:rPr>
          <w:rFonts w:ascii="Tahoma" w:hAnsi="Tahoma" w:cs="Tahoma"/>
          <w:bCs/>
          <w:sz w:val="36"/>
          <w:szCs w:val="36"/>
          <w:lang w:val="es-MX"/>
        </w:rPr>
        <w:lastRenderedPageBreak/>
        <w:t>de los servicios, teniendo como funciones dotar de infraestructura, recursos materiales, equipo y personal de apoyo, para el sostenimiento del servicio dirigido a personas adultas con discapacidad.</w:t>
      </w:r>
    </w:p>
    <w:p w14:paraId="6FBA8925" w14:textId="77777777" w:rsidR="006C7039" w:rsidRPr="007C0C4B" w:rsidRDefault="00FE1E0E" w:rsidP="009E13A2">
      <w:pPr>
        <w:spacing w:line="360" w:lineRule="auto"/>
        <w:jc w:val="both"/>
        <w:rPr>
          <w:rFonts w:ascii="Tahoma" w:hAnsi="Tahoma" w:cs="Tahoma"/>
          <w:bCs/>
          <w:sz w:val="36"/>
          <w:szCs w:val="36"/>
          <w:lang w:val="es-MX"/>
        </w:rPr>
      </w:pPr>
      <w:r>
        <w:rPr>
          <w:rFonts w:ascii="Tahoma" w:hAnsi="Tahoma" w:cs="Tahoma"/>
          <w:bCs/>
          <w:sz w:val="36"/>
          <w:szCs w:val="36"/>
          <w:lang w:val="es-MX"/>
        </w:rPr>
        <w:t>El</w:t>
      </w:r>
      <w:r w:rsidR="006C7039" w:rsidRPr="007C0C4B">
        <w:rPr>
          <w:rFonts w:ascii="Tahoma" w:hAnsi="Tahoma" w:cs="Tahoma"/>
          <w:bCs/>
          <w:sz w:val="36"/>
          <w:szCs w:val="36"/>
          <w:lang w:val="es-MX"/>
        </w:rPr>
        <w:t xml:space="preserve"> recurso humano contratado por la ONG está distribuido en un 70% personal administrativo y un 30% personal técnico.</w:t>
      </w:r>
    </w:p>
    <w:p w14:paraId="622C3751" w14:textId="77777777" w:rsidR="006C7039" w:rsidRDefault="006C7039"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Cocineras son las trabajadoras con que más cuentan los CAIPAD, lo anterior a razón de </w:t>
      </w:r>
      <w:r w:rsidR="004A3192" w:rsidRPr="007C0C4B">
        <w:rPr>
          <w:rFonts w:ascii="Tahoma" w:hAnsi="Tahoma" w:cs="Tahoma"/>
          <w:bCs/>
          <w:sz w:val="36"/>
          <w:szCs w:val="36"/>
          <w:lang w:val="es-MX"/>
        </w:rPr>
        <w:t>que,</w:t>
      </w:r>
      <w:r w:rsidRPr="007C0C4B">
        <w:rPr>
          <w:rFonts w:ascii="Tahoma" w:hAnsi="Tahoma" w:cs="Tahoma"/>
          <w:bCs/>
          <w:sz w:val="36"/>
          <w:szCs w:val="36"/>
          <w:lang w:val="es-MX"/>
        </w:rPr>
        <w:t xml:space="preserve"> en 19 de ellos, </w:t>
      </w:r>
      <w:r w:rsidR="00D71788" w:rsidRPr="007C0C4B">
        <w:rPr>
          <w:rFonts w:ascii="Tahoma" w:hAnsi="Tahoma" w:cs="Tahoma"/>
          <w:bCs/>
          <w:sz w:val="36"/>
          <w:szCs w:val="36"/>
          <w:lang w:val="es-MX"/>
        </w:rPr>
        <w:t>les</w:t>
      </w:r>
      <w:r w:rsidRPr="007C0C4B">
        <w:rPr>
          <w:rFonts w:ascii="Tahoma" w:hAnsi="Tahoma" w:cs="Tahoma"/>
          <w:bCs/>
          <w:sz w:val="36"/>
          <w:szCs w:val="36"/>
          <w:lang w:val="es-MX"/>
        </w:rPr>
        <w:t xml:space="preserve"> brindan la alimentación a las personas usuarias, utilizando presupuesto de la JPS para la compra de los víveres.</w:t>
      </w:r>
    </w:p>
    <w:p w14:paraId="55530766" w14:textId="77777777" w:rsidR="00882E35" w:rsidRPr="007C0C4B" w:rsidRDefault="00882E35" w:rsidP="009E13A2">
      <w:pPr>
        <w:pStyle w:val="Prrafodelista"/>
        <w:spacing w:line="360" w:lineRule="auto"/>
        <w:ind w:left="1596"/>
        <w:jc w:val="both"/>
        <w:rPr>
          <w:rFonts w:ascii="Tahoma" w:hAnsi="Tahoma" w:cs="Tahoma"/>
          <w:bCs/>
          <w:sz w:val="36"/>
          <w:szCs w:val="36"/>
          <w:lang w:val="es-MX"/>
        </w:rPr>
      </w:pPr>
    </w:p>
    <w:p w14:paraId="6D4FC040" w14:textId="77777777" w:rsidR="00C02F58" w:rsidRPr="00AD32A3" w:rsidRDefault="00DB02F9" w:rsidP="00DA1A65">
      <w:pPr>
        <w:pStyle w:val="Prrafodelista"/>
        <w:numPr>
          <w:ilvl w:val="0"/>
          <w:numId w:val="1"/>
        </w:numPr>
        <w:spacing w:line="360" w:lineRule="auto"/>
        <w:ind w:left="567" w:hanging="567"/>
        <w:jc w:val="both"/>
        <w:outlineLvl w:val="0"/>
        <w:rPr>
          <w:rFonts w:ascii="Tahoma" w:hAnsi="Tahoma" w:cs="Tahoma"/>
          <w:bCs/>
          <w:sz w:val="36"/>
          <w:szCs w:val="36"/>
          <w:lang w:val="es-MX"/>
        </w:rPr>
      </w:pPr>
      <w:bookmarkStart w:id="12" w:name="_Toc373841137"/>
      <w:r w:rsidRPr="007C0C4B">
        <w:rPr>
          <w:rFonts w:ascii="Tahoma" w:hAnsi="Tahoma" w:cs="Tahoma"/>
          <w:bCs/>
          <w:sz w:val="36"/>
          <w:szCs w:val="36"/>
          <w:lang w:val="es-MX"/>
        </w:rPr>
        <w:t>Percepción de las usuarias y los usuarios</w:t>
      </w:r>
      <w:bookmarkEnd w:id="12"/>
    </w:p>
    <w:p w14:paraId="278F3C2E" w14:textId="77777777" w:rsidR="00771CB9" w:rsidRDefault="00C02F58"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Se entrevista a una muestra de la población usuaria de los </w:t>
      </w:r>
      <w:r w:rsidR="00675EC1" w:rsidRPr="007C0C4B">
        <w:rPr>
          <w:rFonts w:ascii="Tahoma" w:hAnsi="Tahoma" w:cs="Tahoma"/>
          <w:bCs/>
          <w:sz w:val="36"/>
          <w:szCs w:val="36"/>
          <w:lang w:val="es-MX"/>
        </w:rPr>
        <w:t>CAIPAD</w:t>
      </w:r>
      <w:r w:rsidRPr="007C0C4B">
        <w:rPr>
          <w:rFonts w:ascii="Tahoma" w:hAnsi="Tahoma" w:cs="Tahoma"/>
          <w:bCs/>
          <w:sz w:val="36"/>
          <w:szCs w:val="36"/>
          <w:lang w:val="es-MX"/>
        </w:rPr>
        <w:t xml:space="preserve"> para conocer su opinión acerca del servicio que reciben.</w:t>
      </w:r>
    </w:p>
    <w:p w14:paraId="3D047DF6" w14:textId="77777777" w:rsidR="0089325B" w:rsidRDefault="0089325B" w:rsidP="009E13A2">
      <w:pPr>
        <w:spacing w:line="360" w:lineRule="auto"/>
        <w:jc w:val="both"/>
        <w:rPr>
          <w:rFonts w:ascii="Tahoma" w:hAnsi="Tahoma" w:cs="Tahoma"/>
          <w:bCs/>
          <w:sz w:val="36"/>
          <w:szCs w:val="36"/>
          <w:lang w:val="es-MX"/>
        </w:rPr>
      </w:pPr>
    </w:p>
    <w:p w14:paraId="5AACF0F3" w14:textId="682C8ACD" w:rsidR="001B1F89" w:rsidRDefault="001B1F89" w:rsidP="00C644E0">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Tabla N°7</w:t>
      </w:r>
      <w:r w:rsidR="00C644E0">
        <w:rPr>
          <w:rFonts w:ascii="Tahoma" w:hAnsi="Tahoma" w:cs="Tahoma"/>
          <w:bCs/>
          <w:sz w:val="36"/>
          <w:szCs w:val="36"/>
          <w:lang w:val="es-MX"/>
        </w:rPr>
        <w:t xml:space="preserve">. </w:t>
      </w:r>
      <w:r w:rsidRPr="007C0C4B">
        <w:rPr>
          <w:rFonts w:ascii="Tahoma" w:hAnsi="Tahoma" w:cs="Tahoma"/>
          <w:bCs/>
          <w:sz w:val="36"/>
          <w:szCs w:val="36"/>
          <w:lang w:val="es-MX"/>
        </w:rPr>
        <w:t>Modalidad educativa de la que provienen</w:t>
      </w:r>
      <w:r w:rsidR="000F1930">
        <w:rPr>
          <w:rFonts w:ascii="Tahoma" w:hAnsi="Tahoma" w:cs="Tahoma"/>
          <w:bCs/>
          <w:sz w:val="36"/>
          <w:szCs w:val="36"/>
          <w:lang w:val="es-MX"/>
        </w:rPr>
        <w:t xml:space="preserve"> </w:t>
      </w:r>
      <w:r>
        <w:rPr>
          <w:rFonts w:ascii="Tahoma" w:hAnsi="Tahoma" w:cs="Tahoma"/>
          <w:bCs/>
          <w:sz w:val="36"/>
          <w:szCs w:val="36"/>
          <w:lang w:val="es-MX"/>
        </w:rPr>
        <w:t xml:space="preserve">versus </w:t>
      </w:r>
      <w:r w:rsidRPr="007C0C4B">
        <w:rPr>
          <w:rFonts w:ascii="Tahoma" w:hAnsi="Tahoma" w:cs="Tahoma"/>
          <w:bCs/>
          <w:sz w:val="36"/>
          <w:szCs w:val="36"/>
          <w:lang w:val="es-MX"/>
        </w:rPr>
        <w:t>Conocimientos básicos en lecto-escritura y</w:t>
      </w:r>
      <w:r>
        <w:rPr>
          <w:rFonts w:ascii="Tahoma" w:hAnsi="Tahoma" w:cs="Tahoma"/>
          <w:bCs/>
          <w:sz w:val="36"/>
          <w:szCs w:val="36"/>
          <w:lang w:val="es-MX"/>
        </w:rPr>
        <w:t xml:space="preserve"> cálculo</w:t>
      </w:r>
      <w:r w:rsidRPr="007C0C4B">
        <w:rPr>
          <w:rFonts w:ascii="Tahoma" w:hAnsi="Tahoma" w:cs="Tahoma"/>
          <w:bCs/>
          <w:sz w:val="36"/>
          <w:szCs w:val="36"/>
          <w:lang w:val="es-MX"/>
        </w:rPr>
        <w:t xml:space="preserve">  </w:t>
      </w:r>
    </w:p>
    <w:p w14:paraId="37A4765D" w14:textId="77777777" w:rsidR="0085787A" w:rsidRDefault="0085787A" w:rsidP="00207717">
      <w:pPr>
        <w:spacing w:after="0" w:line="360" w:lineRule="auto"/>
        <w:jc w:val="both"/>
        <w:rPr>
          <w:rFonts w:ascii="Tahoma" w:hAnsi="Tahoma" w:cs="Tahoma"/>
          <w:sz w:val="36"/>
          <w:szCs w:val="36"/>
          <w:lang w:val="es-MX"/>
        </w:rPr>
      </w:pPr>
    </w:p>
    <w:p w14:paraId="3B5DB0B1" w14:textId="77777777" w:rsidR="0085787A" w:rsidRDefault="0085787A" w:rsidP="00207717">
      <w:pPr>
        <w:spacing w:after="0" w:line="360" w:lineRule="auto"/>
        <w:jc w:val="both"/>
        <w:rPr>
          <w:rFonts w:ascii="Tahoma" w:hAnsi="Tahoma" w:cs="Tahoma"/>
          <w:sz w:val="36"/>
          <w:szCs w:val="36"/>
          <w:lang w:val="es-MX"/>
        </w:rPr>
      </w:pPr>
      <w:r w:rsidRPr="007C0C4B">
        <w:rPr>
          <w:rFonts w:ascii="Tahoma" w:hAnsi="Tahoma" w:cs="Tahoma"/>
          <w:bCs/>
          <w:sz w:val="36"/>
          <w:szCs w:val="36"/>
          <w:lang w:val="es-MX"/>
        </w:rPr>
        <w:t>MODALIDAD EDUCATIVA DE LA QUE PROVIENEN</w:t>
      </w:r>
      <w:r>
        <w:rPr>
          <w:rFonts w:ascii="Tahoma" w:hAnsi="Tahoma" w:cs="Tahoma"/>
          <w:bCs/>
          <w:sz w:val="36"/>
          <w:szCs w:val="36"/>
          <w:lang w:val="es-MX"/>
        </w:rPr>
        <w:t>:</w:t>
      </w:r>
    </w:p>
    <w:p w14:paraId="14504727" w14:textId="77777777" w:rsidR="00F92A29" w:rsidRDefault="00FD234E" w:rsidP="00207717">
      <w:pPr>
        <w:spacing w:after="0" w:line="360" w:lineRule="auto"/>
        <w:jc w:val="both"/>
        <w:rPr>
          <w:rFonts w:ascii="Tahoma" w:hAnsi="Tahoma" w:cs="Tahoma"/>
          <w:sz w:val="36"/>
          <w:szCs w:val="36"/>
          <w:lang w:val="es-MX"/>
        </w:rPr>
      </w:pPr>
      <w:r w:rsidRPr="00FD234E">
        <w:rPr>
          <w:rFonts w:ascii="Tahoma" w:hAnsi="Tahoma" w:cs="Tahoma"/>
          <w:sz w:val="36"/>
          <w:szCs w:val="36"/>
          <w:lang w:val="es-MX"/>
        </w:rPr>
        <w:t>Sistema académico regular (26% de los y las usuarios y usuarias entrevistados y entrevistadas)</w:t>
      </w:r>
    </w:p>
    <w:p w14:paraId="66C65644" w14:textId="77777777" w:rsidR="005A5318" w:rsidRPr="00FD234E" w:rsidRDefault="005A5318" w:rsidP="00207717">
      <w:pPr>
        <w:spacing w:after="0" w:line="360" w:lineRule="auto"/>
        <w:jc w:val="both"/>
        <w:rPr>
          <w:rFonts w:ascii="Tahoma" w:hAnsi="Tahoma" w:cs="Tahoma"/>
          <w:sz w:val="36"/>
          <w:szCs w:val="36"/>
          <w:lang w:val="es-MX"/>
        </w:rPr>
      </w:pPr>
    </w:p>
    <w:p w14:paraId="61E86A42" w14:textId="77777777" w:rsidR="00FD234E" w:rsidRPr="00FD234E" w:rsidRDefault="00FD234E" w:rsidP="00207717">
      <w:pPr>
        <w:spacing w:after="0" w:line="360" w:lineRule="auto"/>
        <w:jc w:val="both"/>
        <w:rPr>
          <w:rFonts w:ascii="Tahoma" w:hAnsi="Tahoma" w:cs="Tahoma"/>
          <w:sz w:val="36"/>
          <w:szCs w:val="36"/>
          <w:lang w:val="es-MX"/>
        </w:rPr>
      </w:pPr>
      <w:r w:rsidRPr="00FD234E">
        <w:rPr>
          <w:rFonts w:ascii="Tahoma" w:hAnsi="Tahoma" w:cs="Tahoma"/>
          <w:sz w:val="36"/>
          <w:szCs w:val="36"/>
          <w:lang w:val="es-MX"/>
        </w:rPr>
        <w:t>Aula Integrada (11% de los usuarios y las usuarias entrevistados y entrevistadas)</w:t>
      </w:r>
    </w:p>
    <w:p w14:paraId="2C4153F9" w14:textId="77777777" w:rsidR="00FD234E" w:rsidRPr="00FD234E" w:rsidRDefault="00FD234E" w:rsidP="00207717">
      <w:pPr>
        <w:spacing w:after="0" w:line="360" w:lineRule="auto"/>
        <w:jc w:val="both"/>
        <w:rPr>
          <w:rFonts w:ascii="Tahoma" w:hAnsi="Tahoma" w:cs="Tahoma"/>
          <w:sz w:val="36"/>
          <w:szCs w:val="36"/>
          <w:lang w:val="es-MX"/>
        </w:rPr>
      </w:pPr>
    </w:p>
    <w:p w14:paraId="613F43CF" w14:textId="77777777" w:rsidR="00FD234E" w:rsidRPr="00FD234E" w:rsidRDefault="00FD234E" w:rsidP="00207717">
      <w:pPr>
        <w:spacing w:after="0" w:line="360" w:lineRule="auto"/>
        <w:jc w:val="both"/>
        <w:rPr>
          <w:rFonts w:ascii="Tahoma" w:hAnsi="Tahoma" w:cs="Tahoma"/>
          <w:sz w:val="36"/>
          <w:szCs w:val="36"/>
          <w:lang w:val="es-MX"/>
        </w:rPr>
      </w:pPr>
      <w:r w:rsidRPr="00FD234E">
        <w:rPr>
          <w:rFonts w:ascii="Tahoma" w:hAnsi="Tahoma" w:cs="Tahoma"/>
          <w:sz w:val="36"/>
          <w:szCs w:val="36"/>
          <w:lang w:val="es-MX"/>
        </w:rPr>
        <w:t>III Ciclo y Ciclo Diversificado Vocacional (26% de los usuarios y usuarias entrevistados y entrevistadas)</w:t>
      </w:r>
    </w:p>
    <w:p w14:paraId="5319398F" w14:textId="77777777" w:rsidR="00FD234E" w:rsidRPr="00FD234E" w:rsidRDefault="00FD234E" w:rsidP="00207717">
      <w:pPr>
        <w:spacing w:after="0" w:line="360" w:lineRule="auto"/>
        <w:jc w:val="both"/>
        <w:rPr>
          <w:rFonts w:ascii="Tahoma" w:hAnsi="Tahoma" w:cs="Tahoma"/>
          <w:sz w:val="36"/>
          <w:szCs w:val="36"/>
          <w:lang w:val="es-MX"/>
        </w:rPr>
      </w:pPr>
    </w:p>
    <w:p w14:paraId="09C2093B" w14:textId="77777777" w:rsidR="00FD234E" w:rsidRPr="00FD234E" w:rsidRDefault="00FD234E" w:rsidP="00207717">
      <w:pPr>
        <w:spacing w:after="0" w:line="360" w:lineRule="auto"/>
        <w:jc w:val="both"/>
        <w:rPr>
          <w:rFonts w:ascii="Tahoma" w:hAnsi="Tahoma" w:cs="Tahoma"/>
          <w:sz w:val="36"/>
          <w:szCs w:val="36"/>
          <w:lang w:val="es-MX"/>
        </w:rPr>
      </w:pPr>
      <w:r w:rsidRPr="00FD234E">
        <w:rPr>
          <w:rFonts w:ascii="Tahoma" w:hAnsi="Tahoma" w:cs="Tahoma"/>
          <w:sz w:val="36"/>
          <w:szCs w:val="36"/>
          <w:lang w:val="es-MX"/>
        </w:rPr>
        <w:t>Centro de Educación Especial (32% de los usuarios y usuarias entrevistados y entrevistadas)</w:t>
      </w:r>
    </w:p>
    <w:p w14:paraId="73E8CD95" w14:textId="77777777" w:rsidR="00FD234E" w:rsidRPr="00FD234E" w:rsidRDefault="00FD234E" w:rsidP="00207717">
      <w:pPr>
        <w:spacing w:after="0" w:line="360" w:lineRule="auto"/>
        <w:jc w:val="both"/>
        <w:rPr>
          <w:rFonts w:ascii="Tahoma" w:hAnsi="Tahoma" w:cs="Tahoma"/>
          <w:sz w:val="36"/>
          <w:szCs w:val="36"/>
          <w:lang w:val="es-MX"/>
        </w:rPr>
      </w:pPr>
    </w:p>
    <w:p w14:paraId="4523D353" w14:textId="77777777" w:rsidR="00FD234E" w:rsidRPr="00FD234E" w:rsidRDefault="00FD234E" w:rsidP="00207717">
      <w:pPr>
        <w:spacing w:after="0" w:line="360" w:lineRule="auto"/>
        <w:jc w:val="both"/>
        <w:rPr>
          <w:rFonts w:ascii="Tahoma" w:hAnsi="Tahoma" w:cs="Tahoma"/>
          <w:sz w:val="36"/>
          <w:szCs w:val="36"/>
          <w:lang w:val="es-MX"/>
        </w:rPr>
      </w:pPr>
      <w:r w:rsidRPr="00FD234E">
        <w:rPr>
          <w:rFonts w:ascii="Tahoma" w:hAnsi="Tahoma" w:cs="Tahoma"/>
          <w:sz w:val="36"/>
          <w:szCs w:val="36"/>
          <w:lang w:val="es-MX"/>
        </w:rPr>
        <w:t>Sin ninguna escolarización previa (5% de los usuarios y usuarias entrevistados y entrevistadas)</w:t>
      </w:r>
    </w:p>
    <w:p w14:paraId="0A6EFD48" w14:textId="77777777" w:rsidR="0046789C" w:rsidRDefault="0046789C" w:rsidP="00207717">
      <w:pPr>
        <w:spacing w:after="0" w:line="360" w:lineRule="auto"/>
        <w:jc w:val="both"/>
        <w:rPr>
          <w:rFonts w:ascii="Tahoma" w:hAnsi="Tahoma" w:cs="Tahoma"/>
          <w:bCs/>
          <w:sz w:val="36"/>
          <w:szCs w:val="36"/>
          <w:lang w:val="es-MX"/>
        </w:rPr>
      </w:pPr>
    </w:p>
    <w:p w14:paraId="5EF77CBC" w14:textId="77777777" w:rsidR="00FB75ED" w:rsidRDefault="00FB75ED" w:rsidP="00207717">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t>CONOCIMIENTOS BÁSICOS EN LECTO-ESCRITURA Y</w:t>
      </w:r>
      <w:r>
        <w:rPr>
          <w:rFonts w:ascii="Tahoma" w:hAnsi="Tahoma" w:cs="Tahoma"/>
          <w:bCs/>
          <w:sz w:val="36"/>
          <w:szCs w:val="36"/>
          <w:lang w:val="es-MX"/>
        </w:rPr>
        <w:t xml:space="preserve"> CÁLCULO: </w:t>
      </w:r>
    </w:p>
    <w:p w14:paraId="5779205F" w14:textId="77777777" w:rsidR="00F67F6A" w:rsidRPr="00F67F6A" w:rsidRDefault="00F67F6A" w:rsidP="00207717">
      <w:pPr>
        <w:spacing w:after="0" w:line="360" w:lineRule="auto"/>
        <w:jc w:val="both"/>
        <w:rPr>
          <w:rFonts w:ascii="Tahoma" w:hAnsi="Tahoma" w:cs="Tahoma"/>
          <w:sz w:val="36"/>
          <w:szCs w:val="36"/>
          <w:lang w:val="es-MX"/>
        </w:rPr>
      </w:pPr>
      <w:r w:rsidRPr="00F67F6A">
        <w:rPr>
          <w:rFonts w:ascii="Tahoma" w:hAnsi="Tahoma" w:cs="Tahoma"/>
          <w:sz w:val="36"/>
          <w:szCs w:val="36"/>
          <w:lang w:val="es-MX"/>
        </w:rPr>
        <w:t>Un 53% sabe leer y comprender lo leído</w:t>
      </w:r>
    </w:p>
    <w:p w14:paraId="5CDBC1D0" w14:textId="77777777" w:rsidR="00F67F6A" w:rsidRPr="00F67F6A" w:rsidRDefault="00F67F6A" w:rsidP="00207717">
      <w:pPr>
        <w:spacing w:after="0" w:line="360" w:lineRule="auto"/>
        <w:ind w:left="360"/>
        <w:jc w:val="both"/>
        <w:rPr>
          <w:rFonts w:ascii="Tahoma" w:hAnsi="Tahoma" w:cs="Tahoma"/>
          <w:sz w:val="36"/>
          <w:szCs w:val="36"/>
          <w:lang w:val="es-MX"/>
        </w:rPr>
      </w:pPr>
    </w:p>
    <w:p w14:paraId="75A73894" w14:textId="77777777" w:rsidR="00F67F6A" w:rsidRPr="00F67F6A" w:rsidRDefault="00F67F6A" w:rsidP="00207717">
      <w:pPr>
        <w:spacing w:after="0" w:line="360" w:lineRule="auto"/>
        <w:jc w:val="both"/>
        <w:rPr>
          <w:rFonts w:ascii="Tahoma" w:hAnsi="Tahoma" w:cs="Tahoma"/>
          <w:sz w:val="36"/>
          <w:szCs w:val="36"/>
          <w:lang w:val="es-MX"/>
        </w:rPr>
      </w:pPr>
      <w:r w:rsidRPr="00F67F6A">
        <w:rPr>
          <w:rFonts w:ascii="Tahoma" w:hAnsi="Tahoma" w:cs="Tahoma"/>
          <w:sz w:val="36"/>
          <w:szCs w:val="36"/>
          <w:lang w:val="es-MX"/>
        </w:rPr>
        <w:t>Un 47% no sabe leer, ni escribir</w:t>
      </w:r>
    </w:p>
    <w:p w14:paraId="2B3274D0" w14:textId="77777777" w:rsidR="00F67F6A" w:rsidRPr="00F67F6A" w:rsidRDefault="00F67F6A" w:rsidP="00207717">
      <w:pPr>
        <w:spacing w:after="0" w:line="360" w:lineRule="auto"/>
        <w:jc w:val="both"/>
        <w:rPr>
          <w:rFonts w:ascii="Tahoma" w:hAnsi="Tahoma" w:cs="Tahoma"/>
          <w:sz w:val="36"/>
          <w:szCs w:val="36"/>
          <w:lang w:val="es-MX"/>
        </w:rPr>
      </w:pPr>
    </w:p>
    <w:p w14:paraId="49B80A88" w14:textId="77777777" w:rsidR="00F67F6A" w:rsidRPr="00F67F6A" w:rsidRDefault="00F67F6A" w:rsidP="00207717">
      <w:pPr>
        <w:spacing w:after="0" w:line="360" w:lineRule="auto"/>
        <w:jc w:val="both"/>
        <w:rPr>
          <w:rFonts w:ascii="Tahoma" w:hAnsi="Tahoma" w:cs="Tahoma"/>
          <w:sz w:val="36"/>
          <w:szCs w:val="36"/>
          <w:lang w:val="es-MX"/>
        </w:rPr>
      </w:pPr>
      <w:r w:rsidRPr="00F67F6A">
        <w:rPr>
          <w:rFonts w:ascii="Tahoma" w:hAnsi="Tahoma" w:cs="Tahoma"/>
          <w:sz w:val="36"/>
          <w:szCs w:val="36"/>
          <w:lang w:val="es-MX"/>
        </w:rPr>
        <w:t>Un 53% sabe realizar y utilizar cálculos matemáticos básicos</w:t>
      </w:r>
    </w:p>
    <w:p w14:paraId="3478DB60" w14:textId="77777777" w:rsidR="00F67F6A" w:rsidRPr="00F67F6A" w:rsidRDefault="00F67F6A" w:rsidP="00207717">
      <w:pPr>
        <w:spacing w:after="0" w:line="360" w:lineRule="auto"/>
        <w:jc w:val="both"/>
        <w:rPr>
          <w:rFonts w:ascii="Tahoma" w:hAnsi="Tahoma" w:cs="Tahoma"/>
          <w:sz w:val="36"/>
          <w:szCs w:val="36"/>
          <w:lang w:val="es-MX"/>
        </w:rPr>
      </w:pPr>
    </w:p>
    <w:p w14:paraId="1B84AECB" w14:textId="77777777" w:rsidR="00F67F6A" w:rsidRPr="00F67F6A" w:rsidRDefault="00F67F6A" w:rsidP="00207717">
      <w:pPr>
        <w:spacing w:after="0" w:line="360" w:lineRule="auto"/>
        <w:jc w:val="both"/>
        <w:rPr>
          <w:rFonts w:ascii="Tahoma" w:hAnsi="Tahoma" w:cs="Tahoma"/>
          <w:sz w:val="36"/>
          <w:szCs w:val="36"/>
          <w:lang w:val="es-MX"/>
        </w:rPr>
      </w:pPr>
      <w:r w:rsidRPr="00F67F6A">
        <w:rPr>
          <w:rFonts w:ascii="Tahoma" w:hAnsi="Tahoma" w:cs="Tahoma"/>
          <w:sz w:val="36"/>
          <w:szCs w:val="36"/>
          <w:lang w:val="es-MX"/>
        </w:rPr>
        <w:t>Un 47% no tiene nociones básicas matemáticas que le permitan realizar cálculos matemáticos básicos</w:t>
      </w:r>
    </w:p>
    <w:p w14:paraId="4C326F12" w14:textId="77777777" w:rsidR="00284983" w:rsidRDefault="00284983" w:rsidP="00207717">
      <w:pPr>
        <w:spacing w:after="0" w:line="360" w:lineRule="auto"/>
        <w:jc w:val="both"/>
        <w:rPr>
          <w:rFonts w:ascii="Tahoma" w:hAnsi="Tahoma" w:cs="Tahoma"/>
          <w:sz w:val="36"/>
          <w:szCs w:val="36"/>
          <w:lang w:val="es-MX"/>
        </w:rPr>
      </w:pPr>
    </w:p>
    <w:p w14:paraId="45DBF0C3" w14:textId="77777777" w:rsidR="00F67F6A" w:rsidRDefault="00F67F6A" w:rsidP="00207717">
      <w:pPr>
        <w:spacing w:after="0" w:line="360" w:lineRule="auto"/>
        <w:jc w:val="both"/>
        <w:rPr>
          <w:rFonts w:ascii="Tahoma" w:hAnsi="Tahoma" w:cs="Tahoma"/>
          <w:sz w:val="36"/>
          <w:szCs w:val="36"/>
          <w:lang w:val="es-MX"/>
        </w:rPr>
      </w:pPr>
      <w:r w:rsidRPr="00F67F6A">
        <w:rPr>
          <w:rFonts w:ascii="Tahoma" w:hAnsi="Tahoma" w:cs="Tahoma"/>
          <w:sz w:val="36"/>
          <w:szCs w:val="36"/>
          <w:lang w:val="es-MX"/>
        </w:rPr>
        <w:t>Un 53% sabe escribir y lo hace con claridad</w:t>
      </w:r>
    </w:p>
    <w:p w14:paraId="21B03FE9" w14:textId="77777777" w:rsidR="00284983" w:rsidRPr="00F67F6A" w:rsidRDefault="00284983" w:rsidP="00207717">
      <w:pPr>
        <w:spacing w:after="0" w:line="360" w:lineRule="auto"/>
        <w:jc w:val="both"/>
        <w:rPr>
          <w:rFonts w:ascii="Tahoma" w:hAnsi="Tahoma" w:cs="Tahoma"/>
          <w:sz w:val="36"/>
          <w:szCs w:val="36"/>
          <w:lang w:val="es-MX"/>
        </w:rPr>
      </w:pPr>
    </w:p>
    <w:p w14:paraId="019083AC" w14:textId="77777777" w:rsidR="00F67F6A" w:rsidRPr="00F67F6A" w:rsidRDefault="00F67F6A" w:rsidP="00207717">
      <w:pPr>
        <w:spacing w:after="0" w:line="360" w:lineRule="auto"/>
        <w:jc w:val="both"/>
        <w:rPr>
          <w:rFonts w:ascii="Tahoma" w:hAnsi="Tahoma" w:cs="Tahoma"/>
          <w:sz w:val="36"/>
          <w:szCs w:val="36"/>
          <w:lang w:val="es-MX"/>
        </w:rPr>
      </w:pPr>
      <w:r w:rsidRPr="00F67F6A">
        <w:rPr>
          <w:rFonts w:ascii="Tahoma" w:hAnsi="Tahoma" w:cs="Tahoma"/>
          <w:sz w:val="36"/>
          <w:szCs w:val="36"/>
          <w:lang w:val="es-MX"/>
        </w:rPr>
        <w:t>Un 47% no posee las habilidades básicas para poder escribir</w:t>
      </w:r>
    </w:p>
    <w:p w14:paraId="20180F8A" w14:textId="77777777" w:rsidR="006E65C0" w:rsidRDefault="004842B4"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Fuente: Datos recopilados en entrevistas aplicadas a usuarios/</w:t>
      </w:r>
      <w:r w:rsidR="005F2DC8" w:rsidRPr="007C0C4B">
        <w:rPr>
          <w:rFonts w:ascii="Tahoma" w:hAnsi="Tahoma" w:cs="Tahoma"/>
          <w:bCs/>
          <w:sz w:val="36"/>
          <w:szCs w:val="36"/>
          <w:lang w:val="es-MX"/>
        </w:rPr>
        <w:t xml:space="preserve">as de CAIPAD, </w:t>
      </w:r>
      <w:r w:rsidRPr="007C0C4B">
        <w:rPr>
          <w:rFonts w:ascii="Tahoma" w:hAnsi="Tahoma" w:cs="Tahoma"/>
          <w:bCs/>
          <w:sz w:val="36"/>
          <w:szCs w:val="36"/>
          <w:lang w:val="es-MX"/>
        </w:rPr>
        <w:t>2013</w:t>
      </w:r>
      <w:r w:rsidR="005F2DC8" w:rsidRPr="007C0C4B">
        <w:rPr>
          <w:rFonts w:ascii="Tahoma" w:hAnsi="Tahoma" w:cs="Tahoma"/>
          <w:bCs/>
          <w:sz w:val="36"/>
          <w:szCs w:val="36"/>
          <w:lang w:val="es-MX"/>
        </w:rPr>
        <w:t>.</w:t>
      </w:r>
    </w:p>
    <w:p w14:paraId="5618E17F" w14:textId="77777777" w:rsidR="00343512" w:rsidRDefault="00B94589" w:rsidP="00DB4D18">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Teniendo en cuenta que las modalidades educativas son las opciones organizativas y/o curriculares de la educación común, dentro de uno o más niveles educativos, que procuran dar respuesta a requerimientos específicos de formación y atender particularidades de carácter permanente o temporal, personales y/o contextuales, con el propósito de garantizar la igualdad en el derecho a la educación y cumplir con las exigencias legales, técnicas y pedagógicas de los diferentes niveles educativos. La Educación Especial es la modalidad del sistema educativo destinada a asegurar el derecho a la educación de las personas con discapacidades, temporales o permanentes, en todos los niveles y modalidades del Sistema Educativo. (</w:t>
      </w:r>
      <w:hyperlink r:id="rId12" w:history="1">
        <w:r w:rsidRPr="008468FF">
          <w:rPr>
            <w:rStyle w:val="Hipervnculo"/>
            <w:rFonts w:ascii="Tahoma" w:hAnsi="Tahoma" w:cs="Tahoma"/>
            <w:bCs/>
            <w:sz w:val="36"/>
            <w:szCs w:val="36"/>
            <w:lang w:val="es-MX"/>
          </w:rPr>
          <w:t>http://portal.educacion.gov.ar/sistema/la-estructura del-sistema-educativo/las-modalidades/</w:t>
        </w:r>
      </w:hyperlink>
      <w:r w:rsidRPr="007C0C4B">
        <w:rPr>
          <w:rFonts w:ascii="Tahoma" w:hAnsi="Tahoma" w:cs="Tahoma"/>
          <w:bCs/>
          <w:sz w:val="36"/>
          <w:szCs w:val="36"/>
          <w:lang w:val="es-MX"/>
        </w:rPr>
        <w:t>, consultado el 20 de agosto, 2013).</w:t>
      </w:r>
    </w:p>
    <w:p w14:paraId="138FAB9B" w14:textId="77777777" w:rsidR="00DB4D18" w:rsidRPr="00DB4D18" w:rsidRDefault="00DB4D18" w:rsidP="00DB4D18">
      <w:pPr>
        <w:spacing w:line="360" w:lineRule="auto"/>
        <w:jc w:val="both"/>
        <w:rPr>
          <w:rFonts w:ascii="Tahoma" w:hAnsi="Tahoma" w:cs="Tahoma"/>
          <w:bCs/>
          <w:sz w:val="36"/>
          <w:szCs w:val="36"/>
          <w:lang w:val="es-MX"/>
        </w:rPr>
      </w:pPr>
      <w:r w:rsidRPr="00DB4D18">
        <w:rPr>
          <w:rFonts w:ascii="Tahoma" w:hAnsi="Tahoma" w:cs="Tahoma"/>
          <w:bCs/>
          <w:sz w:val="36"/>
          <w:szCs w:val="36"/>
          <w:lang w:val="es-MX"/>
        </w:rPr>
        <w:lastRenderedPageBreak/>
        <w:t>Para el estudio exploratorio se tomaron en cuenta diversas modalidades, presentes dentro del sistema educativo costarricense; Educación General Básica, Aula Integrada, III Ciclo y Ciclo Diversificado Vocacional y Centros de Educación Especial.</w:t>
      </w:r>
    </w:p>
    <w:p w14:paraId="09B708AB" w14:textId="77777777" w:rsidR="00DB4D18" w:rsidRPr="00DB4D18" w:rsidRDefault="00DB4D18" w:rsidP="00DB4D18">
      <w:pPr>
        <w:spacing w:line="360" w:lineRule="auto"/>
        <w:jc w:val="both"/>
        <w:rPr>
          <w:rFonts w:ascii="Tahoma" w:hAnsi="Tahoma" w:cs="Tahoma"/>
          <w:bCs/>
          <w:sz w:val="36"/>
          <w:szCs w:val="36"/>
          <w:lang w:val="es-MX"/>
        </w:rPr>
      </w:pPr>
      <w:r w:rsidRPr="00DB4D18">
        <w:rPr>
          <w:rFonts w:ascii="Tahoma" w:hAnsi="Tahoma" w:cs="Tahoma"/>
          <w:bCs/>
          <w:sz w:val="36"/>
          <w:szCs w:val="36"/>
          <w:lang w:val="es-MX"/>
        </w:rPr>
        <w:t xml:space="preserve">En lo que respecta a la Educación General Básica se deriva de los resultados obtenidos, que un 26% de los entrevistados concluyó sus estudios dentro sistema académico regular, en algunos casos con adecuación curricular. </w:t>
      </w:r>
    </w:p>
    <w:p w14:paraId="4DD433CE" w14:textId="77777777" w:rsidR="00DB4D18" w:rsidRPr="00DB4D18" w:rsidRDefault="00DB4D18" w:rsidP="00DB4D18">
      <w:pPr>
        <w:spacing w:line="360" w:lineRule="auto"/>
        <w:jc w:val="both"/>
        <w:rPr>
          <w:rFonts w:ascii="Tahoma" w:hAnsi="Tahoma" w:cs="Tahoma"/>
          <w:bCs/>
          <w:sz w:val="36"/>
          <w:szCs w:val="36"/>
          <w:lang w:val="es-MX"/>
        </w:rPr>
      </w:pPr>
      <w:r w:rsidRPr="00DB4D18">
        <w:rPr>
          <w:rFonts w:ascii="Tahoma" w:hAnsi="Tahoma" w:cs="Tahoma"/>
          <w:bCs/>
          <w:sz w:val="36"/>
          <w:szCs w:val="36"/>
          <w:lang w:val="es-MX"/>
        </w:rPr>
        <w:t xml:space="preserve">En cuanto al Aula Integrada se obtiene como resultado que un 11% son egresados de dicho servicio. "La misión del Aula Integrada es brindar educación especializada de calidad a los niños, niñas y adolescentes con dificultades de aprendizaje desde una perspectiva holística que permita fortalecer el desarrollo armónico de su personalidad, en un ambiente de respeto a la diversidad, con la finalidad de favorecer y contribuir al ingreso, prosecución y </w:t>
      </w:r>
      <w:r w:rsidRPr="00DB4D18">
        <w:rPr>
          <w:rFonts w:ascii="Tahoma" w:hAnsi="Tahoma" w:cs="Tahoma"/>
          <w:bCs/>
          <w:sz w:val="36"/>
          <w:szCs w:val="36"/>
          <w:lang w:val="es-MX"/>
        </w:rPr>
        <w:lastRenderedPageBreak/>
        <w:t>culminación académica, necesaria para su continuidad en el sistema educativo así como el desarrollo de habilidades y destrezas que favorezcan su conocimiento personal, en función de su participación activa en la sociedad". (</w:t>
      </w:r>
      <w:hyperlink r:id="rId13" w:history="1">
        <w:r w:rsidR="00343512" w:rsidRPr="008468FF">
          <w:rPr>
            <w:rStyle w:val="Hipervnculo"/>
            <w:rFonts w:ascii="Tahoma" w:hAnsi="Tahoma" w:cs="Tahoma"/>
            <w:bCs/>
            <w:sz w:val="36"/>
            <w:szCs w:val="36"/>
            <w:lang w:val="es-MX"/>
          </w:rPr>
          <w:t>http://omarstredel.blogspot.com/2008/07/aula integrada_11.html</w:t>
        </w:r>
      </w:hyperlink>
      <w:r w:rsidRPr="00DB4D18">
        <w:rPr>
          <w:rFonts w:ascii="Tahoma" w:hAnsi="Tahoma" w:cs="Tahoma"/>
          <w:bCs/>
          <w:sz w:val="36"/>
          <w:szCs w:val="36"/>
          <w:lang w:val="es-MX"/>
        </w:rPr>
        <w:t>, consultada el 20 de agosto, 2013)</w:t>
      </w:r>
    </w:p>
    <w:p w14:paraId="60D43BB4" w14:textId="77777777" w:rsidR="00DB4D18" w:rsidRDefault="00DB4D18" w:rsidP="009E13A2">
      <w:pPr>
        <w:spacing w:line="360" w:lineRule="auto"/>
        <w:jc w:val="both"/>
        <w:rPr>
          <w:rFonts w:ascii="Tahoma" w:hAnsi="Tahoma" w:cs="Tahoma"/>
          <w:bCs/>
          <w:sz w:val="36"/>
          <w:szCs w:val="36"/>
          <w:lang w:val="es-MX"/>
        </w:rPr>
      </w:pPr>
      <w:r w:rsidRPr="00DB4D18">
        <w:rPr>
          <w:rFonts w:ascii="Tahoma" w:hAnsi="Tahoma" w:cs="Tahoma"/>
          <w:bCs/>
          <w:sz w:val="36"/>
          <w:szCs w:val="36"/>
          <w:lang w:val="es-MX"/>
        </w:rPr>
        <w:t>Otro 26% de los usuarios y usuarias entrevistados/as, proviene de la modalidad de III Ciclo y Ciclo Diversificado Vocacional, el cual está orientado hacia la formación integral del estudiantado, teniendo como propósito el desarrollo máximo de sus potencialidades, autonomía, independencia y formación para el desempeño de una actividad productiva/laboral, o bien la continuidad del proceso educativo en otras ofertas formativas o educativas. (Departamento Educación Especial – MEP, 2012, Orientaciones técnicas para la implementación del Plan de Estudios de III Ciclo y Ciclo Diversificado Vocacional, pág. 10).</w:t>
      </w:r>
    </w:p>
    <w:p w14:paraId="49034860" w14:textId="77777777" w:rsidR="00DD5CC3" w:rsidRPr="007C0C4B" w:rsidRDefault="00DD5CC3" w:rsidP="00DD5CC3">
      <w:pPr>
        <w:spacing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Un 32% de las personas entrevistadas, proviene de Centros de Educación Especial, con condiciones de mayor compromiso cognitivo, y solamente un 5% de los y las entrevistados/as indicaron que nunca han estado incluidos dentro del sistema educativo nacional.</w:t>
      </w:r>
    </w:p>
    <w:p w14:paraId="1DFC5881" w14:textId="77777777" w:rsidR="005844EC" w:rsidRDefault="00DD5CC3" w:rsidP="00DD5CC3">
      <w:pPr>
        <w:spacing w:line="360" w:lineRule="auto"/>
        <w:jc w:val="both"/>
        <w:rPr>
          <w:rFonts w:ascii="Tahoma" w:hAnsi="Tahoma" w:cs="Tahoma"/>
          <w:bCs/>
          <w:sz w:val="36"/>
          <w:szCs w:val="36"/>
          <w:lang w:val="es-MX"/>
        </w:rPr>
      </w:pPr>
      <w:r w:rsidRPr="007C0C4B">
        <w:rPr>
          <w:rFonts w:ascii="Tahoma" w:hAnsi="Tahoma" w:cs="Tahoma"/>
          <w:bCs/>
          <w:sz w:val="36"/>
          <w:szCs w:val="36"/>
          <w:lang w:val="es-MX"/>
        </w:rPr>
        <w:t>En dicho estudio exploratorio se determinó, que un 53% de los y las entrevistados/as, tiene domino básico en las áreas de lectoescritura y matemática, no así el otro 47% restante que indican no saber leer ni escribir, además de que no logran realizar cálculos matemáticos básicos como son los algoritmos de la suma, resta, multiplicación y división, y resolución de problemas.</w:t>
      </w:r>
    </w:p>
    <w:p w14:paraId="74DC073B" w14:textId="77777777" w:rsidR="00633D7B" w:rsidRDefault="00633D7B" w:rsidP="00DD5CC3">
      <w:pPr>
        <w:spacing w:line="360" w:lineRule="auto"/>
        <w:jc w:val="both"/>
        <w:rPr>
          <w:rFonts w:ascii="Tahoma" w:hAnsi="Tahoma" w:cs="Tahoma"/>
          <w:bCs/>
          <w:sz w:val="36"/>
          <w:szCs w:val="36"/>
          <w:lang w:val="es-MX"/>
        </w:rPr>
      </w:pPr>
    </w:p>
    <w:p w14:paraId="18081A47" w14:textId="44B33C16" w:rsidR="00B401D9" w:rsidRPr="00000B06" w:rsidRDefault="00F847D5" w:rsidP="00DA104A">
      <w:pPr>
        <w:spacing w:line="360" w:lineRule="auto"/>
        <w:jc w:val="both"/>
        <w:rPr>
          <w:rFonts w:ascii="Tahoma" w:hAnsi="Tahoma" w:cs="Tahoma"/>
          <w:bCs/>
          <w:sz w:val="36"/>
          <w:szCs w:val="36"/>
          <w:lang w:val="es-MX"/>
        </w:rPr>
      </w:pPr>
      <w:r w:rsidRPr="007C0C4B">
        <w:rPr>
          <w:rFonts w:ascii="Tahoma" w:hAnsi="Tahoma" w:cs="Tahoma"/>
          <w:bCs/>
          <w:sz w:val="36"/>
          <w:szCs w:val="36"/>
          <w:lang w:val="es-MX"/>
        </w:rPr>
        <w:t>Tabla N°8</w:t>
      </w:r>
      <w:r w:rsidR="00DA104A">
        <w:rPr>
          <w:rFonts w:ascii="Tahoma" w:hAnsi="Tahoma" w:cs="Tahoma"/>
          <w:bCs/>
          <w:sz w:val="36"/>
          <w:szCs w:val="36"/>
          <w:lang w:val="es-MX"/>
        </w:rPr>
        <w:t xml:space="preserve">. </w:t>
      </w:r>
      <w:r w:rsidR="00B401D9" w:rsidRPr="00000B06">
        <w:rPr>
          <w:rFonts w:ascii="Tahoma" w:hAnsi="Tahoma" w:cs="Tahoma"/>
          <w:bCs/>
          <w:sz w:val="36"/>
          <w:szCs w:val="36"/>
          <w:lang w:val="es-MX"/>
        </w:rPr>
        <w:t>Formación Laboral según Programa CAIPAD               versus Preparación para la inserción laboral por     parte del CAIPAD</w:t>
      </w:r>
    </w:p>
    <w:p w14:paraId="09E4C7B3" w14:textId="77777777" w:rsidR="00D3204F" w:rsidRDefault="00D3204F" w:rsidP="00192664">
      <w:pPr>
        <w:spacing w:after="0" w:line="360" w:lineRule="auto"/>
        <w:rPr>
          <w:rFonts w:ascii="Tahoma" w:hAnsi="Tahoma" w:cs="Tahoma"/>
          <w:bCs/>
          <w:sz w:val="36"/>
          <w:szCs w:val="36"/>
          <w:lang w:val="es-MX"/>
        </w:rPr>
      </w:pPr>
    </w:p>
    <w:p w14:paraId="28CDD075" w14:textId="77777777" w:rsidR="008C680E" w:rsidRDefault="00116524" w:rsidP="00192664">
      <w:pPr>
        <w:spacing w:after="0" w:line="360" w:lineRule="auto"/>
        <w:rPr>
          <w:rFonts w:ascii="Tahoma" w:hAnsi="Tahoma" w:cs="Tahoma"/>
          <w:bCs/>
          <w:sz w:val="36"/>
          <w:szCs w:val="36"/>
          <w:lang w:val="es-MX"/>
        </w:rPr>
      </w:pPr>
      <w:r w:rsidRPr="00000B06">
        <w:rPr>
          <w:rFonts w:ascii="Tahoma" w:hAnsi="Tahoma" w:cs="Tahoma"/>
          <w:bCs/>
          <w:sz w:val="36"/>
          <w:szCs w:val="36"/>
          <w:lang w:val="es-MX"/>
        </w:rPr>
        <w:t>FORMACIÓN LABORAL SEGÚN PROGRAMA CAIPAD</w:t>
      </w:r>
      <w:r>
        <w:rPr>
          <w:rFonts w:ascii="Tahoma" w:hAnsi="Tahoma" w:cs="Tahoma"/>
          <w:bCs/>
          <w:sz w:val="36"/>
          <w:szCs w:val="36"/>
          <w:lang w:val="es-MX"/>
        </w:rPr>
        <w:t>:</w:t>
      </w:r>
    </w:p>
    <w:p w14:paraId="7AC2D558" w14:textId="77777777" w:rsidR="00CB7803" w:rsidRPr="00CB7803" w:rsidRDefault="00CB7803" w:rsidP="00192664">
      <w:pPr>
        <w:spacing w:after="0" w:line="360" w:lineRule="auto"/>
        <w:jc w:val="both"/>
        <w:rPr>
          <w:rFonts w:ascii="Tahoma" w:hAnsi="Tahoma" w:cs="Tahoma"/>
          <w:sz w:val="36"/>
          <w:szCs w:val="36"/>
          <w:lang w:val="es-MX"/>
        </w:rPr>
      </w:pPr>
      <w:r w:rsidRPr="00CB7803">
        <w:rPr>
          <w:rFonts w:ascii="Tahoma" w:hAnsi="Tahoma" w:cs="Tahoma"/>
          <w:sz w:val="36"/>
          <w:szCs w:val="36"/>
          <w:lang w:val="es-MX"/>
        </w:rPr>
        <w:lastRenderedPageBreak/>
        <w:t>Proceso de capacitación que le permite a la persona adquirir conocimientos y habilidades, con el fin de desempeñarse en un puesto de trabajo.</w:t>
      </w:r>
    </w:p>
    <w:p w14:paraId="1F7F7DB1" w14:textId="77777777" w:rsidR="00CB7803" w:rsidRPr="00CB7803" w:rsidRDefault="00CB7803" w:rsidP="00CB7803">
      <w:pPr>
        <w:spacing w:after="0" w:line="360" w:lineRule="auto"/>
        <w:jc w:val="both"/>
        <w:rPr>
          <w:rFonts w:ascii="Tahoma" w:hAnsi="Tahoma" w:cs="Tahoma"/>
          <w:sz w:val="36"/>
          <w:szCs w:val="36"/>
          <w:lang w:val="es-MX"/>
        </w:rPr>
      </w:pPr>
    </w:p>
    <w:p w14:paraId="7905B85A" w14:textId="77777777" w:rsidR="00CB7803" w:rsidRPr="00CB7803" w:rsidRDefault="00CB7803" w:rsidP="00CB7803">
      <w:pPr>
        <w:spacing w:after="0" w:line="360" w:lineRule="auto"/>
        <w:jc w:val="both"/>
        <w:rPr>
          <w:rFonts w:ascii="Tahoma" w:hAnsi="Tahoma" w:cs="Tahoma"/>
          <w:sz w:val="36"/>
          <w:szCs w:val="36"/>
          <w:lang w:val="es-MX"/>
        </w:rPr>
      </w:pPr>
      <w:r w:rsidRPr="00CB7803">
        <w:rPr>
          <w:rFonts w:ascii="Tahoma" w:hAnsi="Tahoma" w:cs="Tahoma"/>
          <w:sz w:val="36"/>
          <w:szCs w:val="36"/>
          <w:lang w:val="es-MX"/>
        </w:rPr>
        <w:t xml:space="preserve">Contempla la posibilidad de modalidad protegida, como un espacio para la formación hacia el trabajo en condiciones especiales, que puede tener carácter permanente o transitorio. </w:t>
      </w:r>
    </w:p>
    <w:p w14:paraId="6B7E58B7" w14:textId="77777777" w:rsidR="00CB7803" w:rsidRPr="00CB7803" w:rsidRDefault="00CB7803" w:rsidP="00CB7803">
      <w:pPr>
        <w:spacing w:after="0" w:line="360" w:lineRule="auto"/>
        <w:jc w:val="both"/>
        <w:rPr>
          <w:rFonts w:ascii="Tahoma" w:hAnsi="Tahoma" w:cs="Tahoma"/>
          <w:sz w:val="36"/>
          <w:szCs w:val="36"/>
          <w:lang w:val="es-MX"/>
        </w:rPr>
      </w:pPr>
    </w:p>
    <w:p w14:paraId="691E66C7" w14:textId="77777777" w:rsidR="00CB7803" w:rsidRPr="00CB7803" w:rsidRDefault="00CB7803" w:rsidP="00CB7803">
      <w:pPr>
        <w:spacing w:after="0" w:line="360" w:lineRule="auto"/>
        <w:jc w:val="both"/>
        <w:rPr>
          <w:rFonts w:ascii="Tahoma" w:hAnsi="Tahoma" w:cs="Tahoma"/>
          <w:sz w:val="36"/>
          <w:szCs w:val="36"/>
          <w:lang w:val="es-MX"/>
        </w:rPr>
      </w:pPr>
      <w:r w:rsidRPr="00CB7803">
        <w:rPr>
          <w:rFonts w:ascii="Tahoma" w:hAnsi="Tahoma" w:cs="Tahoma"/>
          <w:sz w:val="36"/>
          <w:szCs w:val="36"/>
          <w:lang w:val="es-MX"/>
        </w:rPr>
        <w:t>Existe la posibilidad de ser desarrollada en tres ámbitos a saber: Programa CAIPAD, Empresas y Comunidad.</w:t>
      </w:r>
    </w:p>
    <w:p w14:paraId="4E59DBB3" w14:textId="77777777" w:rsidR="00206CA3" w:rsidRDefault="00206CA3" w:rsidP="00CB7803">
      <w:pPr>
        <w:spacing w:after="0" w:line="360" w:lineRule="auto"/>
        <w:jc w:val="both"/>
        <w:rPr>
          <w:rFonts w:ascii="Tahoma" w:hAnsi="Tahoma" w:cs="Tahoma"/>
          <w:sz w:val="36"/>
          <w:szCs w:val="36"/>
          <w:lang w:val="es-MX"/>
        </w:rPr>
      </w:pPr>
    </w:p>
    <w:p w14:paraId="684E4215" w14:textId="77777777" w:rsidR="00CB7803" w:rsidRPr="00CB7803" w:rsidRDefault="00CB7803" w:rsidP="00CB7803">
      <w:pPr>
        <w:spacing w:after="0" w:line="360" w:lineRule="auto"/>
        <w:jc w:val="both"/>
        <w:rPr>
          <w:rFonts w:ascii="Tahoma" w:hAnsi="Tahoma" w:cs="Tahoma"/>
          <w:sz w:val="36"/>
          <w:szCs w:val="36"/>
          <w:lang w:val="es-MX"/>
        </w:rPr>
      </w:pPr>
      <w:r w:rsidRPr="00CB7803">
        <w:rPr>
          <w:rFonts w:ascii="Tahoma" w:hAnsi="Tahoma" w:cs="Tahoma"/>
          <w:sz w:val="36"/>
          <w:szCs w:val="36"/>
          <w:lang w:val="es-MX"/>
        </w:rPr>
        <w:t>El programa CAIPAD debe desarrollar la máxima capacidad productiva de las personas e involucrarles en actividades laborales cuando estas tengan la oportunidad de lograrlo en forma total o parcial.</w:t>
      </w:r>
    </w:p>
    <w:p w14:paraId="1D4A1A97" w14:textId="77777777" w:rsidR="00CB7803" w:rsidRPr="00CB7803" w:rsidRDefault="00CB7803" w:rsidP="00CB7803">
      <w:pPr>
        <w:spacing w:after="0" w:line="360" w:lineRule="auto"/>
        <w:jc w:val="both"/>
        <w:rPr>
          <w:rFonts w:ascii="Tahoma" w:hAnsi="Tahoma" w:cs="Tahoma"/>
          <w:sz w:val="36"/>
          <w:szCs w:val="36"/>
          <w:lang w:val="es-MX"/>
        </w:rPr>
      </w:pPr>
    </w:p>
    <w:p w14:paraId="3EEAC91B" w14:textId="77777777" w:rsidR="00FF2770" w:rsidRDefault="00CB7803" w:rsidP="00F847D5">
      <w:pPr>
        <w:spacing w:after="0" w:line="360" w:lineRule="auto"/>
        <w:jc w:val="both"/>
        <w:rPr>
          <w:rFonts w:ascii="Tahoma" w:hAnsi="Tahoma" w:cs="Tahoma"/>
          <w:bCs/>
          <w:sz w:val="36"/>
          <w:szCs w:val="36"/>
          <w:lang w:val="es-MX"/>
        </w:rPr>
      </w:pPr>
      <w:r w:rsidRPr="00CB7803">
        <w:rPr>
          <w:rFonts w:ascii="Tahoma" w:hAnsi="Tahoma" w:cs="Tahoma"/>
          <w:sz w:val="36"/>
          <w:szCs w:val="36"/>
          <w:lang w:val="es-MX"/>
        </w:rPr>
        <w:t>Recibirán la acción colocadora definitiva y el seguimiento en su puesto de trabajo por parte del miembro del equipo base encargado de esta función.</w:t>
      </w:r>
    </w:p>
    <w:p w14:paraId="5031D7C4" w14:textId="77777777" w:rsidR="0089325B" w:rsidRDefault="0089325B" w:rsidP="00564295">
      <w:pPr>
        <w:spacing w:after="0" w:line="360" w:lineRule="auto"/>
        <w:jc w:val="both"/>
        <w:rPr>
          <w:rFonts w:ascii="Tahoma" w:hAnsi="Tahoma" w:cs="Tahoma"/>
          <w:bCs/>
          <w:sz w:val="36"/>
          <w:szCs w:val="36"/>
          <w:lang w:val="es-MX"/>
        </w:rPr>
      </w:pPr>
    </w:p>
    <w:p w14:paraId="232F5492" w14:textId="77777777" w:rsidR="0089325B" w:rsidRDefault="0089325B" w:rsidP="00564295">
      <w:pPr>
        <w:spacing w:after="0" w:line="360" w:lineRule="auto"/>
        <w:jc w:val="both"/>
        <w:rPr>
          <w:rFonts w:ascii="Tahoma" w:hAnsi="Tahoma" w:cs="Tahoma"/>
          <w:bCs/>
          <w:sz w:val="36"/>
          <w:szCs w:val="36"/>
          <w:lang w:val="es-MX"/>
        </w:rPr>
      </w:pPr>
    </w:p>
    <w:p w14:paraId="69CC1AC3" w14:textId="77777777" w:rsidR="0089325B" w:rsidRDefault="0089325B" w:rsidP="00564295">
      <w:pPr>
        <w:spacing w:after="0" w:line="360" w:lineRule="auto"/>
        <w:jc w:val="both"/>
        <w:rPr>
          <w:rFonts w:ascii="Tahoma" w:hAnsi="Tahoma" w:cs="Tahoma"/>
          <w:bCs/>
          <w:sz w:val="36"/>
          <w:szCs w:val="36"/>
          <w:lang w:val="es-MX"/>
        </w:rPr>
      </w:pPr>
    </w:p>
    <w:p w14:paraId="562B8DBF" w14:textId="77777777" w:rsidR="00564295" w:rsidRDefault="00564295" w:rsidP="00564295">
      <w:pPr>
        <w:spacing w:after="0" w:line="360" w:lineRule="auto"/>
        <w:jc w:val="both"/>
        <w:rPr>
          <w:rFonts w:ascii="Tahoma" w:hAnsi="Tahoma" w:cs="Tahoma"/>
          <w:bCs/>
          <w:sz w:val="36"/>
          <w:szCs w:val="36"/>
          <w:lang w:val="es-MX"/>
        </w:rPr>
      </w:pPr>
      <w:r w:rsidRPr="00000B06">
        <w:rPr>
          <w:rFonts w:ascii="Tahoma" w:hAnsi="Tahoma" w:cs="Tahoma"/>
          <w:bCs/>
          <w:sz w:val="36"/>
          <w:szCs w:val="36"/>
          <w:lang w:val="es-MX"/>
        </w:rPr>
        <w:t>PREPARACIÓN PARA LA INSERCIÓN LABORAL POR</w:t>
      </w:r>
      <w:r>
        <w:rPr>
          <w:rFonts w:ascii="Tahoma" w:hAnsi="Tahoma" w:cs="Tahoma"/>
          <w:bCs/>
          <w:sz w:val="36"/>
          <w:szCs w:val="36"/>
          <w:lang w:val="es-MX"/>
        </w:rPr>
        <w:t xml:space="preserve"> </w:t>
      </w:r>
      <w:r w:rsidRPr="00000B06">
        <w:rPr>
          <w:rFonts w:ascii="Tahoma" w:hAnsi="Tahoma" w:cs="Tahoma"/>
          <w:bCs/>
          <w:sz w:val="36"/>
          <w:szCs w:val="36"/>
          <w:lang w:val="es-MX"/>
        </w:rPr>
        <w:t>PARTE DEL CAIPAD</w:t>
      </w:r>
    </w:p>
    <w:p w14:paraId="5FE9A93C" w14:textId="77777777" w:rsidR="0048380D" w:rsidRPr="0048380D" w:rsidRDefault="0048380D" w:rsidP="0048380D">
      <w:pPr>
        <w:spacing w:after="0" w:line="360" w:lineRule="auto"/>
        <w:jc w:val="both"/>
        <w:rPr>
          <w:rFonts w:ascii="Tahoma" w:hAnsi="Tahoma" w:cs="Tahoma"/>
          <w:sz w:val="36"/>
          <w:szCs w:val="36"/>
          <w:lang w:val="es-MX"/>
        </w:rPr>
      </w:pPr>
      <w:r w:rsidRPr="0048380D">
        <w:rPr>
          <w:rFonts w:ascii="Tahoma" w:hAnsi="Tahoma" w:cs="Tahoma"/>
          <w:sz w:val="36"/>
          <w:szCs w:val="36"/>
          <w:lang w:val="es-MX"/>
        </w:rPr>
        <w:t>Un 79% de las personas usuarias entrevistadas desconoce si en la comunidad donde vive existen opciones de trabajo en la que eventualmente puede incorporarse.</w:t>
      </w:r>
    </w:p>
    <w:p w14:paraId="220E3C43" w14:textId="77777777" w:rsidR="0048380D" w:rsidRPr="0048380D" w:rsidRDefault="0048380D" w:rsidP="0048380D">
      <w:pPr>
        <w:spacing w:after="0" w:line="360" w:lineRule="auto"/>
        <w:ind w:left="360"/>
        <w:jc w:val="both"/>
        <w:rPr>
          <w:rFonts w:ascii="Tahoma" w:hAnsi="Tahoma" w:cs="Tahoma"/>
          <w:sz w:val="36"/>
          <w:szCs w:val="36"/>
          <w:lang w:val="es-MX"/>
        </w:rPr>
      </w:pPr>
    </w:p>
    <w:p w14:paraId="172AAB89" w14:textId="77777777" w:rsidR="0048380D" w:rsidRPr="0048380D" w:rsidRDefault="0048380D" w:rsidP="0048380D">
      <w:pPr>
        <w:spacing w:after="0" w:line="360" w:lineRule="auto"/>
        <w:jc w:val="both"/>
        <w:rPr>
          <w:rFonts w:ascii="Tahoma" w:hAnsi="Tahoma" w:cs="Tahoma"/>
          <w:sz w:val="36"/>
          <w:szCs w:val="36"/>
          <w:lang w:val="es-MX"/>
        </w:rPr>
      </w:pPr>
      <w:r w:rsidRPr="0048380D">
        <w:rPr>
          <w:rFonts w:ascii="Tahoma" w:hAnsi="Tahoma" w:cs="Tahoma"/>
          <w:sz w:val="36"/>
          <w:szCs w:val="36"/>
          <w:lang w:val="es-MX"/>
        </w:rPr>
        <w:t>Un 21% de los entrevistados menciona conocer opciones de trabajo dentro de la comunidad donde vive y que además son funcionales para una posible inserción laboral.</w:t>
      </w:r>
    </w:p>
    <w:p w14:paraId="5B036E66" w14:textId="77777777" w:rsidR="0048380D" w:rsidRPr="0048380D" w:rsidRDefault="0048380D" w:rsidP="0048380D">
      <w:pPr>
        <w:spacing w:after="0" w:line="360" w:lineRule="auto"/>
        <w:jc w:val="both"/>
        <w:rPr>
          <w:rFonts w:ascii="Tahoma" w:hAnsi="Tahoma" w:cs="Tahoma"/>
          <w:sz w:val="36"/>
          <w:szCs w:val="36"/>
          <w:lang w:val="es-MX"/>
        </w:rPr>
      </w:pPr>
      <w:r w:rsidRPr="0048380D">
        <w:rPr>
          <w:rFonts w:ascii="Tahoma" w:hAnsi="Tahoma" w:cs="Tahoma"/>
          <w:sz w:val="36"/>
          <w:szCs w:val="36"/>
          <w:lang w:val="es-MX"/>
        </w:rPr>
        <w:t xml:space="preserve">Existe una diversidad de situaciones por la cuales los y las usuarios/as ven limitados/as sus opciones para incorporarse a un puesto de trabajo, entre ellas las más citadas son: no poseer título que lo faculte para un puesto de trabajo, por condición de discapacidad, </w:t>
      </w:r>
      <w:r w:rsidRPr="0048380D">
        <w:rPr>
          <w:rFonts w:ascii="Tahoma" w:hAnsi="Tahoma" w:cs="Tahoma"/>
          <w:sz w:val="36"/>
          <w:szCs w:val="36"/>
          <w:lang w:val="es-MX"/>
        </w:rPr>
        <w:lastRenderedPageBreak/>
        <w:t>falta de conocimientos básicos, y por condiciones de salud.</w:t>
      </w:r>
    </w:p>
    <w:p w14:paraId="2DAF31C5" w14:textId="77777777" w:rsidR="0048380D" w:rsidRPr="0048380D" w:rsidRDefault="0048380D" w:rsidP="0048380D">
      <w:pPr>
        <w:spacing w:after="0" w:line="360" w:lineRule="auto"/>
        <w:ind w:left="360"/>
        <w:jc w:val="both"/>
        <w:rPr>
          <w:rFonts w:ascii="Tahoma" w:hAnsi="Tahoma" w:cs="Tahoma"/>
          <w:sz w:val="36"/>
          <w:szCs w:val="36"/>
          <w:lang w:val="es-MX"/>
        </w:rPr>
      </w:pPr>
    </w:p>
    <w:p w14:paraId="35152FEE" w14:textId="77777777" w:rsidR="0011218B" w:rsidRDefault="0048380D" w:rsidP="00194907">
      <w:pPr>
        <w:spacing w:after="0" w:line="360" w:lineRule="auto"/>
        <w:jc w:val="both"/>
        <w:rPr>
          <w:rFonts w:ascii="Tahoma" w:hAnsi="Tahoma" w:cs="Tahoma"/>
          <w:sz w:val="36"/>
          <w:szCs w:val="36"/>
          <w:lang w:val="es-MX"/>
        </w:rPr>
      </w:pPr>
      <w:r w:rsidRPr="0048380D">
        <w:rPr>
          <w:rFonts w:ascii="Tahoma" w:hAnsi="Tahoma" w:cs="Tahoma"/>
          <w:sz w:val="36"/>
          <w:szCs w:val="36"/>
          <w:lang w:val="es-MX"/>
        </w:rPr>
        <w:t>Un 63% indica que el CAIPAD no lo prepara para que tenga posibilidades de empleo y solamente un 37% indicó que si recibe algún tipo de capacitación para desempeñarse en un puesto de trabajo.</w:t>
      </w:r>
    </w:p>
    <w:p w14:paraId="08DC7D61" w14:textId="77777777" w:rsidR="006C7673" w:rsidRPr="00530DD4" w:rsidRDefault="006C7673" w:rsidP="00530DD4">
      <w:pPr>
        <w:spacing w:after="0" w:line="360" w:lineRule="auto"/>
        <w:jc w:val="both"/>
        <w:rPr>
          <w:rFonts w:ascii="Tahoma" w:hAnsi="Tahoma" w:cs="Tahoma"/>
          <w:sz w:val="36"/>
          <w:szCs w:val="36"/>
          <w:lang w:val="es-MX"/>
        </w:rPr>
      </w:pPr>
    </w:p>
    <w:p w14:paraId="0DC2A365" w14:textId="77777777" w:rsidR="008F7509" w:rsidRDefault="004842B4" w:rsidP="009E13A2">
      <w:pPr>
        <w:spacing w:line="360" w:lineRule="auto"/>
        <w:jc w:val="both"/>
        <w:rPr>
          <w:rFonts w:ascii="Tahoma" w:hAnsi="Tahoma" w:cs="Tahoma"/>
          <w:bCs/>
          <w:sz w:val="36"/>
          <w:szCs w:val="36"/>
          <w:lang w:val="es-MX"/>
        </w:rPr>
      </w:pPr>
      <w:r w:rsidRPr="00530DD4">
        <w:rPr>
          <w:rFonts w:ascii="Tahoma" w:hAnsi="Tahoma" w:cs="Tahoma"/>
          <w:bCs/>
          <w:sz w:val="36"/>
          <w:szCs w:val="36"/>
          <w:lang w:val="es-MX"/>
        </w:rPr>
        <w:t>Fuente: Centros de Atención Integral para Adultos con Discapacidad – CAIPAD. MEP, 2005 y datos recopilados en entrevistas aplicadas a los y las</w:t>
      </w:r>
      <w:r w:rsidR="00530DD4" w:rsidRPr="00530DD4">
        <w:rPr>
          <w:rFonts w:ascii="Tahoma" w:hAnsi="Tahoma" w:cs="Tahoma"/>
          <w:bCs/>
          <w:sz w:val="36"/>
          <w:szCs w:val="36"/>
          <w:lang w:val="es-MX"/>
        </w:rPr>
        <w:t xml:space="preserve"> </w:t>
      </w:r>
      <w:r w:rsidRPr="00530DD4">
        <w:rPr>
          <w:rFonts w:ascii="Tahoma" w:hAnsi="Tahoma" w:cs="Tahoma"/>
          <w:bCs/>
          <w:sz w:val="36"/>
          <w:szCs w:val="36"/>
          <w:lang w:val="es-MX"/>
        </w:rPr>
        <w:t xml:space="preserve">usuarias </w:t>
      </w:r>
      <w:r w:rsidR="00A15C6A" w:rsidRPr="00530DD4">
        <w:rPr>
          <w:rFonts w:ascii="Tahoma" w:hAnsi="Tahoma" w:cs="Tahoma"/>
          <w:bCs/>
          <w:sz w:val="36"/>
          <w:szCs w:val="36"/>
          <w:lang w:val="es-MX"/>
        </w:rPr>
        <w:t xml:space="preserve">de CAIPAD, </w:t>
      </w:r>
      <w:r w:rsidRPr="00530DD4">
        <w:rPr>
          <w:rFonts w:ascii="Tahoma" w:hAnsi="Tahoma" w:cs="Tahoma"/>
          <w:bCs/>
          <w:sz w:val="36"/>
          <w:szCs w:val="36"/>
          <w:lang w:val="es-MX"/>
        </w:rPr>
        <w:t>2013</w:t>
      </w:r>
      <w:r w:rsidR="00A15C6A" w:rsidRPr="00530DD4">
        <w:rPr>
          <w:rFonts w:ascii="Tahoma" w:hAnsi="Tahoma" w:cs="Tahoma"/>
          <w:bCs/>
          <w:sz w:val="36"/>
          <w:szCs w:val="36"/>
          <w:lang w:val="es-MX"/>
        </w:rPr>
        <w:t>.</w:t>
      </w:r>
      <w:r w:rsidRPr="00530DD4">
        <w:rPr>
          <w:rFonts w:ascii="Tahoma" w:hAnsi="Tahoma" w:cs="Tahoma"/>
          <w:bCs/>
          <w:sz w:val="36"/>
          <w:szCs w:val="36"/>
          <w:lang w:val="es-MX"/>
        </w:rPr>
        <w:t xml:space="preserve">  </w:t>
      </w:r>
    </w:p>
    <w:p w14:paraId="7F031328" w14:textId="77777777" w:rsidR="006864B9" w:rsidRDefault="006864B9" w:rsidP="009E13A2">
      <w:pPr>
        <w:spacing w:line="360" w:lineRule="auto"/>
        <w:jc w:val="both"/>
        <w:rPr>
          <w:rFonts w:ascii="Tahoma" w:hAnsi="Tahoma" w:cs="Tahoma"/>
          <w:bCs/>
          <w:sz w:val="36"/>
          <w:szCs w:val="36"/>
          <w:lang w:val="es-MX"/>
        </w:rPr>
      </w:pPr>
    </w:p>
    <w:p w14:paraId="3402F1F3" w14:textId="77777777" w:rsidR="008F7509" w:rsidRPr="007C0C4B" w:rsidRDefault="008F7509" w:rsidP="008F7509">
      <w:pPr>
        <w:spacing w:line="360" w:lineRule="auto"/>
        <w:jc w:val="both"/>
        <w:rPr>
          <w:rFonts w:ascii="Tahoma" w:hAnsi="Tahoma" w:cs="Tahoma"/>
          <w:bCs/>
          <w:sz w:val="36"/>
          <w:szCs w:val="36"/>
          <w:lang w:val="es-MX"/>
        </w:rPr>
      </w:pPr>
      <w:r w:rsidRPr="007C0C4B">
        <w:rPr>
          <w:rFonts w:ascii="Tahoma" w:hAnsi="Tahoma" w:cs="Tahoma"/>
          <w:bCs/>
          <w:sz w:val="36"/>
          <w:szCs w:val="36"/>
          <w:lang w:val="es-MX"/>
        </w:rPr>
        <w:t xml:space="preserve">Un 79% de las personas entrevistadas dicen desconocer opciones de trabajo en las comunidades donde habitan, aspecto que los coloca en desventaja para el alcance de sus metas laborales. Lo anterior, debido al poco contacto social con su entorno fuera del CAIPAD, a causa de posibles variables como: </w:t>
      </w:r>
      <w:r w:rsidRPr="007C0C4B">
        <w:rPr>
          <w:rFonts w:ascii="Tahoma" w:hAnsi="Tahoma" w:cs="Tahoma"/>
          <w:bCs/>
          <w:sz w:val="36"/>
          <w:szCs w:val="36"/>
          <w:lang w:val="es-MX"/>
        </w:rPr>
        <w:lastRenderedPageBreak/>
        <w:t>sobreprotección por parte del hogar, exclusión por parte de la sociedad, características de personalidad entre otras.</w:t>
      </w:r>
    </w:p>
    <w:p w14:paraId="7008BA09" w14:textId="77777777" w:rsidR="00403CF0" w:rsidRPr="007C0C4B" w:rsidRDefault="008F7509" w:rsidP="008F7509">
      <w:pPr>
        <w:spacing w:line="360" w:lineRule="auto"/>
        <w:jc w:val="both"/>
        <w:rPr>
          <w:rFonts w:ascii="Tahoma" w:hAnsi="Tahoma" w:cs="Tahoma"/>
          <w:bCs/>
          <w:sz w:val="36"/>
          <w:szCs w:val="36"/>
          <w:lang w:val="es-MX"/>
        </w:rPr>
        <w:sectPr w:rsidR="00403CF0" w:rsidRPr="007C0C4B" w:rsidSect="00B334CB">
          <w:headerReference w:type="default" r:id="rId14"/>
          <w:pgSz w:w="12240" w:h="15840" w:code="1"/>
          <w:pgMar w:top="1417" w:right="1701" w:bottom="1417" w:left="1701" w:header="709" w:footer="709" w:gutter="0"/>
          <w:cols w:space="708"/>
          <w:docGrid w:linePitch="360"/>
        </w:sectPr>
      </w:pPr>
      <w:r w:rsidRPr="007C0C4B">
        <w:rPr>
          <w:rFonts w:ascii="Tahoma" w:hAnsi="Tahoma" w:cs="Tahoma"/>
          <w:bCs/>
          <w:sz w:val="36"/>
          <w:szCs w:val="36"/>
          <w:lang w:val="es-MX"/>
        </w:rPr>
        <w:t>Un 63% mencionan que en el CAIPAD no se les prepara para un egreso con posibilidad de integrarse a un puesto laboral, esto a su vez da como resultado que no cuenten con las herramientas de trabajo idóneas que favorezcan una eventual oportunidad laboral la cual pueda permitir mejorar la calidad de vida.</w:t>
      </w:r>
    </w:p>
    <w:p w14:paraId="19D5E568" w14:textId="77777777" w:rsidR="00C86B93" w:rsidRPr="007C0C4B" w:rsidRDefault="00C86B93" w:rsidP="00C86B93">
      <w:pPr>
        <w:spacing w:line="360" w:lineRule="auto"/>
        <w:jc w:val="both"/>
        <w:rPr>
          <w:rFonts w:ascii="Tahoma" w:hAnsi="Tahoma" w:cs="Tahoma"/>
          <w:bCs/>
          <w:sz w:val="36"/>
          <w:szCs w:val="36"/>
          <w:lang w:val="es-MX"/>
        </w:rPr>
        <w:sectPr w:rsidR="00C86B93" w:rsidRPr="007C0C4B" w:rsidSect="00C86B93">
          <w:type w:val="continuous"/>
          <w:pgSz w:w="12240" w:h="15840" w:code="1"/>
          <w:pgMar w:top="1417" w:right="1701" w:bottom="1417" w:left="1701" w:header="709" w:footer="709" w:gutter="0"/>
          <w:cols w:space="708"/>
          <w:docGrid w:linePitch="360"/>
        </w:sectPr>
      </w:pPr>
    </w:p>
    <w:p w14:paraId="35A8027A" w14:textId="3680A0DB" w:rsidR="00C86B93" w:rsidRPr="00EA7763" w:rsidRDefault="00C86B93" w:rsidP="00EA7763">
      <w:pPr>
        <w:pStyle w:val="Descripcin"/>
        <w:keepNext/>
        <w:spacing w:line="360" w:lineRule="auto"/>
        <w:jc w:val="both"/>
        <w:rPr>
          <w:rFonts w:ascii="Tahoma" w:hAnsi="Tahoma" w:cs="Tahoma"/>
          <w:b w:val="0"/>
          <w:bCs w:val="0"/>
          <w:color w:val="auto"/>
          <w:sz w:val="36"/>
          <w:szCs w:val="36"/>
          <w:lang w:val="es-MX"/>
        </w:rPr>
      </w:pPr>
      <w:r w:rsidRPr="007C0C4B">
        <w:rPr>
          <w:rFonts w:ascii="Tahoma" w:hAnsi="Tahoma" w:cs="Tahoma"/>
          <w:b w:val="0"/>
          <w:color w:val="auto"/>
          <w:sz w:val="36"/>
          <w:szCs w:val="36"/>
          <w:lang w:val="es-MX"/>
        </w:rPr>
        <w:t>Tabla N°9</w:t>
      </w:r>
      <w:r w:rsidR="00EA7763">
        <w:rPr>
          <w:rFonts w:ascii="Tahoma" w:hAnsi="Tahoma" w:cs="Tahoma"/>
          <w:b w:val="0"/>
          <w:color w:val="auto"/>
          <w:sz w:val="36"/>
          <w:szCs w:val="36"/>
          <w:lang w:val="es-MX"/>
        </w:rPr>
        <w:t xml:space="preserve">. </w:t>
      </w:r>
      <w:r w:rsidRPr="00EA7763">
        <w:rPr>
          <w:rFonts w:ascii="Tahoma" w:hAnsi="Tahoma" w:cs="Tahoma"/>
          <w:b w:val="0"/>
          <w:bCs w:val="0"/>
          <w:color w:val="auto"/>
          <w:sz w:val="36"/>
          <w:szCs w:val="36"/>
          <w:lang w:val="es-MX"/>
        </w:rPr>
        <w:t xml:space="preserve">Situaciones limitantes que consideran tener las personas con discapacidad para incorporarse un puesto de trabajo versus Realidad que enfrentan las personas con discapacidad para optar por un puesto de trabajo   </w:t>
      </w:r>
    </w:p>
    <w:p w14:paraId="0973D053" w14:textId="77777777" w:rsidR="00C86B93" w:rsidRPr="008D481F" w:rsidRDefault="00C86B93" w:rsidP="00C86B93">
      <w:pPr>
        <w:spacing w:after="0" w:line="360" w:lineRule="auto"/>
        <w:jc w:val="both"/>
        <w:rPr>
          <w:rFonts w:ascii="Tahoma" w:hAnsi="Tahoma" w:cs="Tahoma"/>
          <w:bCs/>
          <w:sz w:val="36"/>
          <w:szCs w:val="36"/>
          <w:lang w:val="es-MX"/>
        </w:rPr>
      </w:pPr>
      <w:r w:rsidRPr="008D481F">
        <w:rPr>
          <w:rFonts w:ascii="Tahoma" w:hAnsi="Tahoma" w:cs="Tahoma"/>
          <w:bCs/>
          <w:sz w:val="36"/>
          <w:szCs w:val="36"/>
          <w:lang w:val="es-MX"/>
        </w:rPr>
        <w:t xml:space="preserve">                                                                                                                                     </w:t>
      </w:r>
    </w:p>
    <w:p w14:paraId="3B0BB700" w14:textId="77777777" w:rsidR="00C86B93" w:rsidRDefault="00C86B93" w:rsidP="00C86B93">
      <w:pPr>
        <w:spacing w:line="360" w:lineRule="auto"/>
        <w:jc w:val="both"/>
        <w:rPr>
          <w:rFonts w:ascii="Tahoma" w:hAnsi="Tahoma" w:cs="Tahoma"/>
          <w:bCs/>
          <w:sz w:val="36"/>
          <w:szCs w:val="36"/>
          <w:lang w:val="es-MX"/>
        </w:rPr>
      </w:pPr>
      <w:r w:rsidRPr="008D481F">
        <w:rPr>
          <w:rFonts w:ascii="Tahoma" w:hAnsi="Tahoma" w:cs="Tahoma"/>
          <w:bCs/>
          <w:sz w:val="36"/>
          <w:szCs w:val="36"/>
          <w:lang w:val="es-MX"/>
        </w:rPr>
        <w:t>SITUACIONES LIMITANTES QUE CONSIDERAN TENER LAS</w:t>
      </w:r>
      <w:r>
        <w:rPr>
          <w:rFonts w:ascii="Tahoma" w:hAnsi="Tahoma" w:cs="Tahoma"/>
          <w:bCs/>
          <w:sz w:val="36"/>
          <w:szCs w:val="36"/>
          <w:lang w:val="es-MX"/>
        </w:rPr>
        <w:t xml:space="preserve"> </w:t>
      </w:r>
      <w:r w:rsidRPr="008D481F">
        <w:rPr>
          <w:rFonts w:ascii="Tahoma" w:hAnsi="Tahoma" w:cs="Tahoma"/>
          <w:bCs/>
          <w:sz w:val="36"/>
          <w:szCs w:val="36"/>
          <w:lang w:val="es-MX"/>
        </w:rPr>
        <w:t>PERSONAS CON DISCAPACIDAD PARA INCORPORARSE UN PUESTO DE TRABAJO</w:t>
      </w:r>
    </w:p>
    <w:p w14:paraId="4B785357"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lastRenderedPageBreak/>
        <w:t>Falta de conocimientos básicos</w:t>
      </w:r>
    </w:p>
    <w:p w14:paraId="6222105D"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Falta de títulos</w:t>
      </w:r>
    </w:p>
    <w:p w14:paraId="4FDA9EDE"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Falta de habilidades para desempeñarse en los puestos</w:t>
      </w:r>
    </w:p>
    <w:p w14:paraId="110D97BF"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Comportamiento</w:t>
      </w:r>
    </w:p>
    <w:p w14:paraId="51833FD8"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Timidez</w:t>
      </w:r>
    </w:p>
    <w:p w14:paraId="333529EB"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Necesidades de apoyo</w:t>
      </w:r>
    </w:p>
    <w:p w14:paraId="1995FE28"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Condición de salud</w:t>
      </w:r>
    </w:p>
    <w:p w14:paraId="2A43F995"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Transporte</w:t>
      </w:r>
    </w:p>
    <w:p w14:paraId="0CCA93B0"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Condición de discapacidad</w:t>
      </w:r>
    </w:p>
    <w:p w14:paraId="52907026" w14:textId="77777777" w:rsidR="00C86B93" w:rsidRPr="00AD49C7"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 xml:space="preserve">Nunca les llaman cuando dejan </w:t>
      </w:r>
      <w:r>
        <w:rPr>
          <w:rFonts w:ascii="Tahoma" w:hAnsi="Tahoma" w:cs="Tahoma"/>
          <w:sz w:val="36"/>
          <w:szCs w:val="36"/>
          <w:lang w:val="es-MX"/>
        </w:rPr>
        <w:t>C</w:t>
      </w:r>
      <w:r w:rsidRPr="00AD49C7">
        <w:rPr>
          <w:rFonts w:ascii="Tahoma" w:hAnsi="Tahoma" w:cs="Tahoma"/>
          <w:sz w:val="36"/>
          <w:szCs w:val="36"/>
          <w:lang w:val="es-MX"/>
        </w:rPr>
        <w:t>urriculum</w:t>
      </w:r>
    </w:p>
    <w:p w14:paraId="0A2B37E7" w14:textId="77777777" w:rsidR="00C86B93" w:rsidRDefault="00C86B93" w:rsidP="00C86B93">
      <w:pPr>
        <w:spacing w:after="0" w:line="360" w:lineRule="auto"/>
        <w:rPr>
          <w:rFonts w:ascii="Tahoma" w:hAnsi="Tahoma" w:cs="Tahoma"/>
          <w:sz w:val="36"/>
          <w:szCs w:val="36"/>
          <w:lang w:val="es-MX"/>
        </w:rPr>
      </w:pPr>
      <w:r w:rsidRPr="00AD49C7">
        <w:rPr>
          <w:rFonts w:ascii="Tahoma" w:hAnsi="Tahoma" w:cs="Tahoma"/>
          <w:sz w:val="36"/>
          <w:szCs w:val="36"/>
          <w:lang w:val="es-MX"/>
        </w:rPr>
        <w:t>Pocas opciones laborales</w:t>
      </w:r>
    </w:p>
    <w:p w14:paraId="370C4115" w14:textId="77777777" w:rsidR="00C86B93" w:rsidRPr="00084C6E" w:rsidRDefault="00C86B93" w:rsidP="00C86B93">
      <w:pPr>
        <w:spacing w:after="0" w:line="360" w:lineRule="auto"/>
        <w:rPr>
          <w:rFonts w:ascii="Tahoma" w:hAnsi="Tahoma" w:cs="Tahoma"/>
          <w:sz w:val="36"/>
          <w:szCs w:val="36"/>
          <w:lang w:val="es-MX"/>
        </w:rPr>
      </w:pPr>
    </w:p>
    <w:p w14:paraId="6C2983E4" w14:textId="77777777" w:rsidR="00C86B93" w:rsidRDefault="00C86B93" w:rsidP="00C86B93">
      <w:pPr>
        <w:spacing w:line="360" w:lineRule="auto"/>
        <w:jc w:val="both"/>
        <w:rPr>
          <w:rFonts w:ascii="Tahoma" w:hAnsi="Tahoma" w:cs="Tahoma"/>
          <w:bCs/>
          <w:sz w:val="36"/>
          <w:szCs w:val="36"/>
          <w:lang w:val="es-MX"/>
        </w:rPr>
      </w:pPr>
      <w:r w:rsidRPr="008D481F">
        <w:rPr>
          <w:rFonts w:ascii="Tahoma" w:hAnsi="Tahoma" w:cs="Tahoma"/>
          <w:bCs/>
          <w:sz w:val="36"/>
          <w:szCs w:val="36"/>
          <w:lang w:val="es-MX"/>
        </w:rPr>
        <w:t xml:space="preserve">REALIDAD QUE ENFRENTAN LAS PERSONAS CON DISCAPACIDAD PARA OPTAR POR UN PUESTO DE TRABAJO  </w:t>
      </w:r>
    </w:p>
    <w:p w14:paraId="0FB5A3B0" w14:textId="77777777" w:rsidR="00C86B93" w:rsidRPr="005824A9" w:rsidRDefault="00C86B93" w:rsidP="00C86B93">
      <w:pPr>
        <w:spacing w:after="0" w:line="360" w:lineRule="auto"/>
        <w:jc w:val="both"/>
        <w:rPr>
          <w:rFonts w:ascii="Tahoma" w:hAnsi="Tahoma" w:cs="Tahoma"/>
          <w:sz w:val="36"/>
          <w:szCs w:val="36"/>
          <w:lang w:val="es-MX"/>
        </w:rPr>
      </w:pPr>
      <w:r w:rsidRPr="005824A9">
        <w:rPr>
          <w:rFonts w:ascii="Tahoma" w:hAnsi="Tahoma" w:cs="Tahoma"/>
          <w:sz w:val="36"/>
          <w:szCs w:val="36"/>
          <w:lang w:val="es-MX"/>
        </w:rPr>
        <w:t xml:space="preserve">Existen pocas oportunidades de inserción en el mercado laboral para la población con discapacidad, fundamentalmente por los estigmas sociales, el bajo </w:t>
      </w:r>
      <w:r w:rsidRPr="005824A9">
        <w:rPr>
          <w:rFonts w:ascii="Tahoma" w:hAnsi="Tahoma" w:cs="Tahoma"/>
          <w:sz w:val="36"/>
          <w:szCs w:val="36"/>
          <w:lang w:val="es-MX"/>
        </w:rPr>
        <w:lastRenderedPageBreak/>
        <w:t>nivel de escolaridad y la limitada accesibilidad física en las instalaciones de trabajo.</w:t>
      </w:r>
    </w:p>
    <w:p w14:paraId="4655531B" w14:textId="77777777" w:rsidR="00C86B93" w:rsidRPr="005824A9" w:rsidRDefault="00C86B93" w:rsidP="00C86B93">
      <w:pPr>
        <w:spacing w:after="0" w:line="360" w:lineRule="auto"/>
        <w:jc w:val="both"/>
        <w:rPr>
          <w:rFonts w:ascii="Tahoma" w:hAnsi="Tahoma" w:cs="Tahoma"/>
          <w:sz w:val="36"/>
          <w:szCs w:val="36"/>
          <w:lang w:val="es-MX"/>
        </w:rPr>
      </w:pPr>
    </w:p>
    <w:p w14:paraId="5262072D" w14:textId="77777777" w:rsidR="00C86B93" w:rsidRPr="005824A9" w:rsidRDefault="00C86B93" w:rsidP="00C86B93">
      <w:pPr>
        <w:spacing w:after="0" w:line="360" w:lineRule="auto"/>
        <w:jc w:val="both"/>
        <w:rPr>
          <w:rFonts w:ascii="Tahoma" w:hAnsi="Tahoma" w:cs="Tahoma"/>
          <w:sz w:val="36"/>
          <w:szCs w:val="36"/>
          <w:lang w:val="es-MX"/>
        </w:rPr>
      </w:pPr>
      <w:r w:rsidRPr="005824A9">
        <w:rPr>
          <w:rFonts w:ascii="Tahoma" w:hAnsi="Tahoma" w:cs="Tahoma"/>
          <w:sz w:val="36"/>
          <w:szCs w:val="36"/>
          <w:lang w:val="es-MX"/>
        </w:rPr>
        <w:t>El bajo nivel educativo, ausencia de procesos de orientación vocacional, carencia de identificación de actitudes y aptitudes que poseen las personas con discapacidad hacia una opción laboral, no favorecen la inserción en puestos de trabajo.  Así mismo prejuicios y discriminación hacen que las personas con discapacidad tengan mayores índices de desempleo.</w:t>
      </w:r>
    </w:p>
    <w:p w14:paraId="15BA376C" w14:textId="77777777" w:rsidR="00C86B93" w:rsidRPr="005824A9" w:rsidRDefault="00C86B93" w:rsidP="00C86B93">
      <w:pPr>
        <w:spacing w:after="0" w:line="360" w:lineRule="auto"/>
        <w:jc w:val="both"/>
        <w:rPr>
          <w:rFonts w:ascii="Tahoma" w:hAnsi="Tahoma" w:cs="Tahoma"/>
          <w:sz w:val="36"/>
          <w:szCs w:val="36"/>
          <w:lang w:val="es-MX"/>
        </w:rPr>
      </w:pPr>
    </w:p>
    <w:p w14:paraId="23ECD732" w14:textId="77777777" w:rsidR="00C86B93" w:rsidRPr="005824A9" w:rsidRDefault="00C86B93" w:rsidP="00C86B93">
      <w:pPr>
        <w:spacing w:after="0" w:line="360" w:lineRule="auto"/>
        <w:jc w:val="both"/>
        <w:rPr>
          <w:rFonts w:ascii="Tahoma" w:hAnsi="Tahoma" w:cs="Tahoma"/>
          <w:sz w:val="36"/>
          <w:szCs w:val="36"/>
          <w:lang w:val="es-MX"/>
        </w:rPr>
      </w:pPr>
      <w:r w:rsidRPr="005824A9">
        <w:rPr>
          <w:rFonts w:ascii="Tahoma" w:hAnsi="Tahoma" w:cs="Tahoma"/>
          <w:sz w:val="36"/>
          <w:szCs w:val="36"/>
          <w:lang w:val="es-MX"/>
        </w:rPr>
        <w:t>Una buena parte de este grupo poblacional se siente sin oportunidades, debido a los bajos niveles de empleabilidad y al poco reconocimiento del potencial productivo de las personas con discapacidad.</w:t>
      </w:r>
    </w:p>
    <w:p w14:paraId="50084C0A" w14:textId="77777777" w:rsidR="00C86B93" w:rsidRPr="005824A9" w:rsidRDefault="00C86B93" w:rsidP="00C86B93">
      <w:pPr>
        <w:spacing w:after="0" w:line="360" w:lineRule="auto"/>
        <w:jc w:val="both"/>
        <w:rPr>
          <w:rFonts w:ascii="Tahoma" w:hAnsi="Tahoma" w:cs="Tahoma"/>
          <w:sz w:val="36"/>
          <w:szCs w:val="36"/>
          <w:lang w:val="es-MX"/>
        </w:rPr>
      </w:pPr>
    </w:p>
    <w:p w14:paraId="695A0248" w14:textId="77777777" w:rsidR="00C86B93" w:rsidRPr="005824A9" w:rsidRDefault="00C86B93" w:rsidP="00C86B93">
      <w:pPr>
        <w:spacing w:after="0" w:line="360" w:lineRule="auto"/>
        <w:jc w:val="both"/>
        <w:rPr>
          <w:rFonts w:ascii="Tahoma" w:hAnsi="Tahoma" w:cs="Tahoma"/>
          <w:sz w:val="36"/>
          <w:szCs w:val="36"/>
          <w:lang w:val="es-MX"/>
        </w:rPr>
      </w:pPr>
      <w:r w:rsidRPr="005824A9">
        <w:rPr>
          <w:rFonts w:ascii="Tahoma" w:hAnsi="Tahoma" w:cs="Tahoma"/>
          <w:sz w:val="36"/>
          <w:szCs w:val="36"/>
          <w:lang w:val="es-MX"/>
        </w:rPr>
        <w:t xml:space="preserve">La condición de pobreza presente en la población con discapacidad limita las posibilidades de integrarse a un puesto de trabajo, y en el caso de las personas que ya </w:t>
      </w:r>
      <w:r w:rsidRPr="005824A9">
        <w:rPr>
          <w:rFonts w:ascii="Tahoma" w:hAnsi="Tahoma" w:cs="Tahoma"/>
          <w:sz w:val="36"/>
          <w:szCs w:val="36"/>
          <w:lang w:val="es-MX"/>
        </w:rPr>
        <w:lastRenderedPageBreak/>
        <w:t xml:space="preserve">están integradas en el mercado laboral, estas no siempre gozan de un adecuado reconocimiento salarial. </w:t>
      </w:r>
    </w:p>
    <w:p w14:paraId="3D167E84" w14:textId="77777777" w:rsidR="00C86B93" w:rsidRPr="005824A9" w:rsidRDefault="00C86B93" w:rsidP="00C86B93">
      <w:pPr>
        <w:spacing w:after="0" w:line="360" w:lineRule="auto"/>
        <w:jc w:val="both"/>
        <w:rPr>
          <w:rFonts w:ascii="Tahoma" w:hAnsi="Tahoma" w:cs="Tahoma"/>
          <w:sz w:val="36"/>
          <w:szCs w:val="36"/>
          <w:lang w:val="es-MX"/>
        </w:rPr>
      </w:pPr>
    </w:p>
    <w:p w14:paraId="2300592F" w14:textId="77777777" w:rsidR="00C86B93" w:rsidRPr="005824A9" w:rsidRDefault="00C86B93" w:rsidP="00C86B93">
      <w:pPr>
        <w:spacing w:line="360" w:lineRule="auto"/>
        <w:jc w:val="both"/>
        <w:rPr>
          <w:rFonts w:ascii="Tahoma" w:hAnsi="Tahoma" w:cs="Tahoma"/>
          <w:bCs/>
          <w:sz w:val="36"/>
          <w:szCs w:val="36"/>
          <w:lang w:val="es-MX"/>
        </w:rPr>
      </w:pPr>
      <w:r w:rsidRPr="005824A9">
        <w:rPr>
          <w:rFonts w:ascii="Tahoma" w:hAnsi="Tahoma" w:cs="Tahoma"/>
          <w:sz w:val="36"/>
          <w:szCs w:val="36"/>
          <w:lang w:val="es-MX"/>
        </w:rPr>
        <w:t>A pesar de que el Estado se compromete al mejoramiento de las estrategias de política y los mecanismos de garantía para el acceso efectivo al derecho a una educación inclusiva, universal y equitativa para que la población con discapacidad pueda desarrollar y emplear sus habilidades y destrezas, y así acceder a su desarrollo inclusivo y exigir el cumplimiento de sus derechos, la realidad es diferente</w:t>
      </w:r>
      <w:r>
        <w:rPr>
          <w:rFonts w:ascii="Tahoma" w:hAnsi="Tahoma" w:cs="Tahoma"/>
          <w:sz w:val="36"/>
          <w:szCs w:val="36"/>
          <w:lang w:val="es-MX"/>
        </w:rPr>
        <w:t>.</w:t>
      </w:r>
    </w:p>
    <w:p w14:paraId="5F6A21A3" w14:textId="77777777" w:rsidR="00084C6E" w:rsidRDefault="00C86B93" w:rsidP="009E13A2">
      <w:pPr>
        <w:spacing w:line="360" w:lineRule="auto"/>
        <w:jc w:val="both"/>
        <w:rPr>
          <w:rFonts w:ascii="Tahoma" w:hAnsi="Tahoma" w:cs="Tahoma"/>
          <w:bCs/>
          <w:sz w:val="36"/>
          <w:szCs w:val="36"/>
          <w:lang w:val="es-MX"/>
        </w:rPr>
      </w:pPr>
      <w:r w:rsidRPr="007C0C4B">
        <w:rPr>
          <w:rFonts w:ascii="Tahoma" w:hAnsi="Tahoma" w:cs="Tahoma"/>
          <w:bCs/>
          <w:sz w:val="36"/>
          <w:szCs w:val="36"/>
          <w:lang w:val="es-MX"/>
        </w:rPr>
        <w:t>Fuente: Datos recopilados en entrevistas aplicadas a usuarios/as de CAIPAD, 2013.</w:t>
      </w:r>
    </w:p>
    <w:p w14:paraId="05994196" w14:textId="77777777" w:rsidR="00337D0E" w:rsidRDefault="00337D0E" w:rsidP="009E13A2">
      <w:pPr>
        <w:spacing w:line="360" w:lineRule="auto"/>
        <w:jc w:val="both"/>
        <w:rPr>
          <w:rFonts w:ascii="Tahoma" w:hAnsi="Tahoma" w:cs="Tahoma"/>
          <w:bCs/>
          <w:sz w:val="36"/>
          <w:szCs w:val="36"/>
          <w:lang w:val="es-MX"/>
        </w:rPr>
      </w:pPr>
    </w:p>
    <w:p w14:paraId="12E63A2F" w14:textId="77777777" w:rsidR="00697688" w:rsidRPr="007C0C4B" w:rsidRDefault="00697688" w:rsidP="009E13A2">
      <w:pPr>
        <w:spacing w:line="360" w:lineRule="auto"/>
        <w:jc w:val="both"/>
        <w:rPr>
          <w:rFonts w:ascii="Tahoma" w:hAnsi="Tahoma" w:cs="Tahoma"/>
          <w:bCs/>
          <w:sz w:val="36"/>
          <w:szCs w:val="36"/>
          <w:lang w:val="es-MX"/>
        </w:rPr>
      </w:pPr>
    </w:p>
    <w:p w14:paraId="37C7AB7A" w14:textId="0E2F3C9B" w:rsidR="002B6A66" w:rsidRPr="007C0C4B" w:rsidRDefault="00E94CAC" w:rsidP="002B6A66">
      <w:pPr>
        <w:spacing w:line="360" w:lineRule="auto"/>
        <w:jc w:val="both"/>
        <w:rPr>
          <w:rFonts w:ascii="Tahoma" w:hAnsi="Tahoma" w:cs="Tahoma"/>
          <w:bCs/>
          <w:sz w:val="36"/>
          <w:szCs w:val="36"/>
          <w:lang w:val="es-MX"/>
        </w:rPr>
      </w:pPr>
      <w:r w:rsidRPr="007C0C4B">
        <w:rPr>
          <w:rFonts w:ascii="Tahoma" w:hAnsi="Tahoma" w:cs="Tahoma"/>
          <w:bCs/>
          <w:sz w:val="36"/>
          <w:szCs w:val="36"/>
          <w:lang w:val="es-MX"/>
        </w:rPr>
        <w:t>Tabla</w:t>
      </w:r>
      <w:r w:rsidR="004842B4" w:rsidRPr="007C0C4B">
        <w:rPr>
          <w:rFonts w:ascii="Tahoma" w:hAnsi="Tahoma" w:cs="Tahoma"/>
          <w:bCs/>
          <w:sz w:val="36"/>
          <w:szCs w:val="36"/>
          <w:lang w:val="es-MX"/>
        </w:rPr>
        <w:t xml:space="preserve"> N°</w:t>
      </w:r>
      <w:r w:rsidRPr="007C0C4B">
        <w:rPr>
          <w:rFonts w:ascii="Tahoma" w:hAnsi="Tahoma" w:cs="Tahoma"/>
          <w:bCs/>
          <w:sz w:val="36"/>
          <w:szCs w:val="36"/>
          <w:lang w:val="es-MX"/>
        </w:rPr>
        <w:t>10</w:t>
      </w:r>
      <w:r w:rsidR="00697688">
        <w:rPr>
          <w:rFonts w:ascii="Tahoma" w:hAnsi="Tahoma" w:cs="Tahoma"/>
          <w:bCs/>
          <w:sz w:val="36"/>
          <w:szCs w:val="36"/>
          <w:lang w:val="es-MX"/>
        </w:rPr>
        <w:t xml:space="preserve">. </w:t>
      </w:r>
      <w:r w:rsidR="002B6A66" w:rsidRPr="007C0C4B">
        <w:rPr>
          <w:rFonts w:ascii="Tahoma" w:hAnsi="Tahoma" w:cs="Tahoma"/>
          <w:bCs/>
          <w:sz w:val="36"/>
          <w:szCs w:val="36"/>
          <w:lang w:val="es-MX"/>
        </w:rPr>
        <w:t>Preferencias laborales por las que se inclinan las personas usuarias de CAIPAD</w:t>
      </w:r>
    </w:p>
    <w:p w14:paraId="020A2930"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lastRenderedPageBreak/>
        <w:t xml:space="preserve">Gerente </w:t>
      </w:r>
    </w:p>
    <w:p w14:paraId="5ADABCF3"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Mac Donalds</w:t>
      </w:r>
    </w:p>
    <w:p w14:paraId="148F9E0F"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 xml:space="preserve">Empacador/a                                                  </w:t>
      </w:r>
    </w:p>
    <w:p w14:paraId="64AF5F84"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 xml:space="preserve">Policía </w:t>
      </w:r>
    </w:p>
    <w:p w14:paraId="36F04264"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 xml:space="preserve">Conserje </w:t>
      </w:r>
    </w:p>
    <w:p w14:paraId="3A2FBE56"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 xml:space="preserve">Cocinero/a </w:t>
      </w:r>
    </w:p>
    <w:p w14:paraId="54A5B212"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 xml:space="preserve">Aviador </w:t>
      </w:r>
    </w:p>
    <w:p w14:paraId="73AD4BA8"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 xml:space="preserve">Acomodador/a en supermercado </w:t>
      </w:r>
    </w:p>
    <w:p w14:paraId="5A3C542E"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Dependiente</w:t>
      </w:r>
    </w:p>
    <w:p w14:paraId="57765522"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Ebanista</w:t>
      </w:r>
    </w:p>
    <w:p w14:paraId="71ACCCD2"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Etiquetador/a de productos</w:t>
      </w:r>
    </w:p>
    <w:p w14:paraId="0D3A7B78"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Manufactura</w:t>
      </w:r>
    </w:p>
    <w:p w14:paraId="179F62B8" w14:textId="77777777" w:rsidR="0068315E" w:rsidRPr="00266541" w:rsidRDefault="0068315E" w:rsidP="00DA1A65">
      <w:pPr>
        <w:pStyle w:val="Prrafodelista"/>
        <w:numPr>
          <w:ilvl w:val="0"/>
          <w:numId w:val="5"/>
        </w:numPr>
        <w:spacing w:after="0" w:line="360" w:lineRule="auto"/>
        <w:ind w:left="426" w:hanging="437"/>
        <w:rPr>
          <w:rFonts w:ascii="Tahoma" w:hAnsi="Tahoma" w:cs="Tahoma"/>
          <w:sz w:val="36"/>
          <w:szCs w:val="36"/>
          <w:lang w:val="es-MX"/>
        </w:rPr>
      </w:pPr>
      <w:r w:rsidRPr="00266541">
        <w:rPr>
          <w:rFonts w:ascii="Tahoma" w:hAnsi="Tahoma" w:cs="Tahoma"/>
          <w:sz w:val="36"/>
          <w:szCs w:val="36"/>
          <w:lang w:val="es-MX"/>
        </w:rPr>
        <w:t>Trabajo con niños/as</w:t>
      </w:r>
    </w:p>
    <w:p w14:paraId="589AE231" w14:textId="77777777" w:rsidR="0068315E" w:rsidRPr="00266541" w:rsidRDefault="0068315E" w:rsidP="00DA1A65">
      <w:pPr>
        <w:pStyle w:val="Prrafodelista"/>
        <w:numPr>
          <w:ilvl w:val="0"/>
          <w:numId w:val="5"/>
        </w:numPr>
        <w:spacing w:after="0" w:line="360" w:lineRule="auto"/>
        <w:ind w:left="284" w:hanging="295"/>
        <w:rPr>
          <w:rFonts w:ascii="Tahoma" w:hAnsi="Tahoma" w:cs="Tahoma"/>
          <w:sz w:val="36"/>
          <w:szCs w:val="36"/>
          <w:lang w:val="es-MX"/>
        </w:rPr>
      </w:pPr>
      <w:r w:rsidRPr="00266541">
        <w:rPr>
          <w:rFonts w:ascii="Tahoma" w:hAnsi="Tahoma" w:cs="Tahoma"/>
          <w:sz w:val="36"/>
          <w:szCs w:val="36"/>
          <w:lang w:val="es-MX"/>
        </w:rPr>
        <w:t>Manualidades</w:t>
      </w:r>
    </w:p>
    <w:p w14:paraId="48E4583A" w14:textId="77777777" w:rsidR="0068315E" w:rsidRPr="00266541" w:rsidRDefault="0068315E" w:rsidP="00DA1A65">
      <w:pPr>
        <w:pStyle w:val="Prrafodelista"/>
        <w:numPr>
          <w:ilvl w:val="0"/>
          <w:numId w:val="5"/>
        </w:numPr>
        <w:spacing w:after="0" w:line="360" w:lineRule="auto"/>
        <w:ind w:left="284" w:hanging="295"/>
        <w:rPr>
          <w:rFonts w:ascii="Tahoma" w:hAnsi="Tahoma" w:cs="Tahoma"/>
          <w:sz w:val="36"/>
          <w:szCs w:val="36"/>
          <w:lang w:val="es-MX"/>
        </w:rPr>
      </w:pPr>
      <w:r w:rsidRPr="00266541">
        <w:rPr>
          <w:rFonts w:ascii="Tahoma" w:hAnsi="Tahoma" w:cs="Tahoma"/>
          <w:sz w:val="36"/>
          <w:szCs w:val="36"/>
          <w:lang w:val="es-MX"/>
        </w:rPr>
        <w:t>Pintar uñas</w:t>
      </w:r>
    </w:p>
    <w:p w14:paraId="7B198E85" w14:textId="77777777" w:rsidR="0068315E" w:rsidRPr="00266541" w:rsidRDefault="0068315E" w:rsidP="00DA1A65">
      <w:pPr>
        <w:pStyle w:val="Prrafodelista"/>
        <w:numPr>
          <w:ilvl w:val="0"/>
          <w:numId w:val="5"/>
        </w:numPr>
        <w:spacing w:after="0" w:line="360" w:lineRule="auto"/>
        <w:ind w:left="284" w:hanging="295"/>
        <w:rPr>
          <w:rFonts w:ascii="Tahoma" w:hAnsi="Tahoma" w:cs="Tahoma"/>
          <w:sz w:val="36"/>
          <w:szCs w:val="36"/>
          <w:lang w:val="es-MX"/>
        </w:rPr>
      </w:pPr>
      <w:r w:rsidRPr="00266541">
        <w:rPr>
          <w:rFonts w:ascii="Tahoma" w:hAnsi="Tahoma" w:cs="Tahoma"/>
          <w:sz w:val="36"/>
          <w:szCs w:val="36"/>
          <w:lang w:val="es-MX"/>
        </w:rPr>
        <w:t>Tener microempresa</w:t>
      </w:r>
    </w:p>
    <w:p w14:paraId="1E7D8246" w14:textId="77777777" w:rsidR="0068315E" w:rsidRPr="00266541" w:rsidRDefault="0068315E" w:rsidP="00DA1A65">
      <w:pPr>
        <w:pStyle w:val="Prrafodelista"/>
        <w:numPr>
          <w:ilvl w:val="0"/>
          <w:numId w:val="5"/>
        </w:numPr>
        <w:spacing w:after="0" w:line="360" w:lineRule="auto"/>
        <w:ind w:left="284" w:hanging="295"/>
        <w:rPr>
          <w:rFonts w:ascii="Tahoma" w:hAnsi="Tahoma" w:cs="Tahoma"/>
          <w:sz w:val="36"/>
          <w:szCs w:val="36"/>
          <w:lang w:val="es-MX"/>
        </w:rPr>
      </w:pPr>
      <w:r w:rsidRPr="00266541">
        <w:rPr>
          <w:rFonts w:ascii="Tahoma" w:hAnsi="Tahoma" w:cs="Tahoma"/>
          <w:sz w:val="36"/>
          <w:szCs w:val="36"/>
          <w:lang w:val="es-MX"/>
        </w:rPr>
        <w:t>Empleada domestica</w:t>
      </w:r>
    </w:p>
    <w:p w14:paraId="4FFB77F1" w14:textId="77777777" w:rsidR="0068315E" w:rsidRPr="002A2D2D" w:rsidRDefault="0068315E" w:rsidP="0068315E">
      <w:pPr>
        <w:pStyle w:val="Prrafodelista"/>
        <w:spacing w:after="0"/>
        <w:rPr>
          <w:rFonts w:ascii="Tahoma" w:hAnsi="Tahoma" w:cs="Tahoma"/>
          <w:sz w:val="36"/>
          <w:szCs w:val="36"/>
          <w:lang w:val="es-MX"/>
        </w:rPr>
      </w:pPr>
    </w:p>
    <w:p w14:paraId="7D354172" w14:textId="77777777" w:rsidR="00AD4B43" w:rsidRDefault="002A2D2D" w:rsidP="000D3B81">
      <w:pPr>
        <w:spacing w:after="0" w:line="360" w:lineRule="auto"/>
        <w:jc w:val="both"/>
        <w:rPr>
          <w:rFonts w:ascii="Tahoma" w:hAnsi="Tahoma" w:cs="Tahoma"/>
          <w:sz w:val="36"/>
          <w:szCs w:val="36"/>
          <w:lang w:val="es-MX"/>
        </w:rPr>
      </w:pPr>
      <w:r w:rsidRPr="002A2D2D">
        <w:rPr>
          <w:rFonts w:ascii="Tahoma" w:hAnsi="Tahoma" w:cs="Tahoma"/>
          <w:sz w:val="36"/>
          <w:szCs w:val="36"/>
          <w:lang w:val="es-MX"/>
        </w:rPr>
        <w:t>Con base en las entrevistas realizadas se menciona por parte de las personas usuarias una diversidad de</w:t>
      </w:r>
      <w:r w:rsidR="00B818F0">
        <w:rPr>
          <w:rFonts w:ascii="Tahoma" w:hAnsi="Tahoma" w:cs="Tahoma"/>
          <w:sz w:val="36"/>
          <w:szCs w:val="36"/>
          <w:lang w:val="es-MX"/>
        </w:rPr>
        <w:t xml:space="preserve"> </w:t>
      </w:r>
      <w:r w:rsidRPr="002A2D2D">
        <w:rPr>
          <w:rFonts w:ascii="Tahoma" w:hAnsi="Tahoma" w:cs="Tahoma"/>
          <w:sz w:val="36"/>
          <w:szCs w:val="36"/>
          <w:lang w:val="es-MX"/>
        </w:rPr>
        <w:lastRenderedPageBreak/>
        <w:t>opciones laborales, mismas que requieren de estudios previos los cuales no están contemplados dentro del Plan CAIPAD, salvo en el caso de algunos/as usuarios/as que eventualmente vinculado a su permanencia dentro del CAIPAD, lleven paralelo un proceso de educación abierta, situación que a su vez sería de análisis para un posible egreso y ubicación en un contexto menos restringido.</w:t>
      </w:r>
    </w:p>
    <w:p w14:paraId="7F1CBE00" w14:textId="77777777" w:rsidR="00A9337F" w:rsidRPr="002A2D2D" w:rsidRDefault="00A9337F" w:rsidP="000D3B81">
      <w:pPr>
        <w:spacing w:after="0" w:line="360" w:lineRule="auto"/>
        <w:jc w:val="both"/>
        <w:rPr>
          <w:rFonts w:ascii="Tahoma" w:hAnsi="Tahoma" w:cs="Tahoma"/>
          <w:sz w:val="36"/>
          <w:szCs w:val="36"/>
          <w:lang w:val="es-MX"/>
        </w:rPr>
      </w:pPr>
    </w:p>
    <w:p w14:paraId="0CB2157E" w14:textId="77777777" w:rsidR="002A2D2D" w:rsidRPr="002A2D2D" w:rsidRDefault="002A2D2D" w:rsidP="006A2CA7">
      <w:pPr>
        <w:spacing w:after="0" w:line="360" w:lineRule="auto"/>
        <w:jc w:val="both"/>
        <w:rPr>
          <w:rFonts w:ascii="Tahoma" w:hAnsi="Tahoma" w:cs="Tahoma"/>
          <w:sz w:val="36"/>
          <w:szCs w:val="36"/>
          <w:lang w:val="es-MX"/>
        </w:rPr>
      </w:pPr>
      <w:r w:rsidRPr="002A2D2D">
        <w:rPr>
          <w:rFonts w:ascii="Tahoma" w:hAnsi="Tahoma" w:cs="Tahoma"/>
          <w:sz w:val="36"/>
          <w:szCs w:val="36"/>
          <w:lang w:val="es-MX"/>
        </w:rPr>
        <w:t>Otro aspecto impor</w:t>
      </w:r>
      <w:r w:rsidR="001228F2">
        <w:rPr>
          <w:rFonts w:ascii="Tahoma" w:hAnsi="Tahoma" w:cs="Tahoma"/>
          <w:sz w:val="36"/>
          <w:szCs w:val="36"/>
          <w:lang w:val="es-MX"/>
        </w:rPr>
        <w:t>t</w:t>
      </w:r>
      <w:r w:rsidRPr="002A2D2D">
        <w:rPr>
          <w:rFonts w:ascii="Tahoma" w:hAnsi="Tahoma" w:cs="Tahoma"/>
          <w:sz w:val="36"/>
          <w:szCs w:val="36"/>
          <w:lang w:val="es-MX"/>
        </w:rPr>
        <w:t xml:space="preserve">ante </w:t>
      </w:r>
      <w:r w:rsidR="001228F2">
        <w:rPr>
          <w:rFonts w:ascii="Tahoma" w:hAnsi="Tahoma" w:cs="Tahoma"/>
          <w:sz w:val="36"/>
          <w:szCs w:val="36"/>
          <w:lang w:val="es-MX"/>
        </w:rPr>
        <w:t>por</w:t>
      </w:r>
      <w:r w:rsidRPr="002A2D2D">
        <w:rPr>
          <w:rFonts w:ascii="Tahoma" w:hAnsi="Tahoma" w:cs="Tahoma"/>
          <w:sz w:val="36"/>
          <w:szCs w:val="36"/>
          <w:lang w:val="es-MX"/>
        </w:rPr>
        <w:t xml:space="preserve"> tomar en cuenta es la revisión de procesos de inserción laboral previos a la ubicación del usuario en un puesto de trabajo, no solamente como opción laboral sino también para asegurar el éxito en el desarrollo de su ubicación en el puesto de trabajo.</w:t>
      </w:r>
    </w:p>
    <w:p w14:paraId="26EF3042" w14:textId="77777777" w:rsidR="002A2D2D" w:rsidRPr="002A2D2D" w:rsidRDefault="002A2D2D" w:rsidP="006A2CA7">
      <w:pPr>
        <w:spacing w:after="0" w:line="360" w:lineRule="auto"/>
        <w:jc w:val="both"/>
        <w:rPr>
          <w:rFonts w:ascii="Tahoma" w:hAnsi="Tahoma" w:cs="Tahoma"/>
          <w:sz w:val="36"/>
          <w:szCs w:val="36"/>
          <w:lang w:val="es-MX"/>
        </w:rPr>
      </w:pPr>
    </w:p>
    <w:p w14:paraId="411B1145" w14:textId="77777777" w:rsidR="002A2D2D" w:rsidRPr="002A2D2D" w:rsidRDefault="002A2D2D" w:rsidP="006A2CA7">
      <w:pPr>
        <w:spacing w:after="0" w:line="360" w:lineRule="auto"/>
        <w:jc w:val="both"/>
        <w:rPr>
          <w:rFonts w:ascii="Tahoma" w:hAnsi="Tahoma" w:cs="Tahoma"/>
          <w:sz w:val="36"/>
          <w:szCs w:val="36"/>
          <w:lang w:val="es-MX"/>
        </w:rPr>
      </w:pPr>
      <w:r w:rsidRPr="002A2D2D">
        <w:rPr>
          <w:rFonts w:ascii="Tahoma" w:hAnsi="Tahoma" w:cs="Tahoma"/>
          <w:sz w:val="36"/>
          <w:szCs w:val="36"/>
          <w:lang w:val="es-MX"/>
        </w:rPr>
        <w:t>Ubicar al usuario/a en cuanto a la realidad de su contexto sin querer decir con ello que se le está limitando.</w:t>
      </w:r>
    </w:p>
    <w:p w14:paraId="46724DDF" w14:textId="77777777" w:rsidR="00ED4D85" w:rsidRDefault="00583A0B" w:rsidP="006A2CA7">
      <w:pPr>
        <w:spacing w:after="0" w:line="360" w:lineRule="auto"/>
        <w:jc w:val="both"/>
        <w:rPr>
          <w:rFonts w:ascii="Tahoma" w:hAnsi="Tahoma" w:cs="Tahoma"/>
          <w:bCs/>
          <w:sz w:val="36"/>
          <w:szCs w:val="36"/>
          <w:lang w:val="es-MX"/>
        </w:rPr>
      </w:pPr>
      <w:r w:rsidRPr="007C0C4B">
        <w:rPr>
          <w:rFonts w:ascii="Tahoma" w:hAnsi="Tahoma" w:cs="Tahoma"/>
          <w:bCs/>
          <w:sz w:val="36"/>
          <w:szCs w:val="36"/>
          <w:lang w:val="es-MX"/>
        </w:rPr>
        <w:lastRenderedPageBreak/>
        <w:t>F</w:t>
      </w:r>
      <w:r w:rsidR="004842B4" w:rsidRPr="007C0C4B">
        <w:rPr>
          <w:rFonts w:ascii="Tahoma" w:hAnsi="Tahoma" w:cs="Tahoma"/>
          <w:bCs/>
          <w:sz w:val="36"/>
          <w:szCs w:val="36"/>
          <w:lang w:val="es-MX"/>
        </w:rPr>
        <w:t>uente: Datos recopilados en entrevistas aplica</w:t>
      </w:r>
      <w:r w:rsidRPr="007C0C4B">
        <w:rPr>
          <w:rFonts w:ascii="Tahoma" w:hAnsi="Tahoma" w:cs="Tahoma"/>
          <w:bCs/>
          <w:sz w:val="36"/>
          <w:szCs w:val="36"/>
          <w:lang w:val="es-MX"/>
        </w:rPr>
        <w:t xml:space="preserve">das a usuarios/as de CAIPAD, </w:t>
      </w:r>
      <w:r w:rsidR="004842B4" w:rsidRPr="007C0C4B">
        <w:rPr>
          <w:rFonts w:ascii="Tahoma" w:hAnsi="Tahoma" w:cs="Tahoma"/>
          <w:bCs/>
          <w:sz w:val="36"/>
          <w:szCs w:val="36"/>
          <w:lang w:val="es-MX"/>
        </w:rPr>
        <w:t>2013</w:t>
      </w:r>
      <w:r w:rsidR="00772BB8">
        <w:rPr>
          <w:rFonts w:ascii="Tahoma" w:hAnsi="Tahoma" w:cs="Tahoma"/>
          <w:bCs/>
          <w:sz w:val="36"/>
          <w:szCs w:val="36"/>
          <w:lang w:val="es-MX"/>
        </w:rPr>
        <w:t>.</w:t>
      </w:r>
    </w:p>
    <w:p w14:paraId="2A223AA1" w14:textId="77777777" w:rsidR="00ED4D85" w:rsidRDefault="00ED4D85" w:rsidP="006A2CA7">
      <w:pPr>
        <w:spacing w:after="0" w:line="360" w:lineRule="auto"/>
        <w:jc w:val="both"/>
        <w:rPr>
          <w:rFonts w:ascii="Tahoma" w:hAnsi="Tahoma" w:cs="Tahoma"/>
          <w:bCs/>
          <w:sz w:val="36"/>
          <w:szCs w:val="36"/>
          <w:lang w:val="es-MX"/>
        </w:rPr>
      </w:pPr>
    </w:p>
    <w:p w14:paraId="7E300B6D" w14:textId="77777777" w:rsidR="00ED4D85" w:rsidRPr="007C0C4B" w:rsidRDefault="00ED4D85" w:rsidP="006A2CA7">
      <w:pPr>
        <w:tabs>
          <w:tab w:val="left" w:pos="5352"/>
        </w:tabs>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Dentro de proceso de entrevista a usuarios y usuarias de CAIPAD, se abordaron temáticas sobre las cuales las personas usuarias externaron aspectos que se agregan en este apartado. Es de suma importancia que las personas con discapacidad hagan referencia a su pensar, su sentir, su vivir, permitiendo así una construcción social participativa e inclusiva, donde la diversidad sea vista como parte de la heterogeneidad del ser humano. </w:t>
      </w:r>
    </w:p>
    <w:p w14:paraId="143345BE" w14:textId="77777777" w:rsidR="00ED4D85" w:rsidRPr="007C0C4B" w:rsidRDefault="00ED4D85" w:rsidP="006A2CA7">
      <w:pPr>
        <w:tabs>
          <w:tab w:val="left" w:pos="5352"/>
        </w:tabs>
        <w:spacing w:after="0" w:line="360" w:lineRule="auto"/>
        <w:jc w:val="both"/>
        <w:rPr>
          <w:rFonts w:ascii="Tahoma" w:hAnsi="Tahoma" w:cs="Tahoma"/>
          <w:bCs/>
          <w:sz w:val="36"/>
          <w:szCs w:val="36"/>
          <w:lang w:val="es-MX"/>
        </w:rPr>
      </w:pPr>
    </w:p>
    <w:p w14:paraId="0E07484B" w14:textId="77777777" w:rsidR="00ED4D85" w:rsidRDefault="00ED4D85" w:rsidP="006A2CA7">
      <w:pPr>
        <w:tabs>
          <w:tab w:val="left" w:pos="5352"/>
        </w:tabs>
        <w:spacing w:after="0" w:line="360" w:lineRule="auto"/>
        <w:jc w:val="both"/>
        <w:rPr>
          <w:rFonts w:ascii="Tahoma" w:hAnsi="Tahoma" w:cs="Tahoma"/>
          <w:bCs/>
          <w:sz w:val="36"/>
          <w:szCs w:val="36"/>
        </w:rPr>
      </w:pPr>
      <w:r w:rsidRPr="007C0C4B">
        <w:rPr>
          <w:rFonts w:ascii="Tahoma" w:hAnsi="Tahoma" w:cs="Tahoma"/>
          <w:bCs/>
          <w:sz w:val="36"/>
          <w:szCs w:val="36"/>
        </w:rPr>
        <w:t>Las personas usuarias hacen alusión al cómo se sienten con respecto a su situación actual, la relevancia que tiene la vida sexual en ellos y ellas, así como los métodos para planificar que conocen y sus expectativas con respecto al futuro. A continuación, se abordan temáticas claves dentro del proceso de entrevista.</w:t>
      </w:r>
    </w:p>
    <w:p w14:paraId="486D168C" w14:textId="77777777" w:rsidR="005E44ED" w:rsidRDefault="005E44ED" w:rsidP="006A2CA7">
      <w:pPr>
        <w:tabs>
          <w:tab w:val="left" w:pos="5352"/>
        </w:tabs>
        <w:spacing w:after="0" w:line="360" w:lineRule="auto"/>
        <w:jc w:val="both"/>
        <w:rPr>
          <w:rFonts w:ascii="Tahoma" w:hAnsi="Tahoma" w:cs="Tahoma"/>
          <w:bCs/>
          <w:sz w:val="36"/>
          <w:szCs w:val="36"/>
          <w:lang w:val="es-MX"/>
        </w:rPr>
      </w:pPr>
    </w:p>
    <w:p w14:paraId="1C06E6A2" w14:textId="77777777" w:rsidR="005E44ED" w:rsidRDefault="005E44ED" w:rsidP="006A2CA7">
      <w:pPr>
        <w:tabs>
          <w:tab w:val="left" w:pos="5352"/>
        </w:tabs>
        <w:spacing w:after="0" w:line="360" w:lineRule="auto"/>
        <w:jc w:val="both"/>
        <w:rPr>
          <w:rFonts w:ascii="Tahoma" w:hAnsi="Tahoma" w:cs="Tahoma"/>
          <w:bCs/>
          <w:sz w:val="36"/>
          <w:szCs w:val="36"/>
          <w:lang w:val="es-MX"/>
        </w:rPr>
      </w:pPr>
    </w:p>
    <w:p w14:paraId="4FCA8C4C" w14:textId="77777777" w:rsidR="005E44ED" w:rsidRDefault="005E44ED" w:rsidP="006A2CA7">
      <w:pPr>
        <w:tabs>
          <w:tab w:val="left" w:pos="5352"/>
        </w:tabs>
        <w:spacing w:after="0" w:line="360" w:lineRule="auto"/>
        <w:jc w:val="both"/>
        <w:rPr>
          <w:rFonts w:ascii="Tahoma" w:hAnsi="Tahoma" w:cs="Tahoma"/>
          <w:bCs/>
          <w:sz w:val="36"/>
          <w:szCs w:val="36"/>
          <w:lang w:val="es-MX"/>
        </w:rPr>
      </w:pPr>
    </w:p>
    <w:p w14:paraId="28752956" w14:textId="77777777" w:rsidR="00BE754B" w:rsidRPr="007C0C4B" w:rsidRDefault="00BE754B" w:rsidP="006A2CA7">
      <w:pPr>
        <w:tabs>
          <w:tab w:val="left" w:pos="5352"/>
        </w:tabs>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SEXUALIDAD: </w:t>
      </w:r>
    </w:p>
    <w:p w14:paraId="31BF8709" w14:textId="77777777" w:rsidR="00BE754B" w:rsidRDefault="00BE754B" w:rsidP="006A2CA7">
      <w:pPr>
        <w:tabs>
          <w:tab w:val="left" w:pos="5352"/>
        </w:tabs>
        <w:spacing w:after="0" w:line="360" w:lineRule="auto"/>
        <w:jc w:val="both"/>
        <w:rPr>
          <w:rFonts w:ascii="Tahoma" w:hAnsi="Tahoma" w:cs="Tahoma"/>
          <w:bCs/>
          <w:sz w:val="36"/>
          <w:szCs w:val="36"/>
          <w:lang w:val="es-MX"/>
        </w:rPr>
      </w:pPr>
      <w:r w:rsidRPr="007C0C4B">
        <w:rPr>
          <w:rFonts w:ascii="Tahoma" w:hAnsi="Tahoma" w:cs="Tahoma"/>
          <w:bCs/>
          <w:sz w:val="36"/>
          <w:szCs w:val="36"/>
          <w:lang w:val="es-MX"/>
        </w:rPr>
        <w:t>La sexualidad es un componente de la personalidad del individuo, un proceso dinámico que va desarrollándose a lo largo de la existencia de la persona.</w:t>
      </w:r>
    </w:p>
    <w:p w14:paraId="1BAC1FFD" w14:textId="77777777" w:rsidR="00A1263E" w:rsidRPr="007C0C4B" w:rsidRDefault="00A1263E" w:rsidP="006A2CA7">
      <w:pPr>
        <w:tabs>
          <w:tab w:val="left" w:pos="5352"/>
        </w:tabs>
        <w:spacing w:after="0" w:line="360" w:lineRule="auto"/>
        <w:jc w:val="both"/>
        <w:rPr>
          <w:rFonts w:ascii="Tahoma" w:hAnsi="Tahoma" w:cs="Tahoma"/>
          <w:bCs/>
          <w:sz w:val="36"/>
          <w:szCs w:val="36"/>
          <w:lang w:val="es-MX"/>
        </w:rPr>
      </w:pPr>
    </w:p>
    <w:p w14:paraId="3553FDD5" w14:textId="77777777" w:rsidR="00BE754B" w:rsidRDefault="00BE754B" w:rsidP="006A2CA7">
      <w:pPr>
        <w:tabs>
          <w:tab w:val="left" w:pos="5352"/>
        </w:tabs>
        <w:spacing w:after="0" w:line="360" w:lineRule="auto"/>
        <w:jc w:val="both"/>
        <w:rPr>
          <w:rFonts w:ascii="Tahoma" w:hAnsi="Tahoma" w:cs="Tahoma"/>
          <w:bCs/>
          <w:sz w:val="36"/>
          <w:szCs w:val="36"/>
          <w:lang w:val="es-MX"/>
        </w:rPr>
      </w:pPr>
      <w:r w:rsidRPr="007C0C4B">
        <w:rPr>
          <w:rFonts w:ascii="Tahoma" w:hAnsi="Tahoma" w:cs="Tahoma"/>
          <w:bCs/>
          <w:sz w:val="36"/>
          <w:szCs w:val="36"/>
          <w:lang w:val="es-MX"/>
        </w:rPr>
        <w:t>Las personas al margen de tener alguna discapacidad tienen derecho de acceder a la información necesaria sobre sexualidad, y lo que es más importante, a la expresión de su sexualidad.</w:t>
      </w:r>
    </w:p>
    <w:p w14:paraId="723DB4CF" w14:textId="77777777" w:rsidR="004713C8" w:rsidRPr="007C0C4B" w:rsidRDefault="004713C8" w:rsidP="006A2CA7">
      <w:pPr>
        <w:tabs>
          <w:tab w:val="left" w:pos="5352"/>
        </w:tabs>
        <w:spacing w:after="0" w:line="360" w:lineRule="auto"/>
        <w:jc w:val="both"/>
        <w:rPr>
          <w:rFonts w:ascii="Tahoma" w:hAnsi="Tahoma" w:cs="Tahoma"/>
          <w:bCs/>
          <w:sz w:val="36"/>
          <w:szCs w:val="36"/>
          <w:lang w:val="es-MX"/>
        </w:rPr>
      </w:pPr>
    </w:p>
    <w:p w14:paraId="444E60A3" w14:textId="77777777" w:rsidR="00BE754B" w:rsidRPr="00E46282" w:rsidRDefault="00BE754B" w:rsidP="00E46282">
      <w:pPr>
        <w:tabs>
          <w:tab w:val="left" w:pos="5352"/>
        </w:tabs>
        <w:spacing w:after="0" w:line="360" w:lineRule="auto"/>
        <w:jc w:val="both"/>
        <w:rPr>
          <w:rFonts w:ascii="Tahoma" w:hAnsi="Tahoma" w:cs="Tahoma"/>
          <w:bCs/>
          <w:sz w:val="36"/>
          <w:szCs w:val="36"/>
          <w:lang w:val="es-MX"/>
        </w:rPr>
      </w:pPr>
      <w:r w:rsidRPr="007C0C4B">
        <w:rPr>
          <w:rFonts w:ascii="Tahoma" w:hAnsi="Tahoma" w:cs="Tahoma"/>
          <w:bCs/>
          <w:sz w:val="36"/>
          <w:szCs w:val="36"/>
          <w:lang w:val="es-MX"/>
        </w:rPr>
        <w:t xml:space="preserve">Tanto educadores como familia deben entender y no juzgar actitudes ni comportamientos, sino propiciar </w:t>
      </w:r>
      <w:r w:rsidRPr="00E46282">
        <w:rPr>
          <w:rFonts w:ascii="Tahoma" w:hAnsi="Tahoma" w:cs="Tahoma"/>
          <w:bCs/>
          <w:sz w:val="36"/>
          <w:szCs w:val="36"/>
          <w:lang w:val="es-MX"/>
        </w:rPr>
        <w:t>espacios de comunicación sobre el tema de la sexualidad.</w:t>
      </w:r>
    </w:p>
    <w:p w14:paraId="0DDE1560" w14:textId="77777777" w:rsidR="00216461" w:rsidRPr="00E46282" w:rsidRDefault="00216461" w:rsidP="00E46282">
      <w:pPr>
        <w:tabs>
          <w:tab w:val="left" w:pos="5352"/>
        </w:tabs>
        <w:spacing w:after="0" w:line="360" w:lineRule="auto"/>
        <w:jc w:val="both"/>
        <w:rPr>
          <w:rFonts w:ascii="Tahoma" w:hAnsi="Tahoma" w:cs="Tahoma"/>
          <w:bCs/>
          <w:sz w:val="36"/>
          <w:szCs w:val="36"/>
          <w:lang w:val="es-MX"/>
        </w:rPr>
      </w:pPr>
    </w:p>
    <w:p w14:paraId="1BE6B448" w14:textId="77777777" w:rsidR="00BE754B" w:rsidRPr="00E46282" w:rsidRDefault="00BE754B" w:rsidP="00E46282">
      <w:pPr>
        <w:tabs>
          <w:tab w:val="left" w:pos="5352"/>
        </w:tabs>
        <w:spacing w:after="0" w:line="360" w:lineRule="auto"/>
        <w:jc w:val="both"/>
        <w:rPr>
          <w:rFonts w:ascii="Tahoma" w:hAnsi="Tahoma" w:cs="Tahoma"/>
          <w:bCs/>
          <w:sz w:val="36"/>
          <w:szCs w:val="36"/>
          <w:lang w:val="es-MX"/>
        </w:rPr>
      </w:pPr>
      <w:r w:rsidRPr="00E46282">
        <w:rPr>
          <w:rFonts w:ascii="Tahoma" w:hAnsi="Tahoma" w:cs="Tahoma"/>
          <w:bCs/>
          <w:sz w:val="36"/>
          <w:szCs w:val="36"/>
          <w:lang w:val="es-MX"/>
        </w:rPr>
        <w:t xml:space="preserve">Dentro de los mitos existentes relacionados con la sexualidad en personas con discapacidad se considera </w:t>
      </w:r>
      <w:r w:rsidRPr="00E46282">
        <w:rPr>
          <w:rFonts w:ascii="Tahoma" w:hAnsi="Tahoma" w:cs="Tahoma"/>
          <w:bCs/>
          <w:sz w:val="36"/>
          <w:szCs w:val="36"/>
          <w:lang w:val="es-MX"/>
        </w:rPr>
        <w:lastRenderedPageBreak/>
        <w:t>que estas no tienen necesidad de expresión sexual, no presentan fantasías sexuales, sus cuerpos no pueden producir placer.</w:t>
      </w:r>
    </w:p>
    <w:p w14:paraId="7C9EEEAB" w14:textId="77777777" w:rsidR="00991EA0" w:rsidRPr="00E46282" w:rsidRDefault="00216461" w:rsidP="00E46282">
      <w:pPr>
        <w:tabs>
          <w:tab w:val="left" w:pos="5352"/>
        </w:tabs>
        <w:spacing w:after="0" w:line="360" w:lineRule="auto"/>
        <w:jc w:val="both"/>
        <w:rPr>
          <w:rFonts w:ascii="Tahoma" w:hAnsi="Tahoma" w:cs="Tahoma"/>
          <w:bCs/>
          <w:sz w:val="36"/>
          <w:szCs w:val="36"/>
          <w:lang w:val="es-MX"/>
        </w:rPr>
      </w:pPr>
      <w:r w:rsidRPr="00E46282">
        <w:rPr>
          <w:rFonts w:ascii="Tahoma" w:hAnsi="Tahoma" w:cs="Tahoma"/>
          <w:bCs/>
          <w:sz w:val="36"/>
          <w:szCs w:val="36"/>
          <w:lang w:val="es-MX"/>
        </w:rPr>
        <w:t xml:space="preserve">Parte de los insumos brindados dentro de esta temática, por las personas usuarias de CAIPAD entrevistadas, destacamos las siguientes frases: </w:t>
      </w:r>
    </w:p>
    <w:p w14:paraId="7836FF05" w14:textId="77777777" w:rsidR="00082B0E" w:rsidRPr="00E46282" w:rsidRDefault="00082B0E" w:rsidP="00E46282">
      <w:pPr>
        <w:tabs>
          <w:tab w:val="left" w:pos="5352"/>
        </w:tabs>
        <w:spacing w:after="0" w:line="360" w:lineRule="auto"/>
        <w:jc w:val="both"/>
        <w:rPr>
          <w:rFonts w:ascii="Tahoma" w:hAnsi="Tahoma" w:cs="Tahoma"/>
          <w:bCs/>
          <w:sz w:val="36"/>
          <w:szCs w:val="36"/>
          <w:lang w:val="es-MX"/>
        </w:rPr>
      </w:pPr>
    </w:p>
    <w:p w14:paraId="70E2480B" w14:textId="77777777" w:rsidR="00281682" w:rsidRPr="00E46282" w:rsidRDefault="00281682" w:rsidP="00E46282">
      <w:pPr>
        <w:pStyle w:val="Descripcin"/>
        <w:spacing w:line="360" w:lineRule="auto"/>
        <w:jc w:val="both"/>
        <w:rPr>
          <w:rFonts w:ascii="Tahoma" w:hAnsi="Tahoma" w:cs="Tahoma"/>
          <w:b w:val="0"/>
          <w:bCs w:val="0"/>
          <w:color w:val="auto"/>
          <w:sz w:val="36"/>
          <w:szCs w:val="36"/>
          <w:lang w:val="es-MX"/>
        </w:rPr>
      </w:pPr>
      <w:r w:rsidRPr="00E46282">
        <w:rPr>
          <w:rFonts w:ascii="Tahoma" w:hAnsi="Tahoma" w:cs="Tahoma"/>
          <w:b w:val="0"/>
          <w:bCs w:val="0"/>
          <w:color w:val="auto"/>
          <w:sz w:val="36"/>
          <w:szCs w:val="36"/>
          <w:lang w:val="es-MX"/>
        </w:rPr>
        <w:t>“Ella toma pastillas por un problema de salud y de paso aprovechamos para planificar…”</w:t>
      </w:r>
    </w:p>
    <w:p w14:paraId="33F2B71F" w14:textId="77777777" w:rsidR="002D6C26" w:rsidRPr="00E46282" w:rsidRDefault="00281682" w:rsidP="00E46282">
      <w:pPr>
        <w:spacing w:line="360" w:lineRule="auto"/>
        <w:jc w:val="both"/>
        <w:rPr>
          <w:rFonts w:ascii="Tahoma" w:hAnsi="Tahoma" w:cs="Tahoma"/>
          <w:sz w:val="36"/>
          <w:szCs w:val="36"/>
          <w:lang w:val="es-MX"/>
        </w:rPr>
      </w:pPr>
      <w:r w:rsidRPr="00E46282">
        <w:rPr>
          <w:rFonts w:ascii="Tahoma" w:hAnsi="Tahoma" w:cs="Tahoma"/>
          <w:sz w:val="36"/>
          <w:szCs w:val="36"/>
          <w:lang w:val="es-MX"/>
        </w:rPr>
        <w:t>“No tengo sexo con mi esposo, me da miedillo…”</w:t>
      </w:r>
    </w:p>
    <w:p w14:paraId="0167F41C" w14:textId="77777777" w:rsidR="002D6C26" w:rsidRPr="00E46282" w:rsidRDefault="002D6C26" w:rsidP="00E46282">
      <w:pPr>
        <w:spacing w:line="360" w:lineRule="auto"/>
        <w:jc w:val="both"/>
        <w:rPr>
          <w:rFonts w:ascii="Tahoma" w:hAnsi="Tahoma" w:cs="Tahoma"/>
          <w:sz w:val="36"/>
          <w:szCs w:val="36"/>
          <w:lang w:val="es-MX"/>
        </w:rPr>
      </w:pPr>
      <w:r w:rsidRPr="00E46282">
        <w:rPr>
          <w:rFonts w:ascii="Tahoma" w:hAnsi="Tahoma" w:cs="Tahoma"/>
          <w:sz w:val="36"/>
          <w:szCs w:val="36"/>
        </w:rPr>
        <w:t>“</w:t>
      </w:r>
      <w:r w:rsidRPr="00E46282">
        <w:rPr>
          <w:rFonts w:ascii="Tahoma" w:hAnsi="Tahoma" w:cs="Tahoma"/>
          <w:sz w:val="36"/>
          <w:szCs w:val="36"/>
          <w:lang w:val="es-MX"/>
        </w:rPr>
        <w:t>No tengo vida sexual, lo haría el día que me case, antes no me metería en un saco se once varas…”</w:t>
      </w:r>
    </w:p>
    <w:p w14:paraId="0C0C9377" w14:textId="77777777" w:rsidR="009C36F3" w:rsidRPr="00E46282" w:rsidRDefault="009C36F3" w:rsidP="00E46282">
      <w:pPr>
        <w:spacing w:line="360" w:lineRule="auto"/>
        <w:jc w:val="both"/>
        <w:rPr>
          <w:rFonts w:ascii="Tahoma" w:hAnsi="Tahoma" w:cs="Tahoma"/>
          <w:sz w:val="36"/>
          <w:szCs w:val="36"/>
          <w:lang w:val="es-MX"/>
        </w:rPr>
      </w:pPr>
      <w:r w:rsidRPr="00E46282">
        <w:rPr>
          <w:rFonts w:ascii="Tahoma" w:hAnsi="Tahoma" w:cs="Tahoma"/>
          <w:sz w:val="36"/>
          <w:szCs w:val="36"/>
          <w:lang w:val="es-MX"/>
        </w:rPr>
        <w:t>“Tengo relaciones sexuales una vez a la semana en la casa de ella, cuando la mamá no está…”</w:t>
      </w:r>
    </w:p>
    <w:p w14:paraId="59820609" w14:textId="77777777" w:rsidR="009C36F3" w:rsidRPr="00E46282" w:rsidRDefault="009C36F3" w:rsidP="00E46282">
      <w:pPr>
        <w:spacing w:line="360" w:lineRule="auto"/>
        <w:jc w:val="both"/>
        <w:rPr>
          <w:rFonts w:ascii="Tahoma" w:hAnsi="Tahoma" w:cs="Tahoma"/>
          <w:sz w:val="36"/>
          <w:szCs w:val="36"/>
          <w:lang w:val="es-MX"/>
        </w:rPr>
      </w:pPr>
      <w:r w:rsidRPr="00E46282">
        <w:rPr>
          <w:rFonts w:ascii="Tahoma" w:hAnsi="Tahoma" w:cs="Tahoma"/>
          <w:sz w:val="36"/>
          <w:szCs w:val="36"/>
          <w:lang w:val="es-MX"/>
        </w:rPr>
        <w:t>“Me hace falta vida sexual…”</w:t>
      </w:r>
    </w:p>
    <w:p w14:paraId="6C2E6963" w14:textId="77777777" w:rsidR="002F6AE9" w:rsidRDefault="00842208" w:rsidP="00E46282">
      <w:pPr>
        <w:spacing w:line="360" w:lineRule="auto"/>
        <w:jc w:val="both"/>
        <w:rPr>
          <w:rFonts w:ascii="Tahoma" w:hAnsi="Tahoma" w:cs="Tahoma"/>
          <w:sz w:val="36"/>
          <w:szCs w:val="36"/>
          <w:lang w:val="es-MX"/>
        </w:rPr>
      </w:pPr>
      <w:r w:rsidRPr="00E46282">
        <w:rPr>
          <w:rFonts w:ascii="Tahoma" w:hAnsi="Tahoma" w:cs="Tahoma"/>
          <w:sz w:val="36"/>
          <w:szCs w:val="36"/>
          <w:lang w:val="es-MX"/>
        </w:rPr>
        <w:t>“En el CAIPAD no se hablan de esas cosas (sexualidad)…”</w:t>
      </w:r>
    </w:p>
    <w:p w14:paraId="4B8DE284" w14:textId="77777777" w:rsidR="00A1263E" w:rsidRDefault="00A1263E" w:rsidP="00A1263E">
      <w:pPr>
        <w:spacing w:after="0" w:line="360" w:lineRule="auto"/>
        <w:jc w:val="both"/>
        <w:rPr>
          <w:rFonts w:ascii="Tahoma" w:hAnsi="Tahoma" w:cs="Tahoma"/>
          <w:bCs/>
          <w:sz w:val="36"/>
          <w:szCs w:val="36"/>
          <w:lang w:val="es-MX"/>
        </w:rPr>
      </w:pPr>
    </w:p>
    <w:p w14:paraId="1D37BCFE" w14:textId="77777777" w:rsidR="00A1263E" w:rsidRDefault="004842B4" w:rsidP="00A1263E">
      <w:pPr>
        <w:spacing w:after="0" w:line="360" w:lineRule="auto"/>
        <w:jc w:val="both"/>
        <w:rPr>
          <w:rFonts w:ascii="Tahoma" w:hAnsi="Tahoma" w:cs="Tahoma"/>
          <w:bCs/>
          <w:sz w:val="36"/>
          <w:szCs w:val="36"/>
          <w:lang w:val="es-MX"/>
        </w:rPr>
      </w:pPr>
      <w:r w:rsidRPr="00E46282">
        <w:rPr>
          <w:rFonts w:ascii="Tahoma" w:hAnsi="Tahoma" w:cs="Tahoma"/>
          <w:bCs/>
          <w:sz w:val="36"/>
          <w:szCs w:val="36"/>
          <w:lang w:val="es-MX"/>
        </w:rPr>
        <w:lastRenderedPageBreak/>
        <w:t>DISCRIMINACION Y DESIGUALDAD</w:t>
      </w:r>
    </w:p>
    <w:p w14:paraId="7E5A2A58" w14:textId="77777777" w:rsidR="00E6749F" w:rsidRPr="00E46282" w:rsidRDefault="004842B4" w:rsidP="00A1263E">
      <w:pPr>
        <w:spacing w:after="0" w:line="360" w:lineRule="auto"/>
        <w:jc w:val="both"/>
        <w:rPr>
          <w:rFonts w:ascii="Tahoma" w:hAnsi="Tahoma" w:cs="Tahoma"/>
          <w:bCs/>
          <w:sz w:val="36"/>
          <w:szCs w:val="36"/>
          <w:lang w:val="es-MX"/>
        </w:rPr>
      </w:pPr>
      <w:r w:rsidRPr="00E46282">
        <w:rPr>
          <w:rFonts w:ascii="Tahoma" w:hAnsi="Tahoma" w:cs="Tahoma"/>
          <w:bCs/>
          <w:sz w:val="36"/>
          <w:szCs w:val="36"/>
          <w:lang w:val="es-MX"/>
        </w:rPr>
        <w:t xml:space="preserve">Los seres humanos no somos iguales desde ninguna perspectiva, unos/as son ricos otros/as pobres; unos/as tienen trabajo, otros/as están desempleados/as; unos/as con buena educación otros/as carecen de ella; unos son hombres otras son mujeres, unos/as presentan discapacidad otros/as no, unos/as homosexuales otros/as heterosexuales, unos/as son adultos/as mayores otros/as son jóvenes, etc. </w:t>
      </w:r>
    </w:p>
    <w:p w14:paraId="64177C82" w14:textId="767336B9" w:rsidR="004842B4"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t xml:space="preserve">La población con discapacidad, entre otras, es más propensa a vivir algún acto de discriminación, ya que existen creencias falsas </w:t>
      </w:r>
      <w:r w:rsidR="00CF3C66" w:rsidRPr="00E46282">
        <w:rPr>
          <w:rFonts w:ascii="Tahoma" w:hAnsi="Tahoma" w:cs="Tahoma"/>
          <w:bCs/>
          <w:sz w:val="36"/>
          <w:szCs w:val="36"/>
          <w:lang w:val="es-MX"/>
        </w:rPr>
        <w:t>en relación con</w:t>
      </w:r>
      <w:r w:rsidRPr="00E46282">
        <w:rPr>
          <w:rFonts w:ascii="Tahoma" w:hAnsi="Tahoma" w:cs="Tahoma"/>
          <w:bCs/>
          <w:sz w:val="36"/>
          <w:szCs w:val="36"/>
          <w:lang w:val="es-MX"/>
        </w:rPr>
        <w:t xml:space="preserve"> temerle o rechazar las diferencias. Los efectos de la discriminación en la vida de las personas son negativos, lo cual puede generar aislamiento, depresión, desilusión, abandono, violencia, al darse una desigualdad de oportunidades en diversos ámbitos como lo son la educación, el empleo, acceso a servicios, participación social. </w:t>
      </w:r>
    </w:p>
    <w:p w14:paraId="741081E2" w14:textId="77777777" w:rsidR="00BA304B"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lastRenderedPageBreak/>
        <w:t xml:space="preserve">Dentro del tema de discriminación y desigualdad, las personas usuarias de CAIPAD entrevistadas, hicieron </w:t>
      </w:r>
      <w:r w:rsidR="002F6AE9" w:rsidRPr="00E46282">
        <w:rPr>
          <w:rFonts w:ascii="Tahoma" w:hAnsi="Tahoma" w:cs="Tahoma"/>
          <w:bCs/>
          <w:sz w:val="36"/>
          <w:szCs w:val="36"/>
          <w:lang w:val="es-MX"/>
        </w:rPr>
        <w:t>hincapié</w:t>
      </w:r>
      <w:r w:rsidRPr="00E46282">
        <w:rPr>
          <w:rFonts w:ascii="Tahoma" w:hAnsi="Tahoma" w:cs="Tahoma"/>
          <w:bCs/>
          <w:sz w:val="36"/>
          <w:szCs w:val="36"/>
          <w:lang w:val="es-MX"/>
        </w:rPr>
        <w:t xml:space="preserve"> en lo referente a las pocas oportunidades laborales con las que cuentan, el rechazo a nivel social que enfrentan, y las dificultades que poseen para </w:t>
      </w:r>
      <w:r w:rsidR="002F6AE9" w:rsidRPr="00E46282">
        <w:rPr>
          <w:rFonts w:ascii="Tahoma" w:hAnsi="Tahoma" w:cs="Tahoma"/>
          <w:bCs/>
          <w:sz w:val="36"/>
          <w:szCs w:val="36"/>
          <w:lang w:val="es-MX"/>
        </w:rPr>
        <w:t>acceder</w:t>
      </w:r>
      <w:r w:rsidRPr="00E46282">
        <w:rPr>
          <w:rFonts w:ascii="Tahoma" w:hAnsi="Tahoma" w:cs="Tahoma"/>
          <w:bCs/>
          <w:sz w:val="36"/>
          <w:szCs w:val="36"/>
          <w:lang w:val="es-MX"/>
        </w:rPr>
        <w:t xml:space="preserve"> a los servicios públicos. De lo anterior se derivan las siguientes frases dichas por las personas entrevistadas.  </w:t>
      </w:r>
    </w:p>
    <w:p w14:paraId="3853A234" w14:textId="77777777" w:rsidR="006534B9" w:rsidRPr="00E46282" w:rsidRDefault="006534B9" w:rsidP="00E46282">
      <w:pPr>
        <w:pStyle w:val="Descripcin"/>
        <w:spacing w:line="360" w:lineRule="auto"/>
        <w:jc w:val="both"/>
        <w:rPr>
          <w:rFonts w:ascii="Tahoma" w:hAnsi="Tahoma" w:cs="Tahoma"/>
          <w:b w:val="0"/>
          <w:bCs w:val="0"/>
          <w:color w:val="auto"/>
          <w:sz w:val="36"/>
          <w:szCs w:val="36"/>
          <w:lang w:val="es-MX"/>
        </w:rPr>
      </w:pPr>
      <w:r w:rsidRPr="00E46282">
        <w:rPr>
          <w:rFonts w:ascii="Tahoma" w:hAnsi="Tahoma" w:cs="Tahoma"/>
          <w:b w:val="0"/>
          <w:bCs w:val="0"/>
          <w:color w:val="auto"/>
          <w:sz w:val="36"/>
          <w:szCs w:val="36"/>
          <w:lang w:val="es-MX"/>
        </w:rPr>
        <w:t>“Me siento truncada aquí, porque sé que tengo capacidad para trabajar…”</w:t>
      </w:r>
    </w:p>
    <w:p w14:paraId="7B827C54" w14:textId="77777777" w:rsidR="006534B9" w:rsidRPr="00E46282" w:rsidRDefault="006534B9" w:rsidP="00E46282">
      <w:pPr>
        <w:spacing w:line="360" w:lineRule="auto"/>
        <w:jc w:val="both"/>
        <w:rPr>
          <w:rFonts w:ascii="Tahoma" w:hAnsi="Tahoma" w:cs="Tahoma"/>
          <w:sz w:val="36"/>
          <w:szCs w:val="36"/>
          <w:lang w:val="es-MX"/>
        </w:rPr>
      </w:pPr>
      <w:r w:rsidRPr="00E46282">
        <w:rPr>
          <w:rFonts w:ascii="Tahoma" w:hAnsi="Tahoma" w:cs="Tahoma"/>
          <w:sz w:val="36"/>
          <w:szCs w:val="36"/>
          <w:lang w:val="es-MX"/>
        </w:rPr>
        <w:t>“Tenía amigos de mí misma edad cuando podía caminar, ahora ya no…”</w:t>
      </w:r>
    </w:p>
    <w:p w14:paraId="57E8A1BE" w14:textId="77777777" w:rsidR="004474EC" w:rsidRPr="00E46282" w:rsidRDefault="004474EC" w:rsidP="00E46282">
      <w:pPr>
        <w:spacing w:line="360" w:lineRule="auto"/>
        <w:jc w:val="both"/>
        <w:rPr>
          <w:rFonts w:ascii="Tahoma" w:hAnsi="Tahoma" w:cs="Tahoma"/>
          <w:sz w:val="36"/>
          <w:szCs w:val="36"/>
          <w:lang w:val="es-MX"/>
        </w:rPr>
      </w:pPr>
      <w:r w:rsidRPr="00E46282">
        <w:rPr>
          <w:rFonts w:ascii="Tahoma" w:hAnsi="Tahoma" w:cs="Tahoma"/>
          <w:sz w:val="36"/>
          <w:szCs w:val="36"/>
          <w:lang w:val="es-MX"/>
        </w:rPr>
        <w:t>“Antes cuando podía caminar los compas del cole salían conmigo, ahora en esta silla ya no los veo, porque me es difícil trasladarme…”</w:t>
      </w:r>
    </w:p>
    <w:p w14:paraId="1291E05A" w14:textId="77777777" w:rsidR="00E477B3" w:rsidRDefault="004474EC" w:rsidP="00E46282">
      <w:pPr>
        <w:spacing w:line="360" w:lineRule="auto"/>
        <w:jc w:val="both"/>
        <w:rPr>
          <w:rFonts w:ascii="Tahoma" w:hAnsi="Tahoma" w:cs="Tahoma"/>
          <w:sz w:val="36"/>
          <w:szCs w:val="36"/>
          <w:lang w:val="es-MX"/>
        </w:rPr>
      </w:pPr>
      <w:r w:rsidRPr="00E46282">
        <w:rPr>
          <w:rFonts w:ascii="Tahoma" w:hAnsi="Tahoma" w:cs="Tahoma"/>
          <w:sz w:val="36"/>
          <w:szCs w:val="36"/>
        </w:rPr>
        <w:t>“</w:t>
      </w:r>
      <w:r w:rsidRPr="00E46282">
        <w:rPr>
          <w:rFonts w:ascii="Tahoma" w:hAnsi="Tahoma" w:cs="Tahoma"/>
          <w:sz w:val="36"/>
          <w:szCs w:val="36"/>
          <w:lang w:val="es-MX"/>
        </w:rPr>
        <w:t>Me dicen inteligente porque nunca se me olvida nada, pero yo no sé qué es lo que tengo…”</w:t>
      </w:r>
    </w:p>
    <w:p w14:paraId="01588682" w14:textId="77777777" w:rsidR="00F20704" w:rsidRDefault="00F20704" w:rsidP="00E477B3">
      <w:pPr>
        <w:spacing w:after="0" w:line="360" w:lineRule="auto"/>
        <w:jc w:val="both"/>
        <w:rPr>
          <w:rFonts w:ascii="Tahoma" w:hAnsi="Tahoma" w:cs="Tahoma"/>
          <w:bCs/>
          <w:sz w:val="36"/>
          <w:szCs w:val="36"/>
          <w:lang w:val="es-MX"/>
        </w:rPr>
      </w:pPr>
    </w:p>
    <w:p w14:paraId="3C2CEA57" w14:textId="77777777" w:rsidR="00F20704" w:rsidRDefault="00F20704" w:rsidP="00E477B3">
      <w:pPr>
        <w:spacing w:after="0" w:line="360" w:lineRule="auto"/>
        <w:jc w:val="both"/>
        <w:rPr>
          <w:rFonts w:ascii="Tahoma" w:hAnsi="Tahoma" w:cs="Tahoma"/>
          <w:bCs/>
          <w:sz w:val="36"/>
          <w:szCs w:val="36"/>
          <w:lang w:val="es-MX"/>
        </w:rPr>
      </w:pPr>
    </w:p>
    <w:p w14:paraId="485A0DC4" w14:textId="77777777" w:rsidR="004842B4" w:rsidRPr="00E46282" w:rsidRDefault="004842B4" w:rsidP="00E477B3">
      <w:pPr>
        <w:spacing w:after="0" w:line="360" w:lineRule="auto"/>
        <w:jc w:val="both"/>
        <w:rPr>
          <w:rFonts w:ascii="Tahoma" w:hAnsi="Tahoma" w:cs="Tahoma"/>
          <w:bCs/>
          <w:sz w:val="36"/>
          <w:szCs w:val="36"/>
          <w:lang w:val="es-MX"/>
        </w:rPr>
      </w:pPr>
      <w:r w:rsidRPr="00E46282">
        <w:rPr>
          <w:rFonts w:ascii="Tahoma" w:hAnsi="Tahoma" w:cs="Tahoma"/>
          <w:bCs/>
          <w:sz w:val="36"/>
          <w:szCs w:val="36"/>
          <w:lang w:val="es-MX"/>
        </w:rPr>
        <w:t>VISION A FUTURO</w:t>
      </w:r>
    </w:p>
    <w:p w14:paraId="41CEFC3C" w14:textId="77777777" w:rsidR="004842B4" w:rsidRDefault="004842B4" w:rsidP="00E46282">
      <w:pPr>
        <w:autoSpaceDE w:val="0"/>
        <w:autoSpaceDN w:val="0"/>
        <w:adjustRightInd w:val="0"/>
        <w:spacing w:after="0" w:line="360" w:lineRule="auto"/>
        <w:jc w:val="both"/>
        <w:rPr>
          <w:rFonts w:ascii="Tahoma" w:hAnsi="Tahoma" w:cs="Tahoma"/>
          <w:bCs/>
          <w:sz w:val="36"/>
          <w:szCs w:val="36"/>
          <w:lang w:val="es-MX"/>
        </w:rPr>
      </w:pPr>
      <w:r w:rsidRPr="00E46282">
        <w:rPr>
          <w:rFonts w:ascii="Tahoma" w:hAnsi="Tahoma" w:cs="Tahoma"/>
          <w:bCs/>
          <w:sz w:val="36"/>
          <w:szCs w:val="36"/>
          <w:lang w:val="es-MX"/>
        </w:rPr>
        <w:t xml:space="preserve">La visión a futuro de una persona se construye mediante un proceso de desarrollo de metas y planes, con el objetivo de lograr ideales. </w:t>
      </w:r>
    </w:p>
    <w:p w14:paraId="3CAF5015" w14:textId="77777777" w:rsidR="00F20704" w:rsidRPr="00E46282" w:rsidRDefault="00F20704" w:rsidP="00E46282">
      <w:pPr>
        <w:autoSpaceDE w:val="0"/>
        <w:autoSpaceDN w:val="0"/>
        <w:adjustRightInd w:val="0"/>
        <w:spacing w:after="0" w:line="360" w:lineRule="auto"/>
        <w:jc w:val="both"/>
        <w:rPr>
          <w:rFonts w:ascii="Tahoma" w:hAnsi="Tahoma" w:cs="Tahoma"/>
          <w:bCs/>
          <w:sz w:val="36"/>
          <w:szCs w:val="36"/>
          <w:lang w:val="es-MX"/>
        </w:rPr>
      </w:pPr>
    </w:p>
    <w:p w14:paraId="2C9FF7A4" w14:textId="77777777" w:rsidR="004842B4" w:rsidRPr="00E46282" w:rsidRDefault="004842B4" w:rsidP="00E46282">
      <w:pPr>
        <w:autoSpaceDE w:val="0"/>
        <w:autoSpaceDN w:val="0"/>
        <w:adjustRightInd w:val="0"/>
        <w:spacing w:after="0" w:line="360" w:lineRule="auto"/>
        <w:jc w:val="both"/>
        <w:rPr>
          <w:rFonts w:ascii="Tahoma" w:hAnsi="Tahoma" w:cs="Tahoma"/>
          <w:bCs/>
          <w:sz w:val="36"/>
          <w:szCs w:val="36"/>
          <w:lang w:val="es-MX"/>
        </w:rPr>
      </w:pPr>
      <w:r w:rsidRPr="00E46282">
        <w:rPr>
          <w:rFonts w:ascii="Tahoma" w:hAnsi="Tahoma" w:cs="Tahoma"/>
          <w:bCs/>
          <w:sz w:val="36"/>
          <w:szCs w:val="36"/>
          <w:lang w:val="es-MX"/>
        </w:rPr>
        <w:t xml:space="preserve">Para las personas con discapacidad es de sutil importancia que dicho proceso implique a los miembros de su familia y otras personas capaces de proporcionar apoyo significativo en la construcción de un futuro colmado de expectativas y acciones que le permitan su plena integración en la sociedad. Dentro de lo externado por las personas usuarias entrevistadas, las mismas refirieron lo indispensable que es para ellos y ellas, contar con un grupo familiar y de amigos/as que les apoyen e incentiven a proponerse metas, que les permitan empoderarse y estar dispuestos a tomar decisiones y participar </w:t>
      </w:r>
      <w:r w:rsidRPr="00E46282">
        <w:rPr>
          <w:rFonts w:ascii="Tahoma" w:hAnsi="Tahoma" w:cs="Tahoma"/>
          <w:bCs/>
          <w:sz w:val="36"/>
          <w:szCs w:val="36"/>
          <w:lang w:val="es-MX"/>
        </w:rPr>
        <w:lastRenderedPageBreak/>
        <w:t xml:space="preserve">activamente a nivel social, así como </w:t>
      </w:r>
      <w:r w:rsidR="00D30179" w:rsidRPr="00E46282">
        <w:rPr>
          <w:rFonts w:ascii="Tahoma" w:hAnsi="Tahoma" w:cs="Tahoma"/>
          <w:bCs/>
          <w:sz w:val="36"/>
          <w:szCs w:val="36"/>
          <w:lang w:val="es-MX"/>
        </w:rPr>
        <w:t>a</w:t>
      </w:r>
      <w:r w:rsidRPr="00E46282">
        <w:rPr>
          <w:rFonts w:ascii="Tahoma" w:hAnsi="Tahoma" w:cs="Tahoma"/>
          <w:bCs/>
          <w:sz w:val="36"/>
          <w:szCs w:val="36"/>
          <w:lang w:val="es-MX"/>
        </w:rPr>
        <w:t xml:space="preserve"> descubrir habilidades y fortalezas en sí mismos.</w:t>
      </w:r>
    </w:p>
    <w:p w14:paraId="0FEC2965" w14:textId="77777777" w:rsidR="004842B4" w:rsidRPr="00E46282" w:rsidRDefault="004842B4" w:rsidP="00E46282">
      <w:pPr>
        <w:autoSpaceDE w:val="0"/>
        <w:autoSpaceDN w:val="0"/>
        <w:adjustRightInd w:val="0"/>
        <w:spacing w:after="0" w:line="360" w:lineRule="auto"/>
        <w:jc w:val="both"/>
        <w:rPr>
          <w:rFonts w:ascii="Tahoma" w:hAnsi="Tahoma" w:cs="Tahoma"/>
          <w:bCs/>
          <w:sz w:val="36"/>
          <w:szCs w:val="36"/>
          <w:lang w:val="es-MX"/>
        </w:rPr>
      </w:pPr>
    </w:p>
    <w:p w14:paraId="71FCC0DC" w14:textId="77777777" w:rsidR="004842B4" w:rsidRPr="00E46282" w:rsidRDefault="004842B4" w:rsidP="00E46282">
      <w:pPr>
        <w:autoSpaceDE w:val="0"/>
        <w:autoSpaceDN w:val="0"/>
        <w:adjustRightInd w:val="0"/>
        <w:spacing w:after="0" w:line="360" w:lineRule="auto"/>
        <w:jc w:val="both"/>
        <w:rPr>
          <w:rFonts w:ascii="Tahoma" w:hAnsi="Tahoma" w:cs="Tahoma"/>
          <w:bCs/>
          <w:sz w:val="36"/>
          <w:szCs w:val="36"/>
          <w:lang w:val="es-MX"/>
        </w:rPr>
      </w:pPr>
      <w:r w:rsidRPr="00E46282">
        <w:rPr>
          <w:rFonts w:ascii="Tahoma" w:hAnsi="Tahoma" w:cs="Tahoma"/>
          <w:bCs/>
          <w:sz w:val="36"/>
          <w:szCs w:val="36"/>
          <w:lang w:val="es-MX"/>
        </w:rPr>
        <w:t xml:space="preserve">Las personas usuarias entrevistadas indicaron que su visión a futuro contempla diversos actores: ellos/as mismos/as, su familia, su entorno y de ello se derivan las siguientes frases expresadas en las entrevistas: </w:t>
      </w:r>
    </w:p>
    <w:p w14:paraId="087FA878" w14:textId="77777777" w:rsidR="004842B4" w:rsidRPr="00E46282" w:rsidRDefault="004842B4" w:rsidP="00E46282">
      <w:pPr>
        <w:autoSpaceDE w:val="0"/>
        <w:autoSpaceDN w:val="0"/>
        <w:adjustRightInd w:val="0"/>
        <w:spacing w:after="0" w:line="360" w:lineRule="auto"/>
        <w:jc w:val="both"/>
        <w:rPr>
          <w:rFonts w:ascii="Tahoma" w:hAnsi="Tahoma" w:cs="Tahoma"/>
          <w:bCs/>
          <w:sz w:val="36"/>
          <w:szCs w:val="36"/>
          <w:lang w:val="es-MX"/>
        </w:rPr>
      </w:pPr>
    </w:p>
    <w:p w14:paraId="246EB07A" w14:textId="77777777" w:rsidR="00B55D7C" w:rsidRPr="00E46282" w:rsidRDefault="00B55D7C" w:rsidP="00E46282">
      <w:pPr>
        <w:pStyle w:val="Descripcin"/>
        <w:spacing w:line="360" w:lineRule="auto"/>
        <w:jc w:val="both"/>
        <w:rPr>
          <w:rFonts w:ascii="Tahoma" w:hAnsi="Tahoma" w:cs="Tahoma"/>
          <w:b w:val="0"/>
          <w:bCs w:val="0"/>
          <w:color w:val="auto"/>
          <w:sz w:val="36"/>
          <w:szCs w:val="36"/>
          <w:lang w:val="es-MX"/>
        </w:rPr>
      </w:pPr>
      <w:r w:rsidRPr="00E46282">
        <w:rPr>
          <w:rFonts w:ascii="Tahoma" w:hAnsi="Tahoma" w:cs="Tahoma"/>
          <w:b w:val="0"/>
          <w:bCs w:val="0"/>
          <w:color w:val="auto"/>
          <w:sz w:val="36"/>
          <w:szCs w:val="36"/>
          <w:lang w:val="es-MX"/>
        </w:rPr>
        <w:t>Quiero ver a mi hija realizada como profesional…”</w:t>
      </w:r>
    </w:p>
    <w:p w14:paraId="45750A97" w14:textId="77777777" w:rsidR="00B55D7C" w:rsidRPr="00E46282" w:rsidRDefault="00B55D7C" w:rsidP="00E46282">
      <w:pPr>
        <w:spacing w:line="360" w:lineRule="auto"/>
        <w:jc w:val="both"/>
        <w:rPr>
          <w:rFonts w:ascii="Tahoma" w:hAnsi="Tahoma" w:cs="Tahoma"/>
          <w:sz w:val="36"/>
          <w:szCs w:val="36"/>
          <w:lang w:val="es-MX"/>
        </w:rPr>
      </w:pPr>
      <w:r w:rsidRPr="00E46282">
        <w:rPr>
          <w:rFonts w:ascii="Tahoma" w:hAnsi="Tahoma" w:cs="Tahoma"/>
          <w:sz w:val="36"/>
          <w:szCs w:val="36"/>
          <w:lang w:val="es-MX"/>
        </w:rPr>
        <w:t>“Mi meta… levantarme de esta silla…”</w:t>
      </w:r>
    </w:p>
    <w:p w14:paraId="36242DA1" w14:textId="77777777" w:rsidR="00207BAD" w:rsidRPr="00E46282" w:rsidRDefault="00207BAD" w:rsidP="00E46282">
      <w:pPr>
        <w:spacing w:line="360" w:lineRule="auto"/>
        <w:jc w:val="both"/>
        <w:rPr>
          <w:rFonts w:ascii="Tahoma" w:hAnsi="Tahoma" w:cs="Tahoma"/>
          <w:sz w:val="36"/>
          <w:szCs w:val="36"/>
          <w:lang w:val="es-MX"/>
        </w:rPr>
      </w:pPr>
      <w:r w:rsidRPr="00E46282">
        <w:rPr>
          <w:rFonts w:ascii="Tahoma" w:hAnsi="Tahoma" w:cs="Tahoma"/>
          <w:sz w:val="36"/>
          <w:szCs w:val="36"/>
          <w:lang w:val="es-MX"/>
        </w:rPr>
        <w:t>“Arranco solo y sin gasolina…”</w:t>
      </w:r>
    </w:p>
    <w:p w14:paraId="24F74D1C" w14:textId="77777777" w:rsidR="00207BAD" w:rsidRPr="00E46282" w:rsidRDefault="00207BAD" w:rsidP="00E46282">
      <w:pPr>
        <w:spacing w:line="360" w:lineRule="auto"/>
        <w:jc w:val="both"/>
        <w:rPr>
          <w:rFonts w:ascii="Tahoma" w:hAnsi="Tahoma" w:cs="Tahoma"/>
          <w:sz w:val="36"/>
          <w:szCs w:val="36"/>
          <w:lang w:val="es-MX"/>
        </w:rPr>
      </w:pPr>
      <w:r w:rsidRPr="00E46282">
        <w:rPr>
          <w:rFonts w:ascii="Tahoma" w:hAnsi="Tahoma" w:cs="Tahoma"/>
          <w:sz w:val="36"/>
          <w:szCs w:val="36"/>
          <w:lang w:val="es-MX"/>
        </w:rPr>
        <w:t>“Agradezco a Dios por los programas como este (CAIPAD) que nos brindan apoyo a las personas con discapacidad, mi deseo es continuar en él…”</w:t>
      </w:r>
    </w:p>
    <w:p w14:paraId="3E55F9EC" w14:textId="77777777" w:rsidR="00CD54C5" w:rsidRPr="00E46282" w:rsidRDefault="00CD54C5" w:rsidP="00E46282">
      <w:pPr>
        <w:pStyle w:val="Prrafodelista"/>
        <w:spacing w:line="360" w:lineRule="auto"/>
        <w:ind w:left="1596"/>
        <w:jc w:val="both"/>
        <w:rPr>
          <w:rFonts w:ascii="Tahoma" w:hAnsi="Tahoma" w:cs="Tahoma"/>
          <w:bCs/>
          <w:sz w:val="36"/>
          <w:szCs w:val="36"/>
        </w:rPr>
      </w:pPr>
    </w:p>
    <w:p w14:paraId="0361A8E8" w14:textId="77777777" w:rsidR="00DE716A" w:rsidRPr="00E46282" w:rsidRDefault="00DE716A" w:rsidP="00E46282">
      <w:pPr>
        <w:pStyle w:val="Prrafodelista"/>
        <w:tabs>
          <w:tab w:val="left" w:pos="0"/>
        </w:tabs>
        <w:spacing w:line="360" w:lineRule="auto"/>
        <w:ind w:left="0" w:firstLine="142"/>
        <w:jc w:val="both"/>
        <w:outlineLvl w:val="0"/>
        <w:rPr>
          <w:rFonts w:ascii="Tahoma" w:hAnsi="Tahoma" w:cs="Tahoma"/>
          <w:bCs/>
          <w:sz w:val="36"/>
          <w:szCs w:val="36"/>
          <w:lang w:val="es-MX"/>
        </w:rPr>
      </w:pPr>
      <w:bookmarkStart w:id="13" w:name="_Toc373841138"/>
      <w:r w:rsidRPr="00E46282">
        <w:rPr>
          <w:rFonts w:ascii="Tahoma" w:hAnsi="Tahoma" w:cs="Tahoma"/>
          <w:bCs/>
          <w:sz w:val="36"/>
          <w:szCs w:val="36"/>
          <w:lang w:val="es-MX"/>
        </w:rPr>
        <w:t xml:space="preserve">VI.  </w:t>
      </w:r>
      <w:r w:rsidR="00B6558A" w:rsidRPr="00E46282">
        <w:rPr>
          <w:rFonts w:ascii="Tahoma" w:hAnsi="Tahoma" w:cs="Tahoma"/>
          <w:bCs/>
          <w:sz w:val="36"/>
          <w:szCs w:val="36"/>
          <w:lang w:val="es-MX"/>
        </w:rPr>
        <w:t xml:space="preserve">   </w:t>
      </w:r>
      <w:r w:rsidRPr="00E46282">
        <w:rPr>
          <w:rFonts w:ascii="Tahoma" w:hAnsi="Tahoma" w:cs="Tahoma"/>
          <w:bCs/>
          <w:sz w:val="36"/>
          <w:szCs w:val="36"/>
          <w:lang w:val="es-MX"/>
        </w:rPr>
        <w:t xml:space="preserve">Buenas </w:t>
      </w:r>
      <w:r w:rsidR="00015CDF" w:rsidRPr="00E46282">
        <w:rPr>
          <w:rFonts w:ascii="Tahoma" w:hAnsi="Tahoma" w:cs="Tahoma"/>
          <w:bCs/>
          <w:sz w:val="36"/>
          <w:szCs w:val="36"/>
          <w:lang w:val="es-MX"/>
        </w:rPr>
        <w:t>Prá</w:t>
      </w:r>
      <w:r w:rsidRPr="00E46282">
        <w:rPr>
          <w:rFonts w:ascii="Tahoma" w:hAnsi="Tahoma" w:cs="Tahoma"/>
          <w:bCs/>
          <w:sz w:val="36"/>
          <w:szCs w:val="36"/>
          <w:lang w:val="es-MX"/>
        </w:rPr>
        <w:t>cticas</w:t>
      </w:r>
      <w:bookmarkEnd w:id="13"/>
    </w:p>
    <w:p w14:paraId="54997B69" w14:textId="77777777" w:rsidR="00DE716A" w:rsidRPr="00E46282" w:rsidRDefault="00B6558A"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t>Introducción</w:t>
      </w:r>
    </w:p>
    <w:p w14:paraId="1F204EA7" w14:textId="77777777" w:rsidR="008D7D12" w:rsidRPr="00E46282" w:rsidRDefault="008D7D12" w:rsidP="00E46282">
      <w:pPr>
        <w:spacing w:line="360" w:lineRule="auto"/>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lastRenderedPageBreak/>
        <w:t>Este apartado tiene como objetivo dar a conocer buenas prácticas que han realizado Centros de Atención Integral para Personas Adultas con Discapacidad (CAIPAD), las cuales les han generado experiencias exitosas, importantes de dar a conocer y replicar por demás Centros para facilitar la mejora de sus procesos.</w:t>
      </w:r>
    </w:p>
    <w:p w14:paraId="35761889" w14:textId="77777777" w:rsidR="006D1927" w:rsidRPr="00E46282" w:rsidRDefault="008D7D12" w:rsidP="00E46282">
      <w:pPr>
        <w:spacing w:line="360" w:lineRule="auto"/>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 xml:space="preserve">Es indispensable ante todo definir que son buenas prácticas: “Acción o conjunto de acciones que, fruto de la identificación de una necesidad, son sistemáticas, eficaces, eficientes, sostenibles, flexibles, y están pensadas y realizadas por los/as miembros/as de una organización con el apoyo de sus órganos de dirección, y que, además de satisfacer las necesidades y expectativas de sus clientes, suponen una mejora evidente de los estándares del servicio, y alineadas con su misión, su visión y sus valores”. (Confederación Española de Organizaciones en favor de las Personas </w:t>
      </w:r>
      <w:r w:rsidRPr="00E46282">
        <w:rPr>
          <w:rFonts w:ascii="Tahoma" w:eastAsia="Times New Roman" w:hAnsi="Tahoma" w:cs="Tahoma"/>
          <w:bCs/>
          <w:sz w:val="36"/>
          <w:szCs w:val="36"/>
          <w:lang w:val="es-AR" w:eastAsia="es-CR"/>
        </w:rPr>
        <w:lastRenderedPageBreak/>
        <w:t xml:space="preserve">con Discapacidad Intelectual o del Desarrollo- FEAPS, ¿Qué es una buena práctica?, párr.1) </w:t>
      </w:r>
    </w:p>
    <w:p w14:paraId="0E981EA2" w14:textId="77777777" w:rsidR="008D7D12" w:rsidRPr="00E46282" w:rsidRDefault="008D7D12" w:rsidP="00E46282">
      <w:pPr>
        <w:spacing w:line="360" w:lineRule="auto"/>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Tienen un impacto positivo tanto dentro de la organización (miembros/as), así como en el entorno comunal y social, que permite la reflexión y la acción, promueve la autonomía y el bienestar, así como la participación de las personas para expresar, actuar, cambiar, potenciar capacidades y respetar los derechos en igualdad de condiciones. Genera procesos sostenibles en el tiempo, a mediano y largo plazo, en construcción de capacidades, liderazgos, distribución equitativa de oportunidades y beneficios para personas con discapacidad.</w:t>
      </w:r>
    </w:p>
    <w:p w14:paraId="7CDBDEAD" w14:textId="77777777" w:rsidR="008D7D12" w:rsidRPr="00E46282" w:rsidRDefault="008D7D12" w:rsidP="00E46282">
      <w:pPr>
        <w:spacing w:after="240" w:line="360" w:lineRule="auto"/>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 xml:space="preserve">Las buenas prácticas en la atención de personas con discapacidad necesitan </w:t>
      </w:r>
      <w:r w:rsidR="006D1927" w:rsidRPr="00E46282">
        <w:rPr>
          <w:rFonts w:ascii="Tahoma" w:eastAsia="Times New Roman" w:hAnsi="Tahoma" w:cs="Tahoma"/>
          <w:bCs/>
          <w:sz w:val="36"/>
          <w:szCs w:val="36"/>
          <w:lang w:val="es-AR" w:eastAsia="es-CR"/>
        </w:rPr>
        <w:t>satisfacer criterios</w:t>
      </w:r>
      <w:r w:rsidRPr="00E46282">
        <w:rPr>
          <w:rFonts w:ascii="Tahoma" w:eastAsia="Times New Roman" w:hAnsi="Tahoma" w:cs="Tahoma"/>
          <w:bCs/>
          <w:sz w:val="36"/>
          <w:szCs w:val="36"/>
          <w:lang w:val="es-AR" w:eastAsia="es-CR"/>
        </w:rPr>
        <w:t xml:space="preserve"> tales como:</w:t>
      </w:r>
    </w:p>
    <w:p w14:paraId="19FA8B09" w14:textId="77777777" w:rsidR="008D7D12" w:rsidRPr="00E46282" w:rsidRDefault="008D7D12" w:rsidP="00DA1A65">
      <w:pPr>
        <w:numPr>
          <w:ilvl w:val="0"/>
          <w:numId w:val="10"/>
        </w:numPr>
        <w:spacing w:after="24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 xml:space="preserve">Ser proyectos que pretendan sistematizar el conocimiento de una organización que ha sabido conjugar la generación de oportunidades diversas para personas con discapacidad, con un modelo </w:t>
      </w:r>
      <w:r w:rsidRPr="00E46282">
        <w:rPr>
          <w:rFonts w:ascii="Tahoma" w:eastAsia="Times New Roman" w:hAnsi="Tahoma" w:cs="Tahoma"/>
          <w:bCs/>
          <w:sz w:val="36"/>
          <w:szCs w:val="36"/>
          <w:lang w:val="es-AR" w:eastAsia="es-CR"/>
        </w:rPr>
        <w:lastRenderedPageBreak/>
        <w:t>social de gestión que muestre eficacia para alcanzar objetivos.</w:t>
      </w:r>
    </w:p>
    <w:p w14:paraId="3BB4993C" w14:textId="77777777" w:rsidR="0085009D" w:rsidRDefault="008D7D12" w:rsidP="00DA1A65">
      <w:pPr>
        <w:numPr>
          <w:ilvl w:val="0"/>
          <w:numId w:val="9"/>
        </w:numPr>
        <w:autoSpaceDE w:val="0"/>
        <w:autoSpaceDN w:val="0"/>
        <w:adjustRightInd w:val="0"/>
        <w:spacing w:after="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Tener como norte que las buenas prácticas contribuirán de manera directa y tangible en la mejora de la integración social y laboral, así como en la calidad de vida de las personas con discapacidad, que comprende bienestar, desarrollo, crecimiento, oportunidades, participación, satisfacción personal y emocional.</w:t>
      </w:r>
    </w:p>
    <w:p w14:paraId="1A6758C8" w14:textId="77777777" w:rsidR="00F20704" w:rsidRPr="00F20704" w:rsidRDefault="00F20704" w:rsidP="00F20704">
      <w:pPr>
        <w:autoSpaceDE w:val="0"/>
        <w:autoSpaceDN w:val="0"/>
        <w:adjustRightInd w:val="0"/>
        <w:spacing w:after="0" w:line="360" w:lineRule="auto"/>
        <w:ind w:left="284"/>
        <w:jc w:val="both"/>
        <w:rPr>
          <w:rFonts w:ascii="Tahoma" w:eastAsia="Times New Roman" w:hAnsi="Tahoma" w:cs="Tahoma"/>
          <w:bCs/>
          <w:sz w:val="36"/>
          <w:szCs w:val="36"/>
          <w:lang w:val="es-AR" w:eastAsia="es-CR"/>
        </w:rPr>
      </w:pPr>
    </w:p>
    <w:p w14:paraId="09C5BD29" w14:textId="77777777" w:rsidR="008D7D12" w:rsidRPr="00E46282" w:rsidRDefault="008D7D12" w:rsidP="00E46282">
      <w:pPr>
        <w:autoSpaceDE w:val="0"/>
        <w:autoSpaceDN w:val="0"/>
        <w:adjustRightInd w:val="0"/>
        <w:spacing w:after="0" w:line="360" w:lineRule="auto"/>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Como ejemplo de buenas prácticas se eligieron procesos importantes que han realizado la Asociación El Sol Brilla para todos, la Asociación Talita Cumi y el Taller de Atención Integral y Capacitación (ATAICA)</w:t>
      </w:r>
      <w:r w:rsidR="00BF135A" w:rsidRPr="00E46282">
        <w:rPr>
          <w:rFonts w:ascii="Tahoma" w:eastAsia="Times New Roman" w:hAnsi="Tahoma" w:cs="Tahoma"/>
          <w:bCs/>
          <w:sz w:val="36"/>
          <w:szCs w:val="36"/>
          <w:lang w:val="es-AR" w:eastAsia="es-CR"/>
        </w:rPr>
        <w:t>.</w:t>
      </w:r>
    </w:p>
    <w:p w14:paraId="01F692D5" w14:textId="77777777" w:rsidR="008D7D12" w:rsidRPr="00E46282" w:rsidRDefault="008D7D12" w:rsidP="00E46282">
      <w:pPr>
        <w:autoSpaceDE w:val="0"/>
        <w:autoSpaceDN w:val="0"/>
        <w:adjustRightInd w:val="0"/>
        <w:spacing w:after="0" w:line="360" w:lineRule="auto"/>
        <w:jc w:val="both"/>
        <w:rPr>
          <w:rFonts w:ascii="Tahoma" w:hAnsi="Tahoma" w:cs="Tahoma"/>
          <w:bCs/>
          <w:sz w:val="36"/>
          <w:szCs w:val="36"/>
          <w:lang w:eastAsia="es-CR"/>
        </w:rPr>
      </w:pPr>
    </w:p>
    <w:p w14:paraId="6B6BAD0C" w14:textId="22D4EAB7" w:rsidR="008D7D12" w:rsidRPr="00E46282" w:rsidRDefault="005065FB" w:rsidP="00E46282">
      <w:pPr>
        <w:autoSpaceDE w:val="0"/>
        <w:autoSpaceDN w:val="0"/>
        <w:adjustRightInd w:val="0"/>
        <w:spacing w:after="0" w:line="360" w:lineRule="auto"/>
        <w:jc w:val="both"/>
        <w:rPr>
          <w:rFonts w:ascii="Tahoma" w:hAnsi="Tahoma" w:cs="Tahoma"/>
          <w:bCs/>
          <w:sz w:val="36"/>
          <w:szCs w:val="36"/>
          <w:lang w:eastAsia="es-CR"/>
        </w:rPr>
      </w:pPr>
      <w:r w:rsidRPr="00E46282">
        <w:rPr>
          <w:rFonts w:ascii="Tahoma" w:eastAsia="Times New Roman" w:hAnsi="Tahoma" w:cs="Tahoma"/>
          <w:bCs/>
          <w:sz w:val="36"/>
          <w:szCs w:val="36"/>
          <w:lang w:eastAsia="es-CR"/>
        </w:rPr>
        <w:t>De acuerdo con</w:t>
      </w:r>
      <w:r w:rsidR="008D7D12" w:rsidRPr="00E46282">
        <w:rPr>
          <w:rFonts w:ascii="Tahoma" w:eastAsia="Times New Roman" w:hAnsi="Tahoma" w:cs="Tahoma"/>
          <w:bCs/>
          <w:sz w:val="36"/>
          <w:szCs w:val="36"/>
          <w:lang w:eastAsia="es-CR"/>
        </w:rPr>
        <w:t xml:space="preserve"> la </w:t>
      </w:r>
      <w:r w:rsidR="008D7D12" w:rsidRPr="00E46282">
        <w:rPr>
          <w:rFonts w:ascii="Tahoma" w:eastAsia="Times New Roman" w:hAnsi="Tahoma" w:cs="Tahoma"/>
          <w:bCs/>
          <w:sz w:val="36"/>
          <w:szCs w:val="36"/>
          <w:lang w:val="es-AR" w:eastAsia="es-CR"/>
        </w:rPr>
        <w:t xml:space="preserve">Guía de Buenas Prácticas en Centros de Apoyo a la Integración de </w:t>
      </w:r>
      <w:r w:rsidR="008D7D12" w:rsidRPr="00E46282">
        <w:rPr>
          <w:rFonts w:ascii="Tahoma" w:hAnsi="Tahoma" w:cs="Tahoma"/>
          <w:bCs/>
          <w:sz w:val="36"/>
          <w:szCs w:val="36"/>
          <w:lang w:eastAsia="es-CR"/>
        </w:rPr>
        <w:t xml:space="preserve">personas con discapacidad </w:t>
      </w:r>
      <w:r w:rsidR="008D7D12" w:rsidRPr="00E46282">
        <w:rPr>
          <w:rFonts w:ascii="Tahoma" w:eastAsia="Times New Roman" w:hAnsi="Tahoma" w:cs="Tahoma"/>
          <w:bCs/>
          <w:sz w:val="36"/>
          <w:szCs w:val="36"/>
          <w:lang w:val="es-AR" w:eastAsia="es-CR"/>
        </w:rPr>
        <w:t>(Lourdes Bermejo García, Quico Mañós de Balanzó (2009)</w:t>
      </w:r>
      <w:r w:rsidR="008D7D12" w:rsidRPr="00E46282">
        <w:rPr>
          <w:rFonts w:ascii="Tahoma" w:hAnsi="Tahoma" w:cs="Tahoma"/>
          <w:bCs/>
          <w:sz w:val="36"/>
          <w:szCs w:val="36"/>
          <w:lang w:eastAsia="es-CR"/>
        </w:rPr>
        <w:t>, pág. 45-46)</w:t>
      </w:r>
      <w:r w:rsidR="008D7D12" w:rsidRPr="00E46282">
        <w:rPr>
          <w:rFonts w:ascii="Tahoma" w:eastAsia="Times New Roman" w:hAnsi="Tahoma" w:cs="Tahoma"/>
          <w:bCs/>
          <w:sz w:val="36"/>
          <w:szCs w:val="36"/>
          <w:lang w:val="es-AR" w:eastAsia="es-CR"/>
        </w:rPr>
        <w:t xml:space="preserve">, las buenas prácticas que </w:t>
      </w:r>
      <w:r w:rsidR="008D7D12" w:rsidRPr="00E46282">
        <w:rPr>
          <w:rFonts w:ascii="Tahoma" w:eastAsia="Times New Roman" w:hAnsi="Tahoma" w:cs="Tahoma"/>
          <w:bCs/>
          <w:sz w:val="36"/>
          <w:szCs w:val="36"/>
          <w:lang w:val="es-AR" w:eastAsia="es-CR"/>
        </w:rPr>
        <w:lastRenderedPageBreak/>
        <w:t xml:space="preserve">poseen los CAIPAD anteriormente dichos, se determinaron por las siguientes características y/o indicadores </w:t>
      </w:r>
    </w:p>
    <w:p w14:paraId="1CDAA3FE" w14:textId="77777777" w:rsidR="008D7D12" w:rsidRPr="00E46282" w:rsidRDefault="008D7D12" w:rsidP="00DA1A65">
      <w:pPr>
        <w:numPr>
          <w:ilvl w:val="0"/>
          <w:numId w:val="9"/>
        </w:numPr>
        <w:autoSpaceDE w:val="0"/>
        <w:autoSpaceDN w:val="0"/>
        <w:adjustRightInd w:val="0"/>
        <w:spacing w:after="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Eficacia: Ofrecen respuestas factibles, posibles de llevar a cabo ante demandas, necesidades, deseos o preferencias.</w:t>
      </w:r>
    </w:p>
    <w:p w14:paraId="0AD210C8" w14:textId="77777777" w:rsidR="008D7D12" w:rsidRPr="00E46282" w:rsidRDefault="008D7D12" w:rsidP="00DA1A65">
      <w:pPr>
        <w:numPr>
          <w:ilvl w:val="0"/>
          <w:numId w:val="9"/>
        </w:numPr>
        <w:autoSpaceDE w:val="0"/>
        <w:autoSpaceDN w:val="0"/>
        <w:adjustRightInd w:val="0"/>
        <w:spacing w:after="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 xml:space="preserve">Ética: Se basan en los valores y derechos, son coherentes y dan respuestas centradas en el respeto y dignidad de todas las personas. </w:t>
      </w:r>
    </w:p>
    <w:p w14:paraId="37DA8367" w14:textId="77777777" w:rsidR="008D7D12" w:rsidRPr="00E46282" w:rsidRDefault="008D7D12" w:rsidP="00DA1A65">
      <w:pPr>
        <w:numPr>
          <w:ilvl w:val="0"/>
          <w:numId w:val="9"/>
        </w:numPr>
        <w:autoSpaceDE w:val="0"/>
        <w:autoSpaceDN w:val="0"/>
        <w:adjustRightInd w:val="0"/>
        <w:spacing w:after="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Jurídicamente conforme: Están acorde con los principios normativos y legales que resguardan los derechos de las personas con discapacidad.</w:t>
      </w:r>
    </w:p>
    <w:p w14:paraId="54EFC97A" w14:textId="77777777" w:rsidR="008D7D12" w:rsidRPr="00E46282" w:rsidRDefault="008D7D12" w:rsidP="00DA1A65">
      <w:pPr>
        <w:numPr>
          <w:ilvl w:val="0"/>
          <w:numId w:val="9"/>
        </w:numPr>
        <w:autoSpaceDE w:val="0"/>
        <w:autoSpaceDN w:val="0"/>
        <w:adjustRightInd w:val="0"/>
        <w:spacing w:after="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Objeto de aprendizaje: Permiten reflexionar desde la acción y la experiencia, se basan en un proceso de aprendizaje continuo (equipo base, Junta directiva, personas usuarias, sus familias u otros agentes del entorno).</w:t>
      </w:r>
    </w:p>
    <w:p w14:paraId="0E113CF8" w14:textId="77777777" w:rsidR="008D7D12" w:rsidRPr="00E46282" w:rsidRDefault="008D7D12" w:rsidP="00DA1A65">
      <w:pPr>
        <w:numPr>
          <w:ilvl w:val="0"/>
          <w:numId w:val="9"/>
        </w:numPr>
        <w:autoSpaceDE w:val="0"/>
        <w:autoSpaceDN w:val="0"/>
        <w:adjustRightInd w:val="0"/>
        <w:spacing w:after="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 xml:space="preserve">Participación: Contemplan expresamente la participación e implicación activa de las personas usuarias con discapacidad y sus familias, los </w:t>
      </w:r>
      <w:r w:rsidRPr="00E46282">
        <w:rPr>
          <w:rFonts w:ascii="Tahoma" w:eastAsia="Times New Roman" w:hAnsi="Tahoma" w:cs="Tahoma"/>
          <w:bCs/>
          <w:sz w:val="36"/>
          <w:szCs w:val="36"/>
          <w:lang w:val="es-AR" w:eastAsia="es-CR"/>
        </w:rPr>
        <w:lastRenderedPageBreak/>
        <w:t>profesionales, miembros/as de Junta Directiva y actores sociales.</w:t>
      </w:r>
    </w:p>
    <w:p w14:paraId="465C9BEF" w14:textId="77777777" w:rsidR="008D7D12" w:rsidRPr="00E46282" w:rsidRDefault="008D7D12" w:rsidP="00DA1A65">
      <w:pPr>
        <w:numPr>
          <w:ilvl w:val="0"/>
          <w:numId w:val="9"/>
        </w:numPr>
        <w:autoSpaceDE w:val="0"/>
        <w:autoSpaceDN w:val="0"/>
        <w:adjustRightInd w:val="0"/>
        <w:spacing w:after="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Perdurable: Logran permanecer en el tiempo, son sostenibles y generan resultados positivos.</w:t>
      </w:r>
    </w:p>
    <w:p w14:paraId="69D6EF3F" w14:textId="77777777" w:rsidR="008D7D12" w:rsidRPr="00E46282" w:rsidRDefault="008D7D12" w:rsidP="00DA1A65">
      <w:pPr>
        <w:numPr>
          <w:ilvl w:val="0"/>
          <w:numId w:val="9"/>
        </w:numPr>
        <w:autoSpaceDE w:val="0"/>
        <w:autoSpaceDN w:val="0"/>
        <w:adjustRightInd w:val="0"/>
        <w:spacing w:after="0" w:line="360" w:lineRule="auto"/>
        <w:ind w:left="284" w:hanging="284"/>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Pertinente: Poseen la capacidad de abordar situaciones, necesidades o deseos concretos y específicos, problemáticas evidentes y evidenciables que necesitan respuesta.</w:t>
      </w:r>
    </w:p>
    <w:p w14:paraId="75A53267" w14:textId="77777777" w:rsidR="008D7D12" w:rsidRPr="00E46282" w:rsidRDefault="008D7D12" w:rsidP="00DA1A65">
      <w:pPr>
        <w:numPr>
          <w:ilvl w:val="0"/>
          <w:numId w:val="9"/>
        </w:numPr>
        <w:autoSpaceDE w:val="0"/>
        <w:autoSpaceDN w:val="0"/>
        <w:adjustRightInd w:val="0"/>
        <w:spacing w:after="0" w:line="360" w:lineRule="auto"/>
        <w:ind w:left="426" w:hanging="426"/>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Satisfacción: Genera bienestar emocional para las personas usuarias y sus familias, así como entusiasmo en los profesionales y miembros/as de Junta Directiva.</w:t>
      </w:r>
    </w:p>
    <w:p w14:paraId="5D8B968C" w14:textId="77777777" w:rsidR="008D7D12" w:rsidRPr="00E46282" w:rsidRDefault="008D7D12" w:rsidP="00DA1A65">
      <w:pPr>
        <w:numPr>
          <w:ilvl w:val="0"/>
          <w:numId w:val="9"/>
        </w:numPr>
        <w:autoSpaceDE w:val="0"/>
        <w:autoSpaceDN w:val="0"/>
        <w:adjustRightInd w:val="0"/>
        <w:spacing w:after="0" w:line="360" w:lineRule="auto"/>
        <w:ind w:left="426" w:hanging="426"/>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Seguridad y calidad: Potencia entornos de calidad y seguridad a las personas con discapacidad, desde dos perspectivas: lo físico (entornos seguros y accesibles que permitan el desarrollo de las personas) y lo psico-emocional (entornos agradables que permitan contrarrestar las situaciones de dificultad que pueden experimentar las personas).</w:t>
      </w:r>
    </w:p>
    <w:p w14:paraId="4F1B5FE3" w14:textId="77777777" w:rsidR="003C2A50" w:rsidRDefault="008D7D12" w:rsidP="00DA1A65">
      <w:pPr>
        <w:numPr>
          <w:ilvl w:val="0"/>
          <w:numId w:val="9"/>
        </w:numPr>
        <w:autoSpaceDE w:val="0"/>
        <w:autoSpaceDN w:val="0"/>
        <w:adjustRightInd w:val="0"/>
        <w:spacing w:after="0" w:line="360" w:lineRule="auto"/>
        <w:ind w:left="426" w:hanging="426"/>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lastRenderedPageBreak/>
        <w:t>Transmisible: Puede ser replicable, adaptadas y adoptadas en otros contextos.</w:t>
      </w:r>
    </w:p>
    <w:p w14:paraId="683A57F0" w14:textId="77777777" w:rsidR="00C0758A" w:rsidRPr="00C0758A" w:rsidRDefault="00C0758A" w:rsidP="00C0758A">
      <w:pPr>
        <w:autoSpaceDE w:val="0"/>
        <w:autoSpaceDN w:val="0"/>
        <w:adjustRightInd w:val="0"/>
        <w:spacing w:after="0" w:line="360" w:lineRule="auto"/>
        <w:ind w:left="426"/>
        <w:jc w:val="both"/>
        <w:rPr>
          <w:rFonts w:ascii="Tahoma" w:eastAsia="Times New Roman" w:hAnsi="Tahoma" w:cs="Tahoma"/>
          <w:bCs/>
          <w:sz w:val="36"/>
          <w:szCs w:val="36"/>
          <w:lang w:val="es-AR" w:eastAsia="es-CR"/>
        </w:rPr>
      </w:pPr>
    </w:p>
    <w:p w14:paraId="214C6F2D" w14:textId="77777777" w:rsidR="002D5996" w:rsidRPr="00E46282" w:rsidRDefault="001A38CA" w:rsidP="00DA1A65">
      <w:pPr>
        <w:pStyle w:val="Ttulo2"/>
        <w:numPr>
          <w:ilvl w:val="0"/>
          <w:numId w:val="20"/>
        </w:numPr>
        <w:spacing w:line="360" w:lineRule="auto"/>
        <w:jc w:val="both"/>
        <w:rPr>
          <w:rFonts w:ascii="Tahoma" w:hAnsi="Tahoma" w:cs="Tahoma"/>
          <w:b w:val="0"/>
          <w:color w:val="auto"/>
          <w:sz w:val="36"/>
          <w:szCs w:val="36"/>
          <w:lang w:val="es-MX"/>
        </w:rPr>
      </w:pPr>
      <w:bookmarkStart w:id="14" w:name="_Toc373841139"/>
      <w:r w:rsidRPr="00E46282">
        <w:rPr>
          <w:rFonts w:ascii="Tahoma" w:hAnsi="Tahoma" w:cs="Tahoma"/>
          <w:b w:val="0"/>
          <w:color w:val="auto"/>
          <w:sz w:val="36"/>
          <w:szCs w:val="36"/>
          <w:lang w:val="es-MX"/>
        </w:rPr>
        <w:t xml:space="preserve">Coordinación </w:t>
      </w:r>
      <w:bookmarkEnd w:id="14"/>
      <w:r w:rsidR="007A2AAB" w:rsidRPr="00E46282">
        <w:rPr>
          <w:rFonts w:ascii="Tahoma" w:hAnsi="Tahoma" w:cs="Tahoma"/>
          <w:b w:val="0"/>
          <w:color w:val="auto"/>
          <w:sz w:val="36"/>
          <w:szCs w:val="36"/>
          <w:lang w:val="es-MX"/>
        </w:rPr>
        <w:t>Intrainstitucional</w:t>
      </w:r>
      <w:r w:rsidR="00347CFD" w:rsidRPr="00E46282">
        <w:rPr>
          <w:rFonts w:ascii="Tahoma" w:hAnsi="Tahoma" w:cs="Tahoma"/>
          <w:b w:val="0"/>
          <w:color w:val="auto"/>
          <w:sz w:val="36"/>
          <w:szCs w:val="36"/>
          <w:lang w:val="es-MX"/>
        </w:rPr>
        <w:t xml:space="preserve"> </w:t>
      </w:r>
    </w:p>
    <w:p w14:paraId="0C51D4C9" w14:textId="77777777" w:rsidR="006D252B" w:rsidRPr="00E46282" w:rsidRDefault="00F71E5D" w:rsidP="00E46282">
      <w:pPr>
        <w:spacing w:line="360" w:lineRule="auto"/>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El Centro de Atención Integral a Personas Adultas con Discapacidad,</w:t>
      </w:r>
      <w:r w:rsidR="00486DCD" w:rsidRPr="00E46282">
        <w:rPr>
          <w:rFonts w:ascii="Tahoma" w:eastAsia="Times New Roman" w:hAnsi="Tahoma" w:cs="Tahoma"/>
          <w:bCs/>
          <w:sz w:val="36"/>
          <w:szCs w:val="36"/>
          <w:lang w:val="es-AR" w:eastAsia="es-CR"/>
        </w:rPr>
        <w:t xml:space="preserve"> El</w:t>
      </w:r>
      <w:r w:rsidRPr="00E46282">
        <w:rPr>
          <w:rFonts w:ascii="Tahoma" w:eastAsia="Times New Roman" w:hAnsi="Tahoma" w:cs="Tahoma"/>
          <w:bCs/>
          <w:sz w:val="36"/>
          <w:szCs w:val="36"/>
          <w:lang w:val="es-AR" w:eastAsia="es-CR"/>
        </w:rPr>
        <w:t xml:space="preserve"> Sol Brilla para Todos, </w:t>
      </w:r>
      <w:r w:rsidR="00204751" w:rsidRPr="00E46282">
        <w:rPr>
          <w:rFonts w:ascii="Tahoma" w:eastAsia="Times New Roman" w:hAnsi="Tahoma" w:cs="Tahoma"/>
          <w:bCs/>
          <w:sz w:val="36"/>
          <w:szCs w:val="36"/>
          <w:lang w:val="es-AR" w:eastAsia="es-CR"/>
        </w:rPr>
        <w:t>posee dentro de su cultura institucional procesos de interacción y coordinación entre el Equipo Base y la ONG</w:t>
      </w:r>
      <w:r w:rsidR="00486DCD" w:rsidRPr="00E46282">
        <w:rPr>
          <w:rFonts w:ascii="Tahoma" w:eastAsia="Times New Roman" w:hAnsi="Tahoma" w:cs="Tahoma"/>
          <w:bCs/>
          <w:sz w:val="36"/>
          <w:szCs w:val="36"/>
          <w:lang w:val="es-AR" w:eastAsia="es-CR"/>
        </w:rPr>
        <w:t>,</w:t>
      </w:r>
      <w:r w:rsidR="00204751" w:rsidRPr="00E46282">
        <w:rPr>
          <w:rFonts w:ascii="Tahoma" w:eastAsia="Times New Roman" w:hAnsi="Tahoma" w:cs="Tahoma"/>
          <w:bCs/>
          <w:sz w:val="36"/>
          <w:szCs w:val="36"/>
          <w:lang w:val="es-AR" w:eastAsia="es-CR"/>
        </w:rPr>
        <w:t xml:space="preserve"> y viceversa</w:t>
      </w:r>
      <w:r w:rsidR="00486DCD" w:rsidRPr="00E46282">
        <w:rPr>
          <w:rFonts w:ascii="Tahoma" w:eastAsia="Times New Roman" w:hAnsi="Tahoma" w:cs="Tahoma"/>
          <w:bCs/>
          <w:sz w:val="36"/>
          <w:szCs w:val="36"/>
          <w:lang w:val="es-AR" w:eastAsia="es-CR"/>
        </w:rPr>
        <w:t xml:space="preserve">, favoreciendo así el trabajo </w:t>
      </w:r>
      <w:r w:rsidR="003E5760" w:rsidRPr="00E46282">
        <w:rPr>
          <w:rFonts w:ascii="Tahoma" w:eastAsia="Times New Roman" w:hAnsi="Tahoma" w:cs="Tahoma"/>
          <w:bCs/>
          <w:sz w:val="36"/>
          <w:szCs w:val="36"/>
          <w:lang w:val="es-AR" w:eastAsia="es-CR"/>
        </w:rPr>
        <w:t>en equipo que diariamente se desarrolla en el Centro</w:t>
      </w:r>
      <w:r w:rsidR="00486DCD" w:rsidRPr="00E46282">
        <w:rPr>
          <w:rFonts w:ascii="Tahoma" w:eastAsia="Times New Roman" w:hAnsi="Tahoma" w:cs="Tahoma"/>
          <w:bCs/>
          <w:sz w:val="36"/>
          <w:szCs w:val="36"/>
          <w:lang w:val="es-AR" w:eastAsia="es-CR"/>
        </w:rPr>
        <w:t>, ya que utilizan la</w:t>
      </w:r>
      <w:r w:rsidR="009D6148">
        <w:rPr>
          <w:rFonts w:ascii="Tahoma" w:eastAsia="Times New Roman" w:hAnsi="Tahoma" w:cs="Tahoma"/>
          <w:bCs/>
          <w:sz w:val="36"/>
          <w:szCs w:val="36"/>
          <w:lang w:val="es-AR" w:eastAsia="es-CR"/>
        </w:rPr>
        <w:t xml:space="preserve"> </w:t>
      </w:r>
      <w:r w:rsidR="00486DCD" w:rsidRPr="00E46282">
        <w:rPr>
          <w:rFonts w:ascii="Tahoma" w:eastAsia="Times New Roman" w:hAnsi="Tahoma" w:cs="Tahoma"/>
          <w:bCs/>
          <w:sz w:val="36"/>
          <w:szCs w:val="36"/>
          <w:lang w:val="es-AR" w:eastAsia="es-CR"/>
        </w:rPr>
        <w:t>comunicación como herramienta clave, permitiéndoles realimentarse mutuamente.</w:t>
      </w:r>
      <w:r w:rsidR="00272739" w:rsidRPr="00E46282">
        <w:rPr>
          <w:rFonts w:ascii="Tahoma" w:eastAsia="Times New Roman" w:hAnsi="Tahoma" w:cs="Tahoma"/>
          <w:bCs/>
          <w:sz w:val="36"/>
          <w:szCs w:val="36"/>
          <w:lang w:val="es-AR" w:eastAsia="es-CR"/>
        </w:rPr>
        <w:t xml:space="preserve"> Dicha </w:t>
      </w:r>
      <w:r w:rsidR="006C740B" w:rsidRPr="00E46282">
        <w:rPr>
          <w:rFonts w:ascii="Tahoma" w:eastAsia="Times New Roman" w:hAnsi="Tahoma" w:cs="Tahoma"/>
          <w:bCs/>
          <w:sz w:val="36"/>
          <w:szCs w:val="36"/>
          <w:lang w:val="es-AR" w:eastAsia="es-CR"/>
        </w:rPr>
        <w:t>dinámica</w:t>
      </w:r>
      <w:r w:rsidR="00272739" w:rsidRPr="00E46282">
        <w:rPr>
          <w:rFonts w:ascii="Tahoma" w:eastAsia="Times New Roman" w:hAnsi="Tahoma" w:cs="Tahoma"/>
          <w:bCs/>
          <w:sz w:val="36"/>
          <w:szCs w:val="36"/>
          <w:lang w:val="es-AR" w:eastAsia="es-CR"/>
        </w:rPr>
        <w:t xml:space="preserve"> les genera procesos y resultados exitosos, lo que manifiesta efectividad en el Programa, motivación y satisfacción en todos y todas los/as actores </w:t>
      </w:r>
      <w:r w:rsidR="006C740B" w:rsidRPr="00E46282">
        <w:rPr>
          <w:rFonts w:ascii="Tahoma" w:eastAsia="Times New Roman" w:hAnsi="Tahoma" w:cs="Tahoma"/>
          <w:bCs/>
          <w:sz w:val="36"/>
          <w:szCs w:val="36"/>
          <w:lang w:val="es-AR" w:eastAsia="es-CR"/>
        </w:rPr>
        <w:t xml:space="preserve">que conforman el </w:t>
      </w:r>
      <w:r w:rsidR="00272739" w:rsidRPr="00E46282">
        <w:rPr>
          <w:rFonts w:ascii="Tahoma" w:eastAsia="Times New Roman" w:hAnsi="Tahoma" w:cs="Tahoma"/>
          <w:bCs/>
          <w:sz w:val="36"/>
          <w:szCs w:val="36"/>
          <w:lang w:val="es-AR" w:eastAsia="es-CR"/>
        </w:rPr>
        <w:t>CAIPAD</w:t>
      </w:r>
      <w:r w:rsidR="006C740B" w:rsidRPr="00E46282">
        <w:rPr>
          <w:rFonts w:ascii="Tahoma" w:eastAsia="Times New Roman" w:hAnsi="Tahoma" w:cs="Tahoma"/>
          <w:bCs/>
          <w:sz w:val="36"/>
          <w:szCs w:val="36"/>
          <w:lang w:val="es-AR" w:eastAsia="es-CR"/>
        </w:rPr>
        <w:t xml:space="preserve">: </w:t>
      </w:r>
      <w:r w:rsidR="00272739" w:rsidRPr="00E46282">
        <w:rPr>
          <w:rFonts w:ascii="Tahoma" w:eastAsia="Times New Roman" w:hAnsi="Tahoma" w:cs="Tahoma"/>
          <w:bCs/>
          <w:sz w:val="36"/>
          <w:szCs w:val="36"/>
          <w:lang w:val="es-AR" w:eastAsia="es-CR"/>
        </w:rPr>
        <w:t>población usuaria, equipo base y Junta directiva.</w:t>
      </w:r>
      <w:r w:rsidR="006C740B" w:rsidRPr="00E46282">
        <w:rPr>
          <w:rFonts w:ascii="Tahoma" w:eastAsia="Times New Roman" w:hAnsi="Tahoma" w:cs="Tahoma"/>
          <w:bCs/>
          <w:sz w:val="36"/>
          <w:szCs w:val="36"/>
          <w:lang w:val="es-AR" w:eastAsia="es-CR"/>
        </w:rPr>
        <w:t xml:space="preserve"> </w:t>
      </w:r>
      <w:r w:rsidR="006D252B" w:rsidRPr="00E46282">
        <w:rPr>
          <w:rFonts w:ascii="Tahoma" w:eastAsia="Times New Roman" w:hAnsi="Tahoma" w:cs="Tahoma"/>
          <w:bCs/>
          <w:sz w:val="36"/>
          <w:szCs w:val="36"/>
          <w:lang w:val="es-AR" w:eastAsia="es-CR"/>
        </w:rPr>
        <w:t>A continuación</w:t>
      </w:r>
      <w:r w:rsidR="00B36395" w:rsidRPr="00E46282">
        <w:rPr>
          <w:rFonts w:ascii="Tahoma" w:eastAsia="Times New Roman" w:hAnsi="Tahoma" w:cs="Tahoma"/>
          <w:bCs/>
          <w:sz w:val="36"/>
          <w:szCs w:val="36"/>
          <w:lang w:val="es-AR" w:eastAsia="es-CR"/>
        </w:rPr>
        <w:t>,</w:t>
      </w:r>
      <w:r w:rsidR="006D252B" w:rsidRPr="00E46282">
        <w:rPr>
          <w:rFonts w:ascii="Tahoma" w:eastAsia="Times New Roman" w:hAnsi="Tahoma" w:cs="Tahoma"/>
          <w:bCs/>
          <w:sz w:val="36"/>
          <w:szCs w:val="36"/>
          <w:lang w:val="es-AR" w:eastAsia="es-CR"/>
        </w:rPr>
        <w:t xml:space="preserve"> se presenta la crónica de buena práctica que ha desarrollado el Sol Brilla para Todos. </w:t>
      </w:r>
    </w:p>
    <w:p w14:paraId="3A5CE8C7" w14:textId="77777777" w:rsidR="00B0322B" w:rsidRPr="00E46282" w:rsidRDefault="00B0322B" w:rsidP="00E46282">
      <w:pPr>
        <w:spacing w:line="360" w:lineRule="auto"/>
        <w:jc w:val="both"/>
        <w:rPr>
          <w:rFonts w:ascii="Tahoma" w:hAnsi="Tahoma" w:cs="Tahoma"/>
          <w:bCs/>
          <w:sz w:val="36"/>
          <w:szCs w:val="36"/>
          <w:lang w:val="es-MX"/>
        </w:rPr>
        <w:sectPr w:rsidR="00B0322B" w:rsidRPr="00E46282" w:rsidSect="00D7466B">
          <w:type w:val="continuous"/>
          <w:pgSz w:w="12240" w:h="15840" w:code="1"/>
          <w:pgMar w:top="1417" w:right="1701" w:bottom="1417" w:left="1701" w:header="708" w:footer="708" w:gutter="0"/>
          <w:cols w:space="708"/>
          <w:docGrid w:linePitch="360"/>
        </w:sectPr>
      </w:pPr>
    </w:p>
    <w:p w14:paraId="195AF841"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lastRenderedPageBreak/>
        <w:t xml:space="preserve">La organizacíon No Gubernamental El Sol Brilla Para Todos, fue creada en el año 1993, su fin es brindar atencion a personas adultas con discapacidad del cantón de San Ramón, promoviendo el maximo desarrollo de sus habilidades, posibilidades e intereses, que le permitan a esta poblacion una participacion plena en la sociedad. </w:t>
      </w:r>
    </w:p>
    <w:p w14:paraId="51F2A6E9" w14:textId="77777777" w:rsidR="004842B4"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noProof/>
          <w:sz w:val="36"/>
          <w:szCs w:val="36"/>
          <w:lang w:eastAsia="es-CR"/>
        </w:rPr>
        <w:t>Diecisiete años despues de su creacion, especificamente en el mes de</w:t>
      </w:r>
      <w:r w:rsidRPr="00E46282">
        <w:rPr>
          <w:rFonts w:ascii="Tahoma" w:hAnsi="Tahoma" w:cs="Tahoma"/>
          <w:bCs/>
          <w:sz w:val="36"/>
          <w:szCs w:val="36"/>
          <w:lang w:val="es-MX"/>
        </w:rPr>
        <w:t xml:space="preserve"> julio del 2010, los señores Omar Cruz y Jorge Sibaja asumen los puestos de presidente y vicepresidente, respectivamente,</w:t>
      </w:r>
      <w:r w:rsidR="0045155A" w:rsidRPr="00E46282">
        <w:rPr>
          <w:rFonts w:ascii="Tahoma" w:hAnsi="Tahoma" w:cs="Tahoma"/>
          <w:bCs/>
          <w:sz w:val="36"/>
          <w:szCs w:val="36"/>
          <w:lang w:val="es-MX"/>
        </w:rPr>
        <w:t xml:space="preserve"> </w:t>
      </w:r>
      <w:r w:rsidRPr="00E46282">
        <w:rPr>
          <w:rFonts w:ascii="Tahoma" w:hAnsi="Tahoma" w:cs="Tahoma"/>
          <w:bCs/>
          <w:sz w:val="36"/>
          <w:szCs w:val="36"/>
          <w:lang w:val="es-MX"/>
        </w:rPr>
        <w:t xml:space="preserve">lo anterior como medida </w:t>
      </w:r>
      <w:r w:rsidR="00474B39" w:rsidRPr="00E46282">
        <w:rPr>
          <w:rFonts w:ascii="Tahoma" w:hAnsi="Tahoma" w:cs="Tahoma"/>
          <w:bCs/>
          <w:sz w:val="36"/>
          <w:szCs w:val="36"/>
          <w:lang w:val="es-MX"/>
        </w:rPr>
        <w:t>para recatar y evitar el cierre de la ONG.</w:t>
      </w:r>
      <w:r w:rsidRPr="00E46282">
        <w:rPr>
          <w:rFonts w:ascii="Tahoma" w:hAnsi="Tahoma" w:cs="Tahoma"/>
          <w:bCs/>
          <w:sz w:val="36"/>
          <w:szCs w:val="36"/>
          <w:lang w:val="es-MX"/>
        </w:rPr>
        <w:t xml:space="preserve"> </w:t>
      </w:r>
    </w:p>
    <w:p w14:paraId="64FA158E"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Para lograr las postulaciones, su Directora, </w:t>
      </w:r>
      <w:r w:rsidR="00474B39" w:rsidRPr="00E46282">
        <w:rPr>
          <w:rFonts w:ascii="Tahoma" w:hAnsi="Tahoma" w:cs="Tahoma"/>
          <w:bCs/>
          <w:noProof/>
          <w:sz w:val="36"/>
          <w:szCs w:val="36"/>
          <w:lang w:eastAsia="es-CR"/>
        </w:rPr>
        <w:t xml:space="preserve">Sra. </w:t>
      </w:r>
      <w:r w:rsidRPr="00E46282">
        <w:rPr>
          <w:rFonts w:ascii="Tahoma" w:hAnsi="Tahoma" w:cs="Tahoma"/>
          <w:bCs/>
          <w:noProof/>
          <w:sz w:val="36"/>
          <w:szCs w:val="36"/>
          <w:lang w:eastAsia="es-CR"/>
        </w:rPr>
        <w:t>Karen Rojas, junto con la</w:t>
      </w:r>
      <w:r w:rsidR="00B41A4C" w:rsidRPr="00E46282">
        <w:rPr>
          <w:rFonts w:ascii="Tahoma" w:hAnsi="Tahoma" w:cs="Tahoma"/>
          <w:bCs/>
          <w:noProof/>
          <w:sz w:val="36"/>
          <w:szCs w:val="36"/>
          <w:lang w:eastAsia="es-CR"/>
        </w:rPr>
        <w:t xml:space="preserve"> </w:t>
      </w:r>
      <w:r w:rsidRPr="00E46282">
        <w:rPr>
          <w:rFonts w:ascii="Tahoma" w:hAnsi="Tahoma" w:cs="Tahoma"/>
          <w:bCs/>
          <w:noProof/>
          <w:sz w:val="36"/>
          <w:szCs w:val="36"/>
          <w:lang w:eastAsia="es-CR"/>
        </w:rPr>
        <w:t>Sra.</w:t>
      </w:r>
      <w:r w:rsidR="00AC3416" w:rsidRPr="00E46282">
        <w:rPr>
          <w:rFonts w:ascii="Tahoma" w:hAnsi="Tahoma" w:cs="Tahoma"/>
          <w:bCs/>
          <w:noProof/>
          <w:sz w:val="36"/>
          <w:szCs w:val="36"/>
          <w:lang w:eastAsia="es-CR"/>
        </w:rPr>
        <w:t xml:space="preserve"> </w:t>
      </w:r>
      <w:r w:rsidRPr="00E46282">
        <w:rPr>
          <w:rFonts w:ascii="Tahoma" w:hAnsi="Tahoma" w:cs="Tahoma"/>
          <w:bCs/>
          <w:noProof/>
          <w:sz w:val="36"/>
          <w:szCs w:val="36"/>
          <w:lang w:eastAsia="es-CR"/>
        </w:rPr>
        <w:t>Marita...</w:t>
      </w:r>
      <w:r w:rsidR="009D6148">
        <w:rPr>
          <w:rFonts w:ascii="Tahoma" w:hAnsi="Tahoma" w:cs="Tahoma"/>
          <w:bCs/>
          <w:noProof/>
          <w:sz w:val="36"/>
          <w:szCs w:val="36"/>
          <w:lang w:eastAsia="es-CR"/>
        </w:rPr>
        <w:t xml:space="preserve"> </w:t>
      </w:r>
      <w:r w:rsidRPr="00E46282">
        <w:rPr>
          <w:rFonts w:ascii="Tahoma" w:hAnsi="Tahoma" w:cs="Tahoma"/>
          <w:bCs/>
          <w:noProof/>
          <w:sz w:val="36"/>
          <w:szCs w:val="36"/>
          <w:lang w:eastAsia="es-CR"/>
        </w:rPr>
        <w:t xml:space="preserve">buscan al Sr. </w:t>
      </w:r>
      <w:r w:rsidR="00474B39" w:rsidRPr="00E46282">
        <w:rPr>
          <w:rFonts w:ascii="Tahoma" w:hAnsi="Tahoma" w:cs="Tahoma"/>
          <w:bCs/>
          <w:noProof/>
          <w:sz w:val="36"/>
          <w:szCs w:val="36"/>
          <w:lang w:eastAsia="es-CR"/>
        </w:rPr>
        <w:t>Omar</w:t>
      </w:r>
      <w:r w:rsidRPr="00E46282">
        <w:rPr>
          <w:rFonts w:ascii="Tahoma" w:hAnsi="Tahoma" w:cs="Tahoma"/>
          <w:bCs/>
          <w:noProof/>
          <w:sz w:val="36"/>
          <w:szCs w:val="36"/>
          <w:lang w:eastAsia="es-CR"/>
        </w:rPr>
        <w:t xml:space="preserve">                                 Cruz por referencia de la comunidad. Cuando eso sucede, é</w:t>
      </w:r>
      <w:r w:rsidR="00474B39" w:rsidRPr="00E46282">
        <w:rPr>
          <w:rFonts w:ascii="Tahoma" w:hAnsi="Tahoma" w:cs="Tahoma"/>
          <w:bCs/>
          <w:noProof/>
          <w:sz w:val="36"/>
          <w:szCs w:val="36"/>
          <w:lang w:eastAsia="es-CR"/>
        </w:rPr>
        <w:t xml:space="preserve">l no sabe que es un CAIPAD, </w:t>
      </w:r>
      <w:r w:rsidRPr="00E46282">
        <w:rPr>
          <w:rFonts w:ascii="Tahoma" w:hAnsi="Tahoma" w:cs="Tahoma"/>
          <w:bCs/>
          <w:noProof/>
          <w:sz w:val="36"/>
          <w:szCs w:val="36"/>
          <w:lang w:eastAsia="es-CR"/>
        </w:rPr>
        <w:t>que son per</w:t>
      </w:r>
      <w:r w:rsidR="00474B39" w:rsidRPr="00E46282">
        <w:rPr>
          <w:rFonts w:ascii="Tahoma" w:hAnsi="Tahoma" w:cs="Tahoma"/>
          <w:bCs/>
          <w:noProof/>
          <w:sz w:val="36"/>
          <w:szCs w:val="36"/>
          <w:lang w:eastAsia="es-CR"/>
        </w:rPr>
        <w:t>sonas con discapacidad, su</w:t>
      </w:r>
      <w:r w:rsidRPr="00E46282">
        <w:rPr>
          <w:rFonts w:ascii="Tahoma" w:hAnsi="Tahoma" w:cs="Tahoma"/>
          <w:bCs/>
          <w:noProof/>
          <w:sz w:val="36"/>
          <w:szCs w:val="36"/>
          <w:lang w:eastAsia="es-CR"/>
        </w:rPr>
        <w:t xml:space="preserve"> lenguaje</w:t>
      </w:r>
      <w:r w:rsidR="00474B39" w:rsidRPr="00E46282">
        <w:rPr>
          <w:rFonts w:ascii="Tahoma" w:hAnsi="Tahoma" w:cs="Tahoma"/>
          <w:bCs/>
          <w:noProof/>
          <w:sz w:val="36"/>
          <w:szCs w:val="36"/>
          <w:lang w:eastAsia="es-CR"/>
        </w:rPr>
        <w:t xml:space="preserve"> no era</w:t>
      </w:r>
      <w:r w:rsidRPr="00E46282">
        <w:rPr>
          <w:rFonts w:ascii="Tahoma" w:hAnsi="Tahoma" w:cs="Tahoma"/>
          <w:bCs/>
          <w:noProof/>
          <w:sz w:val="36"/>
          <w:szCs w:val="36"/>
          <w:lang w:eastAsia="es-CR"/>
        </w:rPr>
        <w:t xml:space="preserve"> inclusivo, él mismo comenta “yo decía que eran </w:t>
      </w:r>
      <w:r w:rsidRPr="00E46282">
        <w:rPr>
          <w:rFonts w:ascii="Tahoma" w:hAnsi="Tahoma" w:cs="Tahoma"/>
          <w:bCs/>
          <w:noProof/>
          <w:sz w:val="36"/>
          <w:szCs w:val="36"/>
          <w:lang w:eastAsia="es-CR"/>
        </w:rPr>
        <w:lastRenderedPageBreak/>
        <w:t xml:space="preserve">incapacitados… todo ese palabrerío que no había superado”… </w:t>
      </w:r>
    </w:p>
    <w:p w14:paraId="6919CB6A"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Posteriormente las docentes y Directora convocan a una asamblea por la situación tan apremiante que vivían,  lo cual desde el punto de vista legal no les correspondía a ellas…, pero igualmente la convocatoria fue un éxito, “llegaron todos/as”.</w:t>
      </w:r>
    </w:p>
    <w:p w14:paraId="1D9D91C1" w14:textId="77777777" w:rsidR="004842B4"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t>Los señores</w:t>
      </w:r>
      <w:r w:rsidR="00474B39" w:rsidRPr="00E46282">
        <w:rPr>
          <w:rFonts w:ascii="Tahoma" w:hAnsi="Tahoma" w:cs="Tahoma"/>
          <w:bCs/>
          <w:sz w:val="36"/>
          <w:szCs w:val="36"/>
          <w:lang w:val="es-MX"/>
        </w:rPr>
        <w:t xml:space="preserve"> Cruz y Sibaja, asumen con gran </w:t>
      </w:r>
      <w:r w:rsidRPr="00E46282">
        <w:rPr>
          <w:rFonts w:ascii="Tahoma" w:hAnsi="Tahoma" w:cs="Tahoma"/>
          <w:bCs/>
          <w:sz w:val="36"/>
          <w:szCs w:val="36"/>
          <w:lang w:val="es-MX"/>
        </w:rPr>
        <w:t xml:space="preserve">responsabilidad los puestos asignados, logrando obtener de manera ágil requisitos claves para el adecuado funcionamiento de la ONG y por ende del CAIPAD. </w:t>
      </w:r>
    </w:p>
    <w:p w14:paraId="40ED5056" w14:textId="77777777" w:rsidR="004842B4"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t xml:space="preserve">Para el mes de agosto del 2010 ya contaban con la personería jurídica y permiso de salud al día. Ambos documentos fueron presentados a la </w:t>
      </w:r>
      <w:r w:rsidR="00BE4749">
        <w:rPr>
          <w:rFonts w:ascii="Tahoma" w:hAnsi="Tahoma" w:cs="Tahoma"/>
          <w:bCs/>
          <w:sz w:val="36"/>
          <w:szCs w:val="36"/>
          <w:lang w:val="es-MX"/>
        </w:rPr>
        <w:t xml:space="preserve">Junta de Protección Social </w:t>
      </w:r>
      <w:r w:rsidR="009030D4">
        <w:rPr>
          <w:rFonts w:ascii="Tahoma" w:hAnsi="Tahoma" w:cs="Tahoma"/>
          <w:bCs/>
          <w:sz w:val="36"/>
          <w:szCs w:val="36"/>
          <w:lang w:val="es-MX"/>
        </w:rPr>
        <w:t xml:space="preserve">(JPS) </w:t>
      </w:r>
      <w:r w:rsidRPr="00E46282">
        <w:rPr>
          <w:rFonts w:ascii="Tahoma" w:hAnsi="Tahoma" w:cs="Tahoma"/>
          <w:bCs/>
          <w:noProof/>
          <w:sz w:val="36"/>
          <w:szCs w:val="36"/>
          <w:lang w:eastAsia="es-CR"/>
        </w:rPr>
        <w:t xml:space="preserve">al Departamento de Acción Social, para que los incluyeran en el programa de Apoyo a la Gestión. En el mes de Noviembre del mismo </w:t>
      </w:r>
      <w:r w:rsidRPr="00E46282">
        <w:rPr>
          <w:rFonts w:ascii="Tahoma" w:hAnsi="Tahoma" w:cs="Tahoma"/>
          <w:bCs/>
          <w:noProof/>
          <w:sz w:val="36"/>
          <w:szCs w:val="36"/>
          <w:lang w:eastAsia="es-CR"/>
        </w:rPr>
        <w:lastRenderedPageBreak/>
        <w:t>año les avisaron que fueron aceptados y les otorgarían para el 2011, 16 millones de colones.</w:t>
      </w:r>
      <w:r w:rsidRPr="00E46282">
        <w:rPr>
          <w:rFonts w:ascii="Tahoma" w:hAnsi="Tahoma" w:cs="Tahoma"/>
          <w:bCs/>
          <w:sz w:val="36"/>
          <w:szCs w:val="36"/>
          <w:lang w:val="es-MX"/>
        </w:rPr>
        <w:t xml:space="preserve"> </w:t>
      </w:r>
    </w:p>
    <w:p w14:paraId="6B2FC80F"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En el mes de enero del año 2011 la Asociación El Sol Brilla para Todos, firma convenio por primera vez con la Junta de Protección Social. Posterior a ello realizan apertura de dos cuentas en el Banco de Costa Rica,                    </w:t>
      </w:r>
      <w:r w:rsidR="009E1CA0" w:rsidRPr="00E46282">
        <w:rPr>
          <w:rFonts w:ascii="Tahoma" w:hAnsi="Tahoma" w:cs="Tahoma"/>
          <w:bCs/>
          <w:noProof/>
          <w:sz w:val="36"/>
          <w:szCs w:val="36"/>
          <w:lang w:eastAsia="es-CR"/>
        </w:rPr>
        <w:t>una</w:t>
      </w:r>
      <w:r w:rsidR="00135EA1" w:rsidRPr="00E46282">
        <w:rPr>
          <w:rFonts w:ascii="Tahoma" w:hAnsi="Tahoma" w:cs="Tahoma"/>
          <w:bCs/>
          <w:noProof/>
          <w:sz w:val="36"/>
          <w:szCs w:val="36"/>
          <w:lang w:eastAsia="es-CR"/>
        </w:rPr>
        <w:t xml:space="preserve"> </w:t>
      </w:r>
      <w:r w:rsidRPr="00E46282">
        <w:rPr>
          <w:rFonts w:ascii="Tahoma" w:hAnsi="Tahoma" w:cs="Tahoma"/>
          <w:bCs/>
          <w:noProof/>
          <w:sz w:val="36"/>
          <w:szCs w:val="36"/>
          <w:lang w:eastAsia="es-CR"/>
        </w:rPr>
        <w:t>cuenta corriente para fondos de la JPS y una cuenta de ahorros para recibir donaciones.</w:t>
      </w:r>
    </w:p>
    <w:p w14:paraId="231AD8F8" w14:textId="77777777" w:rsidR="00147AFC"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La propuesta de trabajo de la Junta Directiva era trabajar recíprocamente con la Directora y docentes del CAIPAD, por ello se tomó el acuerdo de que las mismas funcionarias se integraran a las reuniones  de Junta Directiva, para trabajar de manera articulada.</w:t>
      </w:r>
    </w:p>
    <w:p w14:paraId="58025CC3" w14:textId="77777777" w:rsidR="004842B4"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t xml:space="preserve">En febrero del 2011 la Junta Directiva comienza a elaborar un proyecto de compra de lote y construcción de un edificio y lo presenta a la JPS.                           </w:t>
      </w:r>
    </w:p>
    <w:p w14:paraId="6DAD874B" w14:textId="77777777" w:rsidR="004842B4"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t>Desde</w:t>
      </w:r>
      <w:r w:rsidR="00F85BF1" w:rsidRPr="00E46282">
        <w:rPr>
          <w:rFonts w:ascii="Tahoma" w:hAnsi="Tahoma" w:cs="Tahoma"/>
          <w:bCs/>
          <w:sz w:val="36"/>
          <w:szCs w:val="36"/>
          <w:lang w:val="es-MX"/>
        </w:rPr>
        <w:t xml:space="preserve"> </w:t>
      </w:r>
      <w:r w:rsidRPr="00E46282">
        <w:rPr>
          <w:rFonts w:ascii="Tahoma" w:hAnsi="Tahoma" w:cs="Tahoma"/>
          <w:bCs/>
          <w:sz w:val="36"/>
          <w:szCs w:val="36"/>
          <w:lang w:val="es-MX"/>
        </w:rPr>
        <w:t xml:space="preserve">entonces se dieron a la tarea de buscar un terreno que estuviese ubicado de manera estratégica en lo referente al acceso a servicios públicos. </w:t>
      </w:r>
    </w:p>
    <w:p w14:paraId="352C3C03" w14:textId="77777777" w:rsidR="004842B4"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lastRenderedPageBreak/>
        <w:t>En el mes de mayo, la JPS aprueba la compra del terreno y determina que les brindará cien millones de colones para ello, el terreno mide 2.500 metros cuadrados y está ubicado en la periferia de la ciudad de San Ramón, en el distrito de San Juan.</w:t>
      </w:r>
    </w:p>
    <w:p w14:paraId="7D070AFD" w14:textId="77777777" w:rsidR="004842B4" w:rsidRPr="00E46282" w:rsidRDefault="004842B4" w:rsidP="00E46282">
      <w:pPr>
        <w:spacing w:line="360" w:lineRule="auto"/>
        <w:jc w:val="both"/>
        <w:rPr>
          <w:rFonts w:ascii="Tahoma" w:hAnsi="Tahoma" w:cs="Tahoma"/>
          <w:bCs/>
          <w:sz w:val="36"/>
          <w:szCs w:val="36"/>
          <w:lang w:val="es-MX"/>
        </w:rPr>
      </w:pPr>
      <w:r w:rsidRPr="00E46282">
        <w:rPr>
          <w:rFonts w:ascii="Tahoma" w:hAnsi="Tahoma" w:cs="Tahoma"/>
          <w:bCs/>
          <w:sz w:val="36"/>
          <w:szCs w:val="36"/>
          <w:lang w:val="es-MX"/>
        </w:rPr>
        <w:t>Mediante cuñas en Radio Sideral anunciaron por la comunidad que requerían comprar un terreno para construir el CAIPAD,</w:t>
      </w:r>
      <w:r w:rsidR="006B4639" w:rsidRPr="00E46282">
        <w:rPr>
          <w:rFonts w:ascii="Tahoma" w:hAnsi="Tahoma" w:cs="Tahoma"/>
          <w:bCs/>
          <w:sz w:val="36"/>
          <w:szCs w:val="36"/>
          <w:lang w:val="es-MX"/>
        </w:rPr>
        <w:t xml:space="preserve"> </w:t>
      </w:r>
      <w:r w:rsidRPr="00E46282">
        <w:rPr>
          <w:rFonts w:ascii="Tahoma" w:hAnsi="Tahoma" w:cs="Tahoma"/>
          <w:bCs/>
          <w:sz w:val="36"/>
          <w:szCs w:val="36"/>
          <w:lang w:val="es-MX"/>
        </w:rPr>
        <w:t>mediante ello logran encontrar el adecuado. Posterior a eso solicitan el permiso de viabilidad ambiental con SETENA y en una semana se los otorgan.</w:t>
      </w:r>
    </w:p>
    <w:p w14:paraId="123D8C31" w14:textId="77777777" w:rsidR="000345F3"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sz w:val="36"/>
          <w:szCs w:val="36"/>
          <w:lang w:val="es-MX"/>
        </w:rPr>
        <w:t>La segunda partida es de 181 millones de colones para la construcción del edificio, los cuales ya están aprobados</w:t>
      </w:r>
      <w:r w:rsidRPr="00E46282">
        <w:rPr>
          <w:rFonts w:ascii="Tahoma" w:hAnsi="Tahoma" w:cs="Tahoma"/>
          <w:bCs/>
          <w:noProof/>
          <w:sz w:val="36"/>
          <w:szCs w:val="36"/>
          <w:lang w:eastAsia="es-CR"/>
        </w:rPr>
        <w:t xml:space="preserve"> </w:t>
      </w:r>
      <w:r w:rsidRPr="00E46282">
        <w:rPr>
          <w:rFonts w:ascii="Tahoma" w:hAnsi="Tahoma" w:cs="Tahoma"/>
          <w:bCs/>
          <w:sz w:val="36"/>
          <w:szCs w:val="36"/>
          <w:lang w:val="es-MX"/>
        </w:rPr>
        <w:t>también por la Junta de Protección Social.</w:t>
      </w:r>
    </w:p>
    <w:p w14:paraId="5E37E613" w14:textId="77777777" w:rsidR="000345F3"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El CAIPAD cuenta con un mini l</w:t>
      </w:r>
      <w:r w:rsidR="000345F3" w:rsidRPr="00E46282">
        <w:rPr>
          <w:rFonts w:ascii="Tahoma" w:hAnsi="Tahoma" w:cs="Tahoma"/>
          <w:bCs/>
          <w:noProof/>
          <w:sz w:val="36"/>
          <w:szCs w:val="36"/>
          <w:lang w:eastAsia="es-CR"/>
        </w:rPr>
        <w:t xml:space="preserve">aboratorio de </w:t>
      </w:r>
      <w:r w:rsidR="001752AC">
        <w:rPr>
          <w:rFonts w:ascii="Tahoma" w:hAnsi="Tahoma" w:cs="Tahoma"/>
          <w:bCs/>
          <w:noProof/>
          <w:sz w:val="36"/>
          <w:szCs w:val="36"/>
          <w:lang w:eastAsia="es-CR"/>
        </w:rPr>
        <w:t xml:space="preserve">computadoreas </w:t>
      </w:r>
      <w:r w:rsidRPr="00E46282">
        <w:rPr>
          <w:rFonts w:ascii="Tahoma" w:hAnsi="Tahoma" w:cs="Tahoma"/>
          <w:bCs/>
          <w:noProof/>
          <w:sz w:val="36"/>
          <w:szCs w:val="36"/>
          <w:lang w:eastAsia="es-CR"/>
        </w:rPr>
        <w:t>el cual se logró gracias al apoyo económico de la</w:t>
      </w:r>
      <w:r w:rsidR="00CF5674">
        <w:rPr>
          <w:rFonts w:ascii="Tahoma" w:hAnsi="Tahoma" w:cs="Tahoma"/>
          <w:bCs/>
          <w:noProof/>
          <w:sz w:val="36"/>
          <w:szCs w:val="36"/>
          <w:lang w:eastAsia="es-CR"/>
        </w:rPr>
        <w:t xml:space="preserve"> JPS.</w:t>
      </w:r>
    </w:p>
    <w:p w14:paraId="21826289"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Como meta a largo plazo pretenden establecer convenio con el </w:t>
      </w:r>
      <w:r w:rsidR="00062205">
        <w:rPr>
          <w:rFonts w:ascii="Tahoma" w:hAnsi="Tahoma" w:cs="Tahoma"/>
          <w:bCs/>
          <w:noProof/>
          <w:sz w:val="36"/>
          <w:szCs w:val="36"/>
          <w:lang w:eastAsia="es-CR"/>
        </w:rPr>
        <w:t xml:space="preserve">Instituto Nacional de Aprendizaje (INA) </w:t>
      </w:r>
      <w:r w:rsidRPr="00E46282">
        <w:rPr>
          <w:rFonts w:ascii="Tahoma" w:hAnsi="Tahoma" w:cs="Tahoma"/>
          <w:bCs/>
          <w:noProof/>
          <w:sz w:val="36"/>
          <w:szCs w:val="36"/>
          <w:lang w:eastAsia="es-CR"/>
        </w:rPr>
        <w:t xml:space="preserve"> </w:t>
      </w:r>
      <w:r w:rsidRPr="00E46282">
        <w:rPr>
          <w:rFonts w:ascii="Tahoma" w:hAnsi="Tahoma" w:cs="Tahoma"/>
          <w:bCs/>
          <w:noProof/>
          <w:sz w:val="36"/>
          <w:szCs w:val="36"/>
          <w:lang w:eastAsia="es-CR"/>
        </w:rPr>
        <w:lastRenderedPageBreak/>
        <w:t>para formación laboral y ocupacional para la  población usuaria.</w:t>
      </w:r>
    </w:p>
    <w:p w14:paraId="220AF05F" w14:textId="77777777" w:rsidR="004842B4" w:rsidRPr="00E46282" w:rsidRDefault="004842B4" w:rsidP="00111389">
      <w:pPr>
        <w:spacing w:line="360" w:lineRule="auto"/>
        <w:ind w:right="49"/>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La </w:t>
      </w:r>
      <w:r w:rsidR="000345F3" w:rsidRPr="00E46282">
        <w:rPr>
          <w:rFonts w:ascii="Tahoma" w:hAnsi="Tahoma" w:cs="Tahoma"/>
          <w:bCs/>
          <w:noProof/>
          <w:sz w:val="36"/>
          <w:szCs w:val="36"/>
          <w:lang w:eastAsia="es-CR"/>
        </w:rPr>
        <w:t>Vision, Mision y Valores</w:t>
      </w:r>
      <w:r w:rsidR="00196456" w:rsidRPr="00E46282">
        <w:rPr>
          <w:rFonts w:ascii="Tahoma" w:hAnsi="Tahoma" w:cs="Tahoma"/>
          <w:bCs/>
          <w:noProof/>
          <w:sz w:val="36"/>
          <w:szCs w:val="36"/>
          <w:lang w:eastAsia="es-CR"/>
        </w:rPr>
        <w:t xml:space="preserve"> </w:t>
      </w:r>
      <w:r w:rsidRPr="00E46282">
        <w:rPr>
          <w:rFonts w:ascii="Tahoma" w:hAnsi="Tahoma" w:cs="Tahoma"/>
          <w:bCs/>
          <w:noProof/>
          <w:sz w:val="36"/>
          <w:szCs w:val="36"/>
          <w:lang w:eastAsia="es-CR"/>
        </w:rPr>
        <w:t>de la ONG fueron construidos en conjunto, tanto la Junta Directiva como el Equipo Base del CAIPAD brindaron aportes a ello. Parte de la dinámica de trabajo es reunirse una vez al mes ambas partes, permitiendo que cada persona aporte, opine y apoye para el beneficio de la población usuaria y consolidación del Centro.</w:t>
      </w:r>
    </w:p>
    <w:p w14:paraId="18B434BF" w14:textId="77777777" w:rsidR="004842B4" w:rsidRDefault="004842B4" w:rsidP="00111389">
      <w:pPr>
        <w:spacing w:line="360" w:lineRule="auto"/>
        <w:ind w:right="49"/>
        <w:jc w:val="both"/>
        <w:rPr>
          <w:rFonts w:ascii="Tahoma" w:hAnsi="Tahoma" w:cs="Tahoma"/>
          <w:bCs/>
          <w:noProof/>
          <w:sz w:val="36"/>
          <w:szCs w:val="36"/>
          <w:lang w:eastAsia="es-CR"/>
        </w:rPr>
      </w:pPr>
      <w:r w:rsidRPr="00E46282">
        <w:rPr>
          <w:rFonts w:ascii="Tahoma" w:hAnsi="Tahoma" w:cs="Tahoma"/>
          <w:bCs/>
          <w:noProof/>
          <w:sz w:val="36"/>
          <w:szCs w:val="36"/>
          <w:lang w:eastAsia="es-CR"/>
        </w:rPr>
        <w:t>La</w:t>
      </w:r>
      <w:r w:rsidR="00CC7C2F">
        <w:rPr>
          <w:rFonts w:ascii="Tahoma" w:hAnsi="Tahoma" w:cs="Tahoma"/>
          <w:bCs/>
          <w:noProof/>
          <w:sz w:val="36"/>
          <w:szCs w:val="36"/>
          <w:lang w:eastAsia="es-CR"/>
        </w:rPr>
        <w:t xml:space="preserve"> </w:t>
      </w:r>
      <w:r w:rsidRPr="00E46282">
        <w:rPr>
          <w:rFonts w:ascii="Tahoma" w:hAnsi="Tahoma" w:cs="Tahoma"/>
          <w:bCs/>
          <w:noProof/>
          <w:sz w:val="36"/>
          <w:szCs w:val="36"/>
          <w:lang w:eastAsia="es-CR"/>
        </w:rPr>
        <w:t>ONG gestionó ante</w:t>
      </w:r>
      <w:r w:rsidR="00CC7C2F">
        <w:rPr>
          <w:rFonts w:ascii="Tahoma" w:hAnsi="Tahoma" w:cs="Tahoma"/>
          <w:bCs/>
          <w:noProof/>
          <w:sz w:val="36"/>
          <w:szCs w:val="36"/>
          <w:lang w:eastAsia="es-CR"/>
        </w:rPr>
        <w:t xml:space="preserve"> </w:t>
      </w:r>
      <w:r w:rsidR="00FF3EE5">
        <w:rPr>
          <w:rFonts w:ascii="Tahoma" w:hAnsi="Tahoma" w:cs="Tahoma"/>
          <w:bCs/>
          <w:noProof/>
          <w:sz w:val="36"/>
          <w:szCs w:val="36"/>
          <w:lang w:eastAsia="es-CR"/>
        </w:rPr>
        <w:t xml:space="preserve">Walmart </w:t>
      </w:r>
      <w:r w:rsidRPr="00E46282">
        <w:rPr>
          <w:rFonts w:ascii="Tahoma" w:hAnsi="Tahoma" w:cs="Tahoma"/>
          <w:bCs/>
          <w:noProof/>
          <w:sz w:val="36"/>
          <w:szCs w:val="36"/>
          <w:lang w:eastAsia="es-CR"/>
        </w:rPr>
        <w:t xml:space="preserve">apoyo para recibir mercadería de donación, el cual fue aprobado y hoy en día les brindan todos los lunes y viernes en Palí y martes y sábados en Maxi-Palí, productos de canasta básica, obteniendo por semana más de 100 kilos de </w:t>
      </w:r>
      <w:r w:rsidR="009A0C71">
        <w:rPr>
          <w:rFonts w:ascii="Tahoma" w:hAnsi="Tahoma" w:cs="Tahoma"/>
          <w:bCs/>
          <w:noProof/>
          <w:sz w:val="36"/>
          <w:szCs w:val="36"/>
          <w:lang w:eastAsia="es-CR"/>
        </w:rPr>
        <w:t xml:space="preserve">arroz </w:t>
      </w:r>
      <w:r w:rsidRPr="00E46282">
        <w:rPr>
          <w:rFonts w:ascii="Tahoma" w:hAnsi="Tahoma" w:cs="Tahoma"/>
          <w:bCs/>
          <w:noProof/>
          <w:sz w:val="36"/>
          <w:szCs w:val="36"/>
          <w:lang w:eastAsia="es-CR"/>
        </w:rPr>
        <w:t xml:space="preserve">los cuales se utilizan tanto en el CAIPAD (prioridad), como para brindar diarios cada 15 días a todas las familias de los/as usuarios/as del Centro. Según refirió Karen Rojas, Directora del CAIPAD, la iniciativa surge gracias a la información que le trasladó </w:t>
      </w:r>
      <w:r w:rsidRPr="00E46282">
        <w:rPr>
          <w:rFonts w:ascii="Tahoma" w:hAnsi="Tahoma" w:cs="Tahoma"/>
          <w:bCs/>
          <w:noProof/>
          <w:sz w:val="36"/>
          <w:szCs w:val="36"/>
          <w:lang w:eastAsia="es-CR"/>
        </w:rPr>
        <w:lastRenderedPageBreak/>
        <w:t>la Municipalidad de San Ramón, indicándole los apoyos que Walmart ofrece, ella se lo comunicó a la Junta Directiva, y esta es quien realiza las gestiones correspondientes y desde el mes de noviembre del 2012 reciben</w:t>
      </w:r>
      <w:r w:rsidR="00D45AC1">
        <w:rPr>
          <w:rFonts w:ascii="Tahoma" w:hAnsi="Tahoma" w:cs="Tahoma"/>
          <w:bCs/>
          <w:noProof/>
          <w:sz w:val="36"/>
          <w:szCs w:val="36"/>
          <w:lang w:eastAsia="es-CR"/>
        </w:rPr>
        <w:t xml:space="preserve"> diarios </w:t>
      </w:r>
      <w:r w:rsidRPr="00E46282">
        <w:rPr>
          <w:rFonts w:ascii="Tahoma" w:hAnsi="Tahoma" w:cs="Tahoma"/>
          <w:bCs/>
          <w:noProof/>
          <w:sz w:val="36"/>
          <w:szCs w:val="36"/>
          <w:lang w:eastAsia="es-CR"/>
        </w:rPr>
        <w:t xml:space="preserve">por parte de dicha empresa. </w:t>
      </w:r>
    </w:p>
    <w:p w14:paraId="54583AC2" w14:textId="77777777" w:rsidR="00D00E83" w:rsidRPr="00E46282" w:rsidRDefault="004842B4" w:rsidP="00111389">
      <w:pPr>
        <w:spacing w:line="360" w:lineRule="auto"/>
        <w:ind w:right="49"/>
        <w:jc w:val="both"/>
        <w:rPr>
          <w:rFonts w:ascii="Tahoma" w:hAnsi="Tahoma" w:cs="Tahoma"/>
          <w:bCs/>
          <w:noProof/>
          <w:sz w:val="36"/>
          <w:szCs w:val="36"/>
          <w:lang w:eastAsia="es-CR"/>
        </w:rPr>
      </w:pPr>
      <w:r w:rsidRPr="00E46282">
        <w:rPr>
          <w:rFonts w:ascii="Tahoma" w:hAnsi="Tahoma" w:cs="Tahoma"/>
          <w:bCs/>
          <w:noProof/>
          <w:sz w:val="36"/>
          <w:szCs w:val="36"/>
          <w:lang w:eastAsia="es-CR"/>
        </w:rPr>
        <w:t>Hoy en día poseen un proyecto con el Consejo de la Persona Joven</w:t>
      </w:r>
      <w:r w:rsidR="00DD46ED" w:rsidRPr="00E46282">
        <w:rPr>
          <w:rFonts w:ascii="Tahoma" w:hAnsi="Tahoma" w:cs="Tahoma"/>
          <w:bCs/>
          <w:noProof/>
          <w:sz w:val="36"/>
          <w:szCs w:val="36"/>
          <w:lang w:eastAsia="es-CR"/>
        </w:rPr>
        <w:t xml:space="preserve"> </w:t>
      </w:r>
      <w:r w:rsidR="00E76274">
        <w:rPr>
          <w:rFonts w:ascii="Tahoma" w:hAnsi="Tahoma" w:cs="Tahoma"/>
          <w:bCs/>
          <w:noProof/>
          <w:sz w:val="36"/>
          <w:szCs w:val="36"/>
          <w:lang w:eastAsia="es-CR"/>
        </w:rPr>
        <w:t xml:space="preserve">(CPJ) </w:t>
      </w:r>
      <w:r w:rsidRPr="00E46282">
        <w:rPr>
          <w:rFonts w:ascii="Tahoma" w:hAnsi="Tahoma" w:cs="Tahoma"/>
          <w:bCs/>
          <w:noProof/>
          <w:sz w:val="36"/>
          <w:szCs w:val="36"/>
          <w:lang w:eastAsia="es-CR"/>
        </w:rPr>
        <w:t>el cual consiste en capacitación y recreación para los usuarios y las usuarias del CAIPAD, cuentan con un presupuesto de 30 millones, y entre Junta Directiva y Equipo Base tomaron el acuerdo de que la Directora fuese quien dirigiera dicho proyecto.</w:t>
      </w:r>
    </w:p>
    <w:p w14:paraId="57D3073B"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La Junta Directiva y el Equipo Base se                    </w:t>
      </w:r>
      <w:r w:rsidR="00220365" w:rsidRPr="00E46282">
        <w:rPr>
          <w:rFonts w:ascii="Tahoma" w:hAnsi="Tahoma" w:cs="Tahoma"/>
          <w:bCs/>
          <w:noProof/>
          <w:sz w:val="36"/>
          <w:szCs w:val="36"/>
          <w:lang w:eastAsia="es-CR"/>
        </w:rPr>
        <w:t>reunen</w:t>
      </w:r>
      <w:r w:rsidR="00D9745B" w:rsidRPr="00E46282">
        <w:rPr>
          <w:rFonts w:ascii="Tahoma" w:hAnsi="Tahoma" w:cs="Tahoma"/>
          <w:bCs/>
          <w:noProof/>
          <w:sz w:val="36"/>
          <w:szCs w:val="36"/>
          <w:lang w:eastAsia="es-CR"/>
        </w:rPr>
        <w:t xml:space="preserve"> </w:t>
      </w:r>
      <w:r w:rsidRPr="00E46282">
        <w:rPr>
          <w:rFonts w:ascii="Tahoma" w:hAnsi="Tahoma" w:cs="Tahoma"/>
          <w:bCs/>
          <w:noProof/>
          <w:sz w:val="36"/>
          <w:szCs w:val="36"/>
          <w:lang w:eastAsia="es-CR"/>
        </w:rPr>
        <w:t>una vez al mes, y de forma bimensual les presenta a los/as miembros de Junta Directiva un</w:t>
      </w:r>
      <w:r w:rsidR="00220365" w:rsidRPr="00E46282">
        <w:rPr>
          <w:rFonts w:ascii="Tahoma" w:hAnsi="Tahoma" w:cs="Tahoma"/>
          <w:bCs/>
          <w:noProof/>
          <w:sz w:val="36"/>
          <w:szCs w:val="36"/>
          <w:lang w:eastAsia="es-CR"/>
        </w:rPr>
        <w:t xml:space="preserve"> informe de labores y de manera </w:t>
      </w:r>
      <w:r w:rsidRPr="00E46282">
        <w:rPr>
          <w:rFonts w:ascii="Tahoma" w:hAnsi="Tahoma" w:cs="Tahoma"/>
          <w:bCs/>
          <w:noProof/>
          <w:sz w:val="36"/>
          <w:szCs w:val="36"/>
          <w:lang w:eastAsia="es-CR"/>
        </w:rPr>
        <w:t>conjunta realizan retroalimentación.</w:t>
      </w:r>
    </w:p>
    <w:p w14:paraId="55C94BB5" w14:textId="1868FE75"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Según indicó la Directora del CAIPAD, la alianza que hoy existe entre Junta Directiva y Equipo Base se ha logrado por un trabajo en conjunto, de apoyo y </w:t>
      </w:r>
      <w:r w:rsidRPr="00E46282">
        <w:rPr>
          <w:rFonts w:ascii="Tahoma" w:hAnsi="Tahoma" w:cs="Tahoma"/>
          <w:bCs/>
          <w:noProof/>
          <w:sz w:val="36"/>
          <w:szCs w:val="36"/>
          <w:lang w:eastAsia="es-CR"/>
        </w:rPr>
        <w:lastRenderedPageBreak/>
        <w:t xml:space="preserve">coordinación, donde todas las partes conocen los datos relacionados a presupuesto, donaciones, proyectos, necesidades de la población, responsabilidades del CAIPAD, entre otros. La Directora indicó “ellos (miembros de Junta Directiva) como que </w:t>
      </w:r>
      <w:r w:rsidR="00542F52">
        <w:rPr>
          <w:rFonts w:ascii="Tahoma" w:hAnsi="Tahoma" w:cs="Tahoma"/>
          <w:bCs/>
          <w:noProof/>
          <w:sz w:val="36"/>
          <w:szCs w:val="36"/>
          <w:lang w:eastAsia="es-CR"/>
        </w:rPr>
        <w:t>“</w:t>
      </w:r>
      <w:r w:rsidRPr="00E46282">
        <w:rPr>
          <w:rFonts w:ascii="Tahoma" w:hAnsi="Tahoma" w:cs="Tahoma"/>
          <w:bCs/>
          <w:noProof/>
          <w:sz w:val="36"/>
          <w:szCs w:val="36"/>
          <w:lang w:eastAsia="es-CR"/>
        </w:rPr>
        <w:t>se casaron</w:t>
      </w:r>
      <w:r w:rsidR="00A72389">
        <w:rPr>
          <w:rFonts w:ascii="Tahoma" w:hAnsi="Tahoma" w:cs="Tahoma"/>
          <w:bCs/>
          <w:noProof/>
          <w:sz w:val="36"/>
          <w:szCs w:val="36"/>
          <w:lang w:eastAsia="es-CR"/>
        </w:rPr>
        <w:t>”</w:t>
      </w:r>
      <w:r w:rsidRPr="00E46282">
        <w:rPr>
          <w:rFonts w:ascii="Tahoma" w:hAnsi="Tahoma" w:cs="Tahoma"/>
          <w:bCs/>
          <w:noProof/>
          <w:sz w:val="36"/>
          <w:szCs w:val="36"/>
          <w:lang w:eastAsia="es-CR"/>
        </w:rPr>
        <w:t xml:space="preserve"> con el CAIPAD”</w:t>
      </w:r>
    </w:p>
    <w:p w14:paraId="266A4076"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A las personas usuarias del CAIPAD se les compró         equipos de percusión y cuentan con un profesor “ad honorem” que las ensaya. </w:t>
      </w:r>
    </w:p>
    <w:p w14:paraId="5537C34F"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El local donde están ubicados hoy en día es prestado, el Sol brilla para Todos se ha encargado de hacerle reparaciones, tanto referentes a seguridad, como a brindarle un mejor aspecto</w:t>
      </w:r>
      <w:r w:rsidR="00E3273D">
        <w:rPr>
          <w:rFonts w:ascii="Tahoma" w:hAnsi="Tahoma" w:cs="Tahoma"/>
          <w:bCs/>
          <w:noProof/>
          <w:sz w:val="36"/>
          <w:szCs w:val="36"/>
          <w:lang w:eastAsia="es-CR"/>
        </w:rPr>
        <w:t>.</w:t>
      </w:r>
      <w:r w:rsidRPr="00E46282">
        <w:rPr>
          <w:rFonts w:ascii="Tahoma" w:hAnsi="Tahoma" w:cs="Tahoma"/>
          <w:bCs/>
          <w:noProof/>
          <w:sz w:val="36"/>
          <w:szCs w:val="36"/>
          <w:lang w:eastAsia="es-CR"/>
        </w:rPr>
        <w:t xml:space="preserve"> </w:t>
      </w:r>
    </w:p>
    <w:p w14:paraId="574CA2BC"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Según refirió el Sr. Omar Cruz, el principal éxito de la alianza entre el Equipo Base y Junta Directiva, ha sido “facilitar el canal de comunicación, que les ha permitido desarrollar las actividades programadas de manera que los resultados sean exitosos”. </w:t>
      </w:r>
    </w:p>
    <w:p w14:paraId="320BFBDC" w14:textId="77777777" w:rsidR="008578BF"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lastRenderedPageBreak/>
        <w:t>Así mismo la Directora indica que el punto clave ha sido la</w:t>
      </w:r>
      <w:r w:rsidR="00331EE5" w:rsidRPr="00E46282">
        <w:rPr>
          <w:rFonts w:ascii="Tahoma" w:hAnsi="Tahoma" w:cs="Tahoma"/>
          <w:bCs/>
          <w:noProof/>
          <w:sz w:val="36"/>
          <w:szCs w:val="36"/>
          <w:lang w:eastAsia="es-CR"/>
        </w:rPr>
        <w:t xml:space="preserve"> comunicación.</w:t>
      </w:r>
    </w:p>
    <w:p w14:paraId="10CA008A" w14:textId="77777777" w:rsidR="008578BF" w:rsidRPr="00E46282" w:rsidRDefault="008578BF"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El señor Jorge Sibaja complementa diciendo “en todo esto el único ganador/a ha sido el usuario/a”.</w:t>
      </w:r>
    </w:p>
    <w:p w14:paraId="30836AE7" w14:textId="77777777" w:rsidR="00087006" w:rsidRPr="00E46282" w:rsidRDefault="008578BF"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Proyectan para el próximo año tener la construcción avanzada o incluso el edificio terminado.  </w:t>
      </w:r>
    </w:p>
    <w:p w14:paraId="3CA8DF4F" w14:textId="77777777" w:rsidR="00C421C0" w:rsidRDefault="00794726"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“El camino es el que nos enseña la mejor forma de llegar y nos enriquese mientras lo estamos cruzando”</w:t>
      </w:r>
    </w:p>
    <w:p w14:paraId="358BA6CD" w14:textId="77777777" w:rsidR="003C2A50" w:rsidRPr="00E46282" w:rsidRDefault="003C2A50" w:rsidP="00E46282">
      <w:pPr>
        <w:spacing w:line="360" w:lineRule="auto"/>
        <w:jc w:val="both"/>
        <w:rPr>
          <w:rFonts w:ascii="Tahoma" w:hAnsi="Tahoma" w:cs="Tahoma"/>
          <w:bCs/>
          <w:noProof/>
          <w:sz w:val="36"/>
          <w:szCs w:val="36"/>
          <w:lang w:eastAsia="es-CR"/>
        </w:rPr>
      </w:pPr>
    </w:p>
    <w:p w14:paraId="498ADCCA" w14:textId="77777777" w:rsidR="00CE7F0E" w:rsidRPr="00E46282" w:rsidRDefault="00CE7F0E" w:rsidP="00DA1A65">
      <w:pPr>
        <w:pStyle w:val="Prrafodelista"/>
        <w:numPr>
          <w:ilvl w:val="0"/>
          <w:numId w:val="8"/>
        </w:numPr>
        <w:spacing w:line="360" w:lineRule="auto"/>
        <w:jc w:val="both"/>
        <w:outlineLvl w:val="1"/>
        <w:rPr>
          <w:rFonts w:ascii="Tahoma" w:hAnsi="Tahoma" w:cs="Tahoma"/>
          <w:bCs/>
          <w:noProof/>
          <w:sz w:val="36"/>
          <w:szCs w:val="36"/>
          <w:lang w:eastAsia="es-CR"/>
        </w:rPr>
      </w:pPr>
      <w:bookmarkStart w:id="15" w:name="_Toc373841140"/>
      <w:r w:rsidRPr="00E46282">
        <w:rPr>
          <w:rFonts w:ascii="Tahoma" w:hAnsi="Tahoma" w:cs="Tahoma"/>
          <w:bCs/>
          <w:noProof/>
          <w:sz w:val="36"/>
          <w:szCs w:val="36"/>
          <w:lang w:eastAsia="es-CR"/>
        </w:rPr>
        <w:t>Coordinación Interinstitucional en la prestación de los servicios</w:t>
      </w:r>
      <w:bookmarkEnd w:id="15"/>
    </w:p>
    <w:p w14:paraId="6F4514CF" w14:textId="77777777" w:rsidR="00B97335" w:rsidRPr="00E46282" w:rsidRDefault="00F408FC"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El establecimiento de alianzas de manera interinstitucional para la prestac</w:t>
      </w:r>
      <w:r w:rsidR="005C6334" w:rsidRPr="00E46282">
        <w:rPr>
          <w:rFonts w:ascii="Tahoma" w:hAnsi="Tahoma" w:cs="Tahoma"/>
          <w:bCs/>
          <w:noProof/>
          <w:sz w:val="36"/>
          <w:szCs w:val="36"/>
          <w:lang w:eastAsia="es-CR"/>
        </w:rPr>
        <w:t>ión de servicios, ha sido una prá</w:t>
      </w:r>
      <w:r w:rsidRPr="00E46282">
        <w:rPr>
          <w:rFonts w:ascii="Tahoma" w:hAnsi="Tahoma" w:cs="Tahoma"/>
          <w:bCs/>
          <w:noProof/>
          <w:sz w:val="36"/>
          <w:szCs w:val="36"/>
          <w:lang w:eastAsia="es-CR"/>
        </w:rPr>
        <w:t>ctica</w:t>
      </w:r>
      <w:r w:rsidR="0037362A" w:rsidRPr="00E46282">
        <w:rPr>
          <w:rFonts w:ascii="Tahoma" w:hAnsi="Tahoma" w:cs="Tahoma"/>
          <w:bCs/>
          <w:noProof/>
          <w:sz w:val="36"/>
          <w:szCs w:val="36"/>
          <w:lang w:eastAsia="es-CR"/>
        </w:rPr>
        <w:t xml:space="preserve"> </w:t>
      </w:r>
      <w:r w:rsidR="005114EA" w:rsidRPr="00E46282">
        <w:rPr>
          <w:rFonts w:ascii="Tahoma" w:hAnsi="Tahoma" w:cs="Tahoma"/>
          <w:bCs/>
          <w:noProof/>
          <w:sz w:val="36"/>
          <w:szCs w:val="36"/>
          <w:lang w:eastAsia="es-CR"/>
        </w:rPr>
        <w:t>que le ha permitido a</w:t>
      </w:r>
      <w:r w:rsidRPr="00E46282">
        <w:rPr>
          <w:rFonts w:ascii="Tahoma" w:hAnsi="Tahoma" w:cs="Tahoma"/>
          <w:bCs/>
          <w:noProof/>
          <w:sz w:val="36"/>
          <w:szCs w:val="36"/>
          <w:lang w:eastAsia="es-CR"/>
        </w:rPr>
        <w:t xml:space="preserve"> la Asociac</w:t>
      </w:r>
      <w:r w:rsidR="005C6334" w:rsidRPr="00E46282">
        <w:rPr>
          <w:rFonts w:ascii="Tahoma" w:hAnsi="Tahoma" w:cs="Tahoma"/>
          <w:bCs/>
          <w:noProof/>
          <w:sz w:val="36"/>
          <w:szCs w:val="36"/>
          <w:lang w:eastAsia="es-CR"/>
        </w:rPr>
        <w:t>ió</w:t>
      </w:r>
      <w:r w:rsidRPr="00E46282">
        <w:rPr>
          <w:rFonts w:ascii="Tahoma" w:hAnsi="Tahoma" w:cs="Tahoma"/>
          <w:bCs/>
          <w:noProof/>
          <w:sz w:val="36"/>
          <w:szCs w:val="36"/>
          <w:lang w:eastAsia="es-CR"/>
        </w:rPr>
        <w:t>n Talita Cumi</w:t>
      </w:r>
      <w:r w:rsidR="0037362A" w:rsidRPr="00E46282">
        <w:rPr>
          <w:rFonts w:ascii="Tahoma" w:hAnsi="Tahoma" w:cs="Tahoma"/>
          <w:bCs/>
          <w:noProof/>
          <w:sz w:val="36"/>
          <w:szCs w:val="36"/>
          <w:lang w:eastAsia="es-CR"/>
        </w:rPr>
        <w:t>,</w:t>
      </w:r>
      <w:r w:rsidRPr="00E46282">
        <w:rPr>
          <w:rFonts w:ascii="Tahoma" w:hAnsi="Tahoma" w:cs="Tahoma"/>
          <w:bCs/>
          <w:noProof/>
          <w:sz w:val="36"/>
          <w:szCs w:val="36"/>
          <w:lang w:eastAsia="es-CR"/>
        </w:rPr>
        <w:t xml:space="preserve"> un abanico de opciones</w:t>
      </w:r>
      <w:r w:rsidR="008A521C" w:rsidRPr="00E46282">
        <w:rPr>
          <w:rFonts w:ascii="Tahoma" w:hAnsi="Tahoma" w:cs="Tahoma"/>
          <w:bCs/>
          <w:noProof/>
          <w:sz w:val="36"/>
          <w:szCs w:val="36"/>
          <w:lang w:eastAsia="es-CR"/>
        </w:rPr>
        <w:t xml:space="preserve"> positivas</w:t>
      </w:r>
      <w:r w:rsidR="005C6334" w:rsidRPr="00E46282">
        <w:rPr>
          <w:rFonts w:ascii="Tahoma" w:hAnsi="Tahoma" w:cs="Tahoma"/>
          <w:bCs/>
          <w:noProof/>
          <w:sz w:val="36"/>
          <w:szCs w:val="36"/>
          <w:lang w:eastAsia="es-CR"/>
        </w:rPr>
        <w:t xml:space="preserve"> en pro de la població</w:t>
      </w:r>
      <w:r w:rsidRPr="00E46282">
        <w:rPr>
          <w:rFonts w:ascii="Tahoma" w:hAnsi="Tahoma" w:cs="Tahoma"/>
          <w:bCs/>
          <w:noProof/>
          <w:sz w:val="36"/>
          <w:szCs w:val="36"/>
          <w:lang w:eastAsia="es-CR"/>
        </w:rPr>
        <w:t xml:space="preserve">n usuaria, </w:t>
      </w:r>
      <w:r w:rsidR="005C6334" w:rsidRPr="00E46282">
        <w:rPr>
          <w:rFonts w:ascii="Tahoma" w:hAnsi="Tahoma" w:cs="Tahoma"/>
          <w:bCs/>
          <w:noProof/>
          <w:sz w:val="36"/>
          <w:szCs w:val="36"/>
          <w:lang w:eastAsia="es-CR"/>
        </w:rPr>
        <w:t>ofrecié</w:t>
      </w:r>
      <w:r w:rsidRPr="00E46282">
        <w:rPr>
          <w:rFonts w:ascii="Tahoma" w:hAnsi="Tahoma" w:cs="Tahoma"/>
          <w:bCs/>
          <w:noProof/>
          <w:sz w:val="36"/>
          <w:szCs w:val="36"/>
          <w:lang w:eastAsia="es-CR"/>
        </w:rPr>
        <w:t>ndole a las personas con discapacidad que asisten al CAIPAD</w:t>
      </w:r>
      <w:r w:rsidR="005C6334" w:rsidRPr="00E46282">
        <w:rPr>
          <w:rFonts w:ascii="Tahoma" w:hAnsi="Tahoma" w:cs="Tahoma"/>
          <w:bCs/>
          <w:noProof/>
          <w:sz w:val="36"/>
          <w:szCs w:val="36"/>
          <w:lang w:eastAsia="es-CR"/>
        </w:rPr>
        <w:t>,</w:t>
      </w:r>
      <w:r w:rsidRPr="00E46282">
        <w:rPr>
          <w:rFonts w:ascii="Tahoma" w:hAnsi="Tahoma" w:cs="Tahoma"/>
          <w:bCs/>
          <w:noProof/>
          <w:sz w:val="36"/>
          <w:szCs w:val="36"/>
          <w:lang w:eastAsia="es-CR"/>
        </w:rPr>
        <w:t xml:space="preserve"> aprendizaje, a</w:t>
      </w:r>
      <w:r w:rsidR="005C6334" w:rsidRPr="00E46282">
        <w:rPr>
          <w:rFonts w:ascii="Tahoma" w:hAnsi="Tahoma" w:cs="Tahoma"/>
          <w:bCs/>
          <w:noProof/>
          <w:sz w:val="36"/>
          <w:szCs w:val="36"/>
          <w:lang w:eastAsia="es-CR"/>
        </w:rPr>
        <w:t>vance, socializació</w:t>
      </w:r>
      <w:r w:rsidR="00AC26A3" w:rsidRPr="00E46282">
        <w:rPr>
          <w:rFonts w:ascii="Tahoma" w:hAnsi="Tahoma" w:cs="Tahoma"/>
          <w:bCs/>
          <w:noProof/>
          <w:sz w:val="36"/>
          <w:szCs w:val="36"/>
          <w:lang w:eastAsia="es-CR"/>
        </w:rPr>
        <w:t>n e inclusión</w:t>
      </w:r>
      <w:r w:rsidRPr="00E46282">
        <w:rPr>
          <w:rFonts w:ascii="Tahoma" w:hAnsi="Tahoma" w:cs="Tahoma"/>
          <w:bCs/>
          <w:noProof/>
          <w:sz w:val="36"/>
          <w:szCs w:val="36"/>
          <w:lang w:eastAsia="es-CR"/>
        </w:rPr>
        <w:t xml:space="preserve">. </w:t>
      </w:r>
      <w:r w:rsidR="00AC26A3" w:rsidRPr="00E46282">
        <w:rPr>
          <w:rFonts w:ascii="Tahoma" w:hAnsi="Tahoma" w:cs="Tahoma"/>
          <w:bCs/>
          <w:noProof/>
          <w:sz w:val="36"/>
          <w:szCs w:val="36"/>
          <w:lang w:eastAsia="es-CR"/>
        </w:rPr>
        <w:t>La proyecció</w:t>
      </w:r>
      <w:r w:rsidR="008A521C" w:rsidRPr="00E46282">
        <w:rPr>
          <w:rFonts w:ascii="Tahoma" w:hAnsi="Tahoma" w:cs="Tahoma"/>
          <w:bCs/>
          <w:noProof/>
          <w:sz w:val="36"/>
          <w:szCs w:val="36"/>
          <w:lang w:eastAsia="es-CR"/>
        </w:rPr>
        <w:t>n</w:t>
      </w:r>
      <w:r w:rsidR="00AC26A3" w:rsidRPr="00E46282">
        <w:rPr>
          <w:rFonts w:ascii="Tahoma" w:hAnsi="Tahoma" w:cs="Tahoma"/>
          <w:bCs/>
          <w:noProof/>
          <w:sz w:val="36"/>
          <w:szCs w:val="36"/>
          <w:lang w:eastAsia="es-CR"/>
        </w:rPr>
        <w:t xml:space="preserve"> </w:t>
      </w:r>
      <w:r w:rsidR="00AC26A3" w:rsidRPr="00E46282">
        <w:rPr>
          <w:rFonts w:ascii="Tahoma" w:hAnsi="Tahoma" w:cs="Tahoma"/>
          <w:bCs/>
          <w:noProof/>
          <w:sz w:val="36"/>
          <w:szCs w:val="36"/>
          <w:lang w:eastAsia="es-CR"/>
        </w:rPr>
        <w:lastRenderedPageBreak/>
        <w:t>comunal y social, la interacció</w:t>
      </w:r>
      <w:r w:rsidR="008A521C" w:rsidRPr="00E46282">
        <w:rPr>
          <w:rFonts w:ascii="Tahoma" w:hAnsi="Tahoma" w:cs="Tahoma"/>
          <w:bCs/>
          <w:noProof/>
          <w:sz w:val="36"/>
          <w:szCs w:val="36"/>
          <w:lang w:eastAsia="es-CR"/>
        </w:rPr>
        <w:t>n interna, la forma organizativa de trabajo</w:t>
      </w:r>
      <w:r w:rsidR="00AC26A3" w:rsidRPr="00E46282">
        <w:rPr>
          <w:rFonts w:ascii="Tahoma" w:hAnsi="Tahoma" w:cs="Tahoma"/>
          <w:bCs/>
          <w:noProof/>
          <w:sz w:val="36"/>
          <w:szCs w:val="36"/>
          <w:lang w:eastAsia="es-CR"/>
        </w:rPr>
        <w:t xml:space="preserve">, </w:t>
      </w:r>
      <w:r w:rsidR="0037362A" w:rsidRPr="00E46282">
        <w:rPr>
          <w:rFonts w:ascii="Tahoma" w:hAnsi="Tahoma" w:cs="Tahoma"/>
          <w:bCs/>
          <w:noProof/>
          <w:sz w:val="36"/>
          <w:szCs w:val="36"/>
          <w:lang w:eastAsia="es-CR"/>
        </w:rPr>
        <w:t>ha</w:t>
      </w:r>
      <w:r w:rsidR="00304647" w:rsidRPr="00E46282">
        <w:rPr>
          <w:rFonts w:ascii="Tahoma" w:hAnsi="Tahoma" w:cs="Tahoma"/>
          <w:bCs/>
          <w:noProof/>
          <w:sz w:val="36"/>
          <w:szCs w:val="36"/>
          <w:lang w:eastAsia="es-CR"/>
        </w:rPr>
        <w:t>n</w:t>
      </w:r>
      <w:r w:rsidR="0037362A" w:rsidRPr="00E46282">
        <w:rPr>
          <w:rFonts w:ascii="Tahoma" w:hAnsi="Tahoma" w:cs="Tahoma"/>
          <w:bCs/>
          <w:noProof/>
          <w:sz w:val="36"/>
          <w:szCs w:val="36"/>
          <w:lang w:eastAsia="es-CR"/>
        </w:rPr>
        <w:t xml:space="preserve"> dado como resultado</w:t>
      </w:r>
      <w:r w:rsidR="001E672E" w:rsidRPr="00E46282">
        <w:rPr>
          <w:rFonts w:ascii="Tahoma" w:hAnsi="Tahoma" w:cs="Tahoma"/>
          <w:bCs/>
          <w:noProof/>
          <w:sz w:val="36"/>
          <w:szCs w:val="36"/>
          <w:lang w:eastAsia="es-CR"/>
        </w:rPr>
        <w:t xml:space="preserve"> el fortalecimeinto de</w:t>
      </w:r>
      <w:r w:rsidR="0037362A" w:rsidRPr="00E46282">
        <w:rPr>
          <w:rFonts w:ascii="Tahoma" w:hAnsi="Tahoma" w:cs="Tahoma"/>
          <w:bCs/>
          <w:noProof/>
          <w:sz w:val="36"/>
          <w:szCs w:val="36"/>
          <w:lang w:eastAsia="es-CR"/>
        </w:rPr>
        <w:t xml:space="preserve"> la operacionalización del plan de estudios y con ello</w:t>
      </w:r>
      <w:r w:rsidR="00C1328E" w:rsidRPr="00E46282">
        <w:rPr>
          <w:rFonts w:ascii="Tahoma" w:hAnsi="Tahoma" w:cs="Tahoma"/>
          <w:bCs/>
          <w:noProof/>
          <w:sz w:val="36"/>
          <w:szCs w:val="36"/>
          <w:lang w:eastAsia="es-CR"/>
        </w:rPr>
        <w:t xml:space="preserve"> la obtención de</w:t>
      </w:r>
      <w:r w:rsidR="00AC26A3" w:rsidRPr="00E46282">
        <w:rPr>
          <w:rFonts w:ascii="Tahoma" w:hAnsi="Tahoma" w:cs="Tahoma"/>
          <w:bCs/>
          <w:noProof/>
          <w:sz w:val="36"/>
          <w:szCs w:val="36"/>
          <w:lang w:eastAsia="es-CR"/>
        </w:rPr>
        <w:t xml:space="preserve"> un panorama dinámico y vis</w:t>
      </w:r>
      <w:r w:rsidR="008A521C" w:rsidRPr="00E46282">
        <w:rPr>
          <w:rFonts w:ascii="Tahoma" w:hAnsi="Tahoma" w:cs="Tahoma"/>
          <w:bCs/>
          <w:noProof/>
          <w:sz w:val="36"/>
          <w:szCs w:val="36"/>
          <w:lang w:eastAsia="es-CR"/>
        </w:rPr>
        <w:t xml:space="preserve">ionario. </w:t>
      </w:r>
    </w:p>
    <w:p w14:paraId="483C4AD3" w14:textId="77777777" w:rsidR="006E265B" w:rsidRDefault="00A760E4" w:rsidP="00D00E83">
      <w:pPr>
        <w:spacing w:after="0" w:line="360" w:lineRule="auto"/>
        <w:jc w:val="both"/>
        <w:rPr>
          <w:rFonts w:ascii="Tahoma" w:eastAsia="Times New Roman" w:hAnsi="Tahoma" w:cs="Tahoma"/>
          <w:bCs/>
          <w:sz w:val="36"/>
          <w:szCs w:val="36"/>
          <w:lang w:val="es-AR" w:eastAsia="es-CR"/>
        </w:rPr>
        <w:sectPr w:rsidR="006E265B" w:rsidSect="00B334CB">
          <w:type w:val="continuous"/>
          <w:pgSz w:w="12240" w:h="15840" w:code="1"/>
          <w:pgMar w:top="1417" w:right="1701" w:bottom="1417" w:left="1701" w:header="708" w:footer="708" w:gutter="0"/>
          <w:cols w:space="708"/>
          <w:docGrid w:linePitch="360"/>
        </w:sectPr>
      </w:pPr>
      <w:r w:rsidRPr="00E46282">
        <w:rPr>
          <w:rFonts w:ascii="Tahoma" w:eastAsia="Times New Roman" w:hAnsi="Tahoma" w:cs="Tahoma"/>
          <w:bCs/>
          <w:sz w:val="36"/>
          <w:szCs w:val="36"/>
          <w:lang w:val="es-AR" w:eastAsia="es-CR"/>
        </w:rPr>
        <w:t xml:space="preserve">A </w:t>
      </w:r>
      <w:r w:rsidR="00A73335" w:rsidRPr="00E46282">
        <w:rPr>
          <w:rFonts w:ascii="Tahoma" w:eastAsia="Times New Roman" w:hAnsi="Tahoma" w:cs="Tahoma"/>
          <w:bCs/>
          <w:sz w:val="36"/>
          <w:szCs w:val="36"/>
          <w:lang w:val="es-AR" w:eastAsia="es-CR"/>
        </w:rPr>
        <w:t>continuación,</w:t>
      </w:r>
      <w:r w:rsidRPr="00E46282">
        <w:rPr>
          <w:rFonts w:ascii="Tahoma" w:eastAsia="Times New Roman" w:hAnsi="Tahoma" w:cs="Tahoma"/>
          <w:bCs/>
          <w:sz w:val="36"/>
          <w:szCs w:val="36"/>
          <w:lang w:val="es-AR" w:eastAsia="es-CR"/>
        </w:rPr>
        <w:t xml:space="preserve"> se presenta la crónica de buena </w:t>
      </w:r>
    </w:p>
    <w:p w14:paraId="4C0F63C8" w14:textId="77777777" w:rsidR="00404D98" w:rsidRPr="00E46282" w:rsidRDefault="00A760E4" w:rsidP="00D00E83">
      <w:pPr>
        <w:spacing w:after="0" w:line="360" w:lineRule="auto"/>
        <w:jc w:val="both"/>
        <w:rPr>
          <w:rFonts w:ascii="Tahoma" w:eastAsia="Times New Roman" w:hAnsi="Tahoma" w:cs="Tahoma"/>
          <w:bCs/>
          <w:sz w:val="36"/>
          <w:szCs w:val="36"/>
          <w:lang w:val="es-AR" w:eastAsia="es-CR"/>
        </w:rPr>
      </w:pPr>
      <w:r w:rsidRPr="00E46282">
        <w:rPr>
          <w:rFonts w:ascii="Tahoma" w:eastAsia="Times New Roman" w:hAnsi="Tahoma" w:cs="Tahoma"/>
          <w:bCs/>
          <w:sz w:val="36"/>
          <w:szCs w:val="36"/>
          <w:lang w:val="es-AR" w:eastAsia="es-CR"/>
        </w:rPr>
        <w:t>práctica que ha desarrollado la Asociación Talita Cumi.</w:t>
      </w:r>
    </w:p>
    <w:p w14:paraId="0573D56A" w14:textId="77777777" w:rsidR="00404D98" w:rsidRPr="00E46282" w:rsidRDefault="00404D98" w:rsidP="00D00E83">
      <w:pPr>
        <w:spacing w:after="0" w:line="360" w:lineRule="auto"/>
        <w:jc w:val="both"/>
        <w:rPr>
          <w:rFonts w:ascii="Tahoma" w:hAnsi="Tahoma" w:cs="Tahoma"/>
          <w:bCs/>
          <w:noProof/>
          <w:sz w:val="36"/>
          <w:szCs w:val="36"/>
          <w:lang w:eastAsia="es-CR"/>
        </w:rPr>
        <w:sectPr w:rsidR="00404D98" w:rsidRPr="00E46282" w:rsidSect="006E265B">
          <w:type w:val="continuous"/>
          <w:pgSz w:w="12240" w:h="15840" w:code="1"/>
          <w:pgMar w:top="1417" w:right="1701" w:bottom="1417" w:left="1701" w:header="708" w:footer="708" w:gutter="0"/>
          <w:cols w:space="708"/>
          <w:docGrid w:linePitch="360"/>
        </w:sectPr>
      </w:pPr>
    </w:p>
    <w:p w14:paraId="47CEEA3F" w14:textId="77777777" w:rsidR="004842B4" w:rsidRPr="00E46282" w:rsidRDefault="004842B4" w:rsidP="00D00E83">
      <w:pPr>
        <w:spacing w:after="0"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La Asociacion Talita Cumi</w:t>
      </w:r>
      <w:r w:rsidR="0010196A">
        <w:rPr>
          <w:rFonts w:ascii="Tahoma" w:hAnsi="Tahoma" w:cs="Tahoma"/>
          <w:bCs/>
          <w:noProof/>
          <w:sz w:val="36"/>
          <w:szCs w:val="36"/>
          <w:lang w:eastAsia="es-CR"/>
        </w:rPr>
        <w:t xml:space="preserve"> </w:t>
      </w:r>
      <w:r w:rsidRPr="00E46282">
        <w:rPr>
          <w:rFonts w:ascii="Tahoma" w:hAnsi="Tahoma" w:cs="Tahoma"/>
          <w:bCs/>
          <w:noProof/>
          <w:sz w:val="36"/>
          <w:szCs w:val="36"/>
          <w:lang w:eastAsia="es-CR"/>
        </w:rPr>
        <w:t>abrió  sus puertas en el año 1980, está ubicada en la provincia de Alajuela, específicament</w:t>
      </w:r>
      <w:r w:rsidR="0010196A">
        <w:rPr>
          <w:rFonts w:ascii="Tahoma" w:hAnsi="Tahoma" w:cs="Tahoma"/>
          <w:bCs/>
          <w:noProof/>
          <w:sz w:val="36"/>
          <w:szCs w:val="36"/>
          <w:lang w:eastAsia="es-CR"/>
        </w:rPr>
        <w:t>e en el cantón N° 6 Naranjo.</w:t>
      </w:r>
      <w:r w:rsidRPr="00E46282">
        <w:rPr>
          <w:rFonts w:ascii="Tahoma" w:hAnsi="Tahoma" w:cs="Tahoma"/>
          <w:bCs/>
          <w:noProof/>
          <w:sz w:val="36"/>
          <w:szCs w:val="36"/>
          <w:lang w:eastAsia="es-CR"/>
        </w:rPr>
        <w:t xml:space="preserve"> </w:t>
      </w:r>
    </w:p>
    <w:p w14:paraId="67FD4934" w14:textId="77777777" w:rsidR="00D00E83" w:rsidRDefault="00D00E83" w:rsidP="00D00E83">
      <w:pPr>
        <w:spacing w:after="0" w:line="360" w:lineRule="auto"/>
        <w:jc w:val="both"/>
        <w:rPr>
          <w:rFonts w:ascii="Tahoma" w:hAnsi="Tahoma" w:cs="Tahoma"/>
          <w:bCs/>
          <w:noProof/>
          <w:sz w:val="36"/>
          <w:szCs w:val="36"/>
          <w:lang w:eastAsia="es-CR"/>
        </w:rPr>
      </w:pPr>
    </w:p>
    <w:p w14:paraId="7AEE3351" w14:textId="77777777" w:rsidR="00B513B7" w:rsidRDefault="00B513B7" w:rsidP="00D00E83">
      <w:pPr>
        <w:spacing w:after="0" w:line="360" w:lineRule="auto"/>
        <w:jc w:val="both"/>
        <w:rPr>
          <w:rFonts w:ascii="Tahoma" w:hAnsi="Tahoma" w:cs="Tahoma"/>
          <w:bCs/>
          <w:noProof/>
          <w:sz w:val="36"/>
          <w:szCs w:val="36"/>
          <w:lang w:eastAsia="es-CR"/>
        </w:rPr>
        <w:sectPr w:rsidR="00B513B7" w:rsidSect="006E265B">
          <w:type w:val="continuous"/>
          <w:pgSz w:w="12240" w:h="15840" w:code="1"/>
          <w:pgMar w:top="1417" w:right="1701" w:bottom="1417" w:left="1701" w:header="708" w:footer="708" w:gutter="0"/>
          <w:cols w:space="708"/>
          <w:docGrid w:linePitch="360"/>
        </w:sectPr>
      </w:pPr>
    </w:p>
    <w:p w14:paraId="1F33AC0E" w14:textId="77777777" w:rsidR="00D00E83" w:rsidRDefault="004842B4" w:rsidP="00D00E83">
      <w:pPr>
        <w:spacing w:after="0"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Tiene 33 años de funcionar, </w:t>
      </w:r>
      <w:r w:rsidR="00CE7F0E" w:rsidRPr="00E46282">
        <w:rPr>
          <w:rFonts w:ascii="Tahoma" w:hAnsi="Tahoma" w:cs="Tahoma"/>
          <w:bCs/>
          <w:noProof/>
          <w:sz w:val="36"/>
          <w:szCs w:val="36"/>
          <w:lang w:eastAsia="es-CR"/>
        </w:rPr>
        <w:t>al inicio fue un S</w:t>
      </w:r>
      <w:r w:rsidRPr="00E46282">
        <w:rPr>
          <w:rFonts w:ascii="Tahoma" w:hAnsi="Tahoma" w:cs="Tahoma"/>
          <w:bCs/>
          <w:noProof/>
          <w:sz w:val="36"/>
          <w:szCs w:val="36"/>
          <w:lang w:eastAsia="es-CR"/>
        </w:rPr>
        <w:t>ILOR administrado por el</w:t>
      </w:r>
      <w:r w:rsidR="00CE7F0E" w:rsidRPr="00E46282">
        <w:rPr>
          <w:rFonts w:ascii="Tahoma" w:hAnsi="Tahoma" w:cs="Tahoma"/>
          <w:bCs/>
          <w:noProof/>
          <w:sz w:val="36"/>
          <w:szCs w:val="36"/>
          <w:lang w:eastAsia="es-CR"/>
        </w:rPr>
        <w:t xml:space="preserve"> </w:t>
      </w:r>
      <w:r w:rsidRPr="00E46282">
        <w:rPr>
          <w:rFonts w:ascii="Tahoma" w:hAnsi="Tahoma" w:cs="Tahoma"/>
          <w:bCs/>
          <w:noProof/>
          <w:sz w:val="36"/>
          <w:szCs w:val="36"/>
          <w:lang w:eastAsia="es-CR"/>
        </w:rPr>
        <w:t>Consejo Nacional de Rehabilitacion y Educacion Especial</w:t>
      </w:r>
      <w:r w:rsidR="00564E34">
        <w:rPr>
          <w:rFonts w:ascii="Tahoma" w:hAnsi="Tahoma" w:cs="Tahoma"/>
          <w:bCs/>
          <w:noProof/>
          <w:sz w:val="36"/>
          <w:szCs w:val="36"/>
          <w:lang w:eastAsia="es-CR"/>
        </w:rPr>
        <w:t xml:space="preserve"> (CNREE)</w:t>
      </w:r>
      <w:r w:rsidR="00D00E83">
        <w:rPr>
          <w:rFonts w:ascii="Tahoma" w:hAnsi="Tahoma" w:cs="Tahoma"/>
          <w:bCs/>
          <w:noProof/>
          <w:sz w:val="36"/>
          <w:szCs w:val="36"/>
          <w:lang w:eastAsia="es-CR"/>
        </w:rPr>
        <w:t>.</w:t>
      </w:r>
    </w:p>
    <w:p w14:paraId="1C5C51DB" w14:textId="77777777" w:rsidR="004842B4" w:rsidRPr="00E46282" w:rsidRDefault="004842B4" w:rsidP="00D00E83">
      <w:pPr>
        <w:spacing w:after="0"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                            </w:t>
      </w:r>
    </w:p>
    <w:p w14:paraId="1CBCFDF3" w14:textId="77777777" w:rsidR="002E1B92" w:rsidRDefault="004842B4" w:rsidP="00D00E83">
      <w:pPr>
        <w:spacing w:after="0"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Antes del año 2009  se mantenían con dinero que aportaban  </w:t>
      </w:r>
      <w:r w:rsidR="00E31225" w:rsidRPr="00E46282">
        <w:rPr>
          <w:rFonts w:ascii="Tahoma" w:hAnsi="Tahoma" w:cs="Tahoma"/>
          <w:bCs/>
          <w:noProof/>
          <w:sz w:val="36"/>
          <w:szCs w:val="36"/>
          <w:lang w:eastAsia="es-CR"/>
        </w:rPr>
        <w:t xml:space="preserve">los padres de familia </w:t>
      </w:r>
      <w:r w:rsidRPr="00E46282">
        <w:rPr>
          <w:rFonts w:ascii="Tahoma" w:hAnsi="Tahoma" w:cs="Tahoma"/>
          <w:bCs/>
          <w:noProof/>
          <w:sz w:val="36"/>
          <w:szCs w:val="36"/>
          <w:lang w:eastAsia="es-CR"/>
        </w:rPr>
        <w:t xml:space="preserve">y en el tiempo que fue </w:t>
      </w:r>
      <w:r w:rsidR="00E31225" w:rsidRPr="00E46282">
        <w:rPr>
          <w:rFonts w:ascii="Tahoma" w:hAnsi="Tahoma" w:cs="Tahoma"/>
          <w:bCs/>
          <w:noProof/>
          <w:sz w:val="36"/>
          <w:szCs w:val="36"/>
          <w:lang w:eastAsia="es-CR"/>
        </w:rPr>
        <w:t>S</w:t>
      </w:r>
      <w:r w:rsidRPr="00E46282">
        <w:rPr>
          <w:rFonts w:ascii="Tahoma" w:hAnsi="Tahoma" w:cs="Tahoma"/>
          <w:bCs/>
          <w:noProof/>
          <w:sz w:val="36"/>
          <w:szCs w:val="36"/>
          <w:lang w:eastAsia="es-CR"/>
        </w:rPr>
        <w:t>ILOR</w:t>
      </w:r>
      <w:r w:rsidR="00564E34">
        <w:rPr>
          <w:rFonts w:ascii="Tahoma" w:hAnsi="Tahoma" w:cs="Tahoma"/>
          <w:bCs/>
          <w:noProof/>
          <w:sz w:val="36"/>
          <w:szCs w:val="36"/>
          <w:lang w:eastAsia="es-CR"/>
        </w:rPr>
        <w:t xml:space="preserve"> </w:t>
      </w:r>
      <w:r w:rsidRPr="00E46282">
        <w:rPr>
          <w:rFonts w:ascii="Tahoma" w:hAnsi="Tahoma" w:cs="Tahoma"/>
          <w:bCs/>
          <w:noProof/>
          <w:sz w:val="36"/>
          <w:szCs w:val="36"/>
          <w:lang w:eastAsia="es-CR"/>
        </w:rPr>
        <w:t xml:space="preserve">el </w:t>
      </w:r>
      <w:r w:rsidR="00564E34">
        <w:rPr>
          <w:rFonts w:ascii="Tahoma" w:hAnsi="Tahoma" w:cs="Tahoma"/>
          <w:bCs/>
          <w:noProof/>
          <w:sz w:val="36"/>
          <w:szCs w:val="36"/>
          <w:lang w:eastAsia="es-CR"/>
        </w:rPr>
        <w:t xml:space="preserve">CNREE </w:t>
      </w:r>
      <w:r w:rsidRPr="00E46282">
        <w:rPr>
          <w:rFonts w:ascii="Tahoma" w:hAnsi="Tahoma" w:cs="Tahoma"/>
          <w:bCs/>
          <w:noProof/>
          <w:sz w:val="36"/>
          <w:szCs w:val="36"/>
          <w:lang w:eastAsia="es-CR"/>
        </w:rPr>
        <w:t>los respaldó.</w:t>
      </w:r>
    </w:p>
    <w:p w14:paraId="19672062" w14:textId="77777777" w:rsidR="00437E72" w:rsidRDefault="00437E72" w:rsidP="00D00E83">
      <w:pPr>
        <w:spacing w:after="0" w:line="360" w:lineRule="auto"/>
        <w:jc w:val="both"/>
        <w:rPr>
          <w:rFonts w:ascii="Tahoma" w:hAnsi="Tahoma" w:cs="Tahoma"/>
          <w:bCs/>
          <w:noProof/>
          <w:sz w:val="36"/>
          <w:szCs w:val="36"/>
          <w:lang w:eastAsia="es-CR"/>
        </w:rPr>
      </w:pPr>
    </w:p>
    <w:p w14:paraId="2451FF8F"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lastRenderedPageBreak/>
        <w:t>En el año 2007</w:t>
      </w:r>
      <w:r w:rsidR="004313EC">
        <w:rPr>
          <w:rFonts w:ascii="Tahoma" w:hAnsi="Tahoma" w:cs="Tahoma"/>
          <w:bCs/>
          <w:noProof/>
          <w:sz w:val="36"/>
          <w:szCs w:val="36"/>
          <w:lang w:eastAsia="es-CR"/>
        </w:rPr>
        <w:t xml:space="preserve"> </w:t>
      </w:r>
      <w:r w:rsidR="000650B7">
        <w:rPr>
          <w:rFonts w:ascii="Tahoma" w:hAnsi="Tahoma" w:cs="Tahoma"/>
          <w:bCs/>
          <w:noProof/>
          <w:sz w:val="36"/>
          <w:szCs w:val="36"/>
          <w:lang w:eastAsia="es-CR"/>
        </w:rPr>
        <w:t>l</w:t>
      </w:r>
      <w:r w:rsidR="000650B7" w:rsidRPr="00E46282">
        <w:rPr>
          <w:rFonts w:ascii="Tahoma" w:hAnsi="Tahoma" w:cs="Tahoma"/>
          <w:bCs/>
          <w:noProof/>
          <w:sz w:val="36"/>
          <w:szCs w:val="36"/>
          <w:lang w:eastAsia="es-CR"/>
        </w:rPr>
        <w:t>a Asociacion Talita Cumi</w:t>
      </w:r>
      <w:r w:rsidR="000650B7">
        <w:rPr>
          <w:rFonts w:ascii="Tahoma" w:hAnsi="Tahoma" w:cs="Tahoma"/>
          <w:bCs/>
          <w:noProof/>
          <w:sz w:val="36"/>
          <w:szCs w:val="36"/>
          <w:lang w:eastAsia="es-CR"/>
        </w:rPr>
        <w:t xml:space="preserve"> </w:t>
      </w:r>
      <w:r w:rsidRPr="00E46282">
        <w:rPr>
          <w:rFonts w:ascii="Tahoma" w:hAnsi="Tahoma" w:cs="Tahoma"/>
          <w:bCs/>
          <w:noProof/>
          <w:sz w:val="36"/>
          <w:szCs w:val="36"/>
          <w:lang w:eastAsia="es-CR"/>
        </w:rPr>
        <w:t>fue elegida por la Comisión Interinstitucional  PROCAIN (Proyecto Capacitación Inclusión),</w:t>
      </w:r>
      <w:r w:rsidR="004D4EFC">
        <w:rPr>
          <w:rFonts w:ascii="Tahoma" w:hAnsi="Tahoma" w:cs="Tahoma"/>
          <w:bCs/>
          <w:noProof/>
          <w:sz w:val="36"/>
          <w:szCs w:val="36"/>
          <w:lang w:eastAsia="es-CR"/>
        </w:rPr>
        <w:t xml:space="preserve"> </w:t>
      </w:r>
      <w:r w:rsidRPr="00E46282">
        <w:rPr>
          <w:rFonts w:ascii="Tahoma" w:hAnsi="Tahoma" w:cs="Tahoma"/>
          <w:bCs/>
          <w:noProof/>
          <w:sz w:val="36"/>
          <w:szCs w:val="36"/>
          <w:lang w:eastAsia="es-CR"/>
        </w:rPr>
        <w:t xml:space="preserve">conformada por representantes </w:t>
      </w:r>
      <w:r w:rsidR="00F47BC0">
        <w:rPr>
          <w:rFonts w:ascii="Tahoma" w:hAnsi="Tahoma" w:cs="Tahoma"/>
          <w:bCs/>
          <w:noProof/>
          <w:sz w:val="36"/>
          <w:szCs w:val="36"/>
          <w:lang w:eastAsia="es-CR"/>
        </w:rPr>
        <w:t>d</w:t>
      </w:r>
      <w:r w:rsidR="00E266EB">
        <w:rPr>
          <w:rFonts w:ascii="Tahoma" w:hAnsi="Tahoma" w:cs="Tahoma"/>
          <w:bCs/>
          <w:noProof/>
          <w:sz w:val="36"/>
          <w:szCs w:val="36"/>
          <w:lang w:eastAsia="es-CR"/>
        </w:rPr>
        <w:t xml:space="preserve">e: </w:t>
      </w:r>
      <w:r w:rsidR="002E1B92">
        <w:rPr>
          <w:rFonts w:ascii="Tahoma" w:hAnsi="Tahoma" w:cs="Tahoma"/>
          <w:bCs/>
          <w:noProof/>
          <w:sz w:val="36"/>
          <w:szCs w:val="36"/>
          <w:lang w:eastAsia="es-CR"/>
        </w:rPr>
        <w:t xml:space="preserve">el </w:t>
      </w:r>
      <w:r w:rsidR="00B31B40">
        <w:rPr>
          <w:rFonts w:ascii="Tahoma" w:hAnsi="Tahoma" w:cs="Tahoma"/>
          <w:bCs/>
          <w:noProof/>
          <w:sz w:val="36"/>
          <w:szCs w:val="36"/>
          <w:lang w:eastAsia="es-CR"/>
        </w:rPr>
        <w:t>Instituto Nacional de Aprendizaje</w:t>
      </w:r>
      <w:r w:rsidR="0058288E">
        <w:rPr>
          <w:rFonts w:ascii="Tahoma" w:hAnsi="Tahoma" w:cs="Tahoma"/>
          <w:bCs/>
          <w:noProof/>
          <w:sz w:val="36"/>
          <w:szCs w:val="36"/>
          <w:lang w:eastAsia="es-CR"/>
        </w:rPr>
        <w:t xml:space="preserve"> (INA)</w:t>
      </w:r>
      <w:r w:rsidR="00B519D7">
        <w:rPr>
          <w:rFonts w:ascii="Tahoma" w:hAnsi="Tahoma" w:cs="Tahoma"/>
          <w:bCs/>
          <w:noProof/>
          <w:sz w:val="36"/>
          <w:szCs w:val="36"/>
          <w:lang w:eastAsia="es-CR"/>
        </w:rPr>
        <w:t xml:space="preserve">, </w:t>
      </w:r>
      <w:r w:rsidR="00B31B40">
        <w:rPr>
          <w:rFonts w:ascii="Tahoma" w:hAnsi="Tahoma" w:cs="Tahoma"/>
          <w:bCs/>
          <w:noProof/>
          <w:sz w:val="36"/>
          <w:szCs w:val="36"/>
          <w:lang w:eastAsia="es-CR"/>
        </w:rPr>
        <w:t>el Ministerio de Educación Pública</w:t>
      </w:r>
      <w:r w:rsidR="0058288E">
        <w:rPr>
          <w:rFonts w:ascii="Tahoma" w:hAnsi="Tahoma" w:cs="Tahoma"/>
          <w:bCs/>
          <w:noProof/>
          <w:sz w:val="36"/>
          <w:szCs w:val="36"/>
          <w:lang w:eastAsia="es-CR"/>
        </w:rPr>
        <w:t xml:space="preserve"> (MEP)</w:t>
      </w:r>
      <w:r w:rsidR="00B31B40">
        <w:rPr>
          <w:rFonts w:ascii="Tahoma" w:hAnsi="Tahoma" w:cs="Tahoma"/>
          <w:bCs/>
          <w:noProof/>
          <w:sz w:val="36"/>
          <w:szCs w:val="36"/>
          <w:lang w:eastAsia="es-CR"/>
        </w:rPr>
        <w:t xml:space="preserve">, </w:t>
      </w:r>
      <w:r w:rsidR="009B4CD1">
        <w:rPr>
          <w:rFonts w:ascii="Tahoma" w:hAnsi="Tahoma" w:cs="Tahoma"/>
          <w:bCs/>
          <w:noProof/>
          <w:sz w:val="36"/>
          <w:szCs w:val="36"/>
          <w:lang w:eastAsia="es-CR"/>
        </w:rPr>
        <w:t>el Consejo Nacional de Rehabilitación y Educación Especial</w:t>
      </w:r>
      <w:r w:rsidR="0058288E">
        <w:rPr>
          <w:rFonts w:ascii="Tahoma" w:hAnsi="Tahoma" w:cs="Tahoma"/>
          <w:bCs/>
          <w:noProof/>
          <w:sz w:val="36"/>
          <w:szCs w:val="36"/>
          <w:lang w:eastAsia="es-CR"/>
        </w:rPr>
        <w:t xml:space="preserve"> (CNREE)</w:t>
      </w:r>
      <w:r w:rsidR="009206A5">
        <w:rPr>
          <w:rFonts w:ascii="Tahoma" w:hAnsi="Tahoma" w:cs="Tahoma"/>
          <w:bCs/>
          <w:noProof/>
          <w:sz w:val="36"/>
          <w:szCs w:val="36"/>
          <w:lang w:eastAsia="es-CR"/>
        </w:rPr>
        <w:t xml:space="preserve">, </w:t>
      </w:r>
      <w:r w:rsidR="000871AC">
        <w:rPr>
          <w:rFonts w:ascii="Tahoma" w:hAnsi="Tahoma" w:cs="Tahoma"/>
          <w:bCs/>
          <w:noProof/>
          <w:sz w:val="36"/>
          <w:szCs w:val="36"/>
          <w:lang w:eastAsia="es-CR"/>
        </w:rPr>
        <w:t xml:space="preserve">el Ministerio de Trabajo </w:t>
      </w:r>
      <w:r w:rsidR="00B76675">
        <w:rPr>
          <w:rFonts w:ascii="Tahoma" w:hAnsi="Tahoma" w:cs="Tahoma"/>
          <w:bCs/>
          <w:noProof/>
          <w:sz w:val="36"/>
          <w:szCs w:val="36"/>
          <w:lang w:eastAsia="es-CR"/>
        </w:rPr>
        <w:t xml:space="preserve">y Seguridad Social </w:t>
      </w:r>
      <w:r w:rsidR="0058288E">
        <w:rPr>
          <w:rFonts w:ascii="Tahoma" w:hAnsi="Tahoma" w:cs="Tahoma"/>
          <w:bCs/>
          <w:noProof/>
          <w:sz w:val="36"/>
          <w:szCs w:val="36"/>
          <w:lang w:eastAsia="es-CR"/>
        </w:rPr>
        <w:t xml:space="preserve">(MTSS) </w:t>
      </w:r>
      <w:r w:rsidR="004D4EFC">
        <w:rPr>
          <w:rFonts w:ascii="Tahoma" w:hAnsi="Tahoma" w:cs="Tahoma"/>
          <w:bCs/>
          <w:noProof/>
          <w:sz w:val="36"/>
          <w:szCs w:val="36"/>
          <w:lang w:eastAsia="es-CR"/>
        </w:rPr>
        <w:t>y el Ministerio de Agricultura y Ganadería (MAG)</w:t>
      </w:r>
      <w:r w:rsidR="008B3F2F">
        <w:rPr>
          <w:rFonts w:ascii="Tahoma" w:hAnsi="Tahoma" w:cs="Tahoma"/>
          <w:bCs/>
          <w:noProof/>
          <w:sz w:val="36"/>
          <w:szCs w:val="36"/>
          <w:lang w:eastAsia="es-CR"/>
        </w:rPr>
        <w:t xml:space="preserve">, </w:t>
      </w:r>
      <w:r w:rsidRPr="00E46282">
        <w:rPr>
          <w:rFonts w:ascii="Tahoma" w:hAnsi="Tahoma" w:cs="Tahoma"/>
          <w:bCs/>
          <w:noProof/>
          <w:sz w:val="36"/>
          <w:szCs w:val="36"/>
          <w:lang w:eastAsia="es-CR"/>
        </w:rPr>
        <w:t>con el fin de que esta representara el proyecto que dicha Comisión tenía planteado, referente a procesos de capacitación para el logro de la incorporación al mercado laboral empresarial de personas con discapacidad, ya que PROCAIN no contaba con  personería jurídica que le permitiera recibir donaciones para tal proyecto.</w:t>
      </w:r>
    </w:p>
    <w:p w14:paraId="78C5CE03"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Su objetivo inicial fue tocar puertas a empresarios locales y concientizar a nivel social (empresas, instituciones, colegios) para que las personas se sensibilizaran y se identificara con la población con </w:t>
      </w:r>
      <w:r w:rsidRPr="00E46282">
        <w:rPr>
          <w:rFonts w:ascii="Tahoma" w:hAnsi="Tahoma" w:cs="Tahoma"/>
          <w:bCs/>
          <w:noProof/>
          <w:sz w:val="36"/>
          <w:szCs w:val="36"/>
          <w:lang w:eastAsia="es-CR"/>
        </w:rPr>
        <w:lastRenderedPageBreak/>
        <w:t>discapacidad y el derecho que los/as mismos/as poseen a integrarse a una actividad laboral.</w:t>
      </w:r>
    </w:p>
    <w:p w14:paraId="577D4AB7"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En el año 2009 coordinan  con la Embajada de                 </w:t>
      </w:r>
      <w:r w:rsidR="004D6A03">
        <w:rPr>
          <w:rFonts w:ascii="Tahoma" w:hAnsi="Tahoma" w:cs="Tahoma"/>
          <w:bCs/>
          <w:noProof/>
          <w:sz w:val="36"/>
          <w:szCs w:val="36"/>
          <w:lang w:eastAsia="es-CR"/>
        </w:rPr>
        <w:t xml:space="preserve">Japón </w:t>
      </w:r>
      <w:r w:rsidRPr="00E46282">
        <w:rPr>
          <w:rFonts w:ascii="Tahoma" w:hAnsi="Tahoma" w:cs="Tahoma"/>
          <w:bCs/>
          <w:noProof/>
          <w:sz w:val="36"/>
          <w:szCs w:val="36"/>
          <w:lang w:eastAsia="es-CR"/>
        </w:rPr>
        <w:t>la obtención de una fuente de financiamiento para la construcción de proyectos productivos, y a partir del 2010 crean la feria de emprendedurismo donde se involucran los CAIPAD pertenecientes a la Región de Occidente y a III Ciclo y Ciclo Diversificado Vocacional de la misma zona, esto con el propósito de que los empresarios del área local, conocieran las capacidades y destrezas de la población con discapacidad, no obstante fue muy poco el apoyo y la participación de estos empresarios.</w:t>
      </w:r>
    </w:p>
    <w:p w14:paraId="7CA8319B" w14:textId="77777777" w:rsidR="004842B4" w:rsidRPr="00E46282" w:rsidRDefault="0040510D"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En el 2011 Japón solicita a PROCAIN y </w:t>
      </w:r>
      <w:r w:rsidR="002633CA">
        <w:rPr>
          <w:rFonts w:ascii="Tahoma" w:hAnsi="Tahoma" w:cs="Tahoma"/>
          <w:bCs/>
          <w:noProof/>
          <w:sz w:val="36"/>
          <w:szCs w:val="36"/>
          <w:lang w:eastAsia="es-CR"/>
        </w:rPr>
        <w:t xml:space="preserve">a Talita Cumi </w:t>
      </w:r>
      <w:r w:rsidRPr="00E46282">
        <w:rPr>
          <w:rFonts w:ascii="Tahoma" w:hAnsi="Tahoma" w:cs="Tahoma"/>
          <w:bCs/>
          <w:noProof/>
          <w:sz w:val="36"/>
          <w:szCs w:val="36"/>
          <w:lang w:eastAsia="es-CR"/>
        </w:rPr>
        <w:t xml:space="preserve">que inicien </w:t>
      </w:r>
      <w:r w:rsidR="004842B4" w:rsidRPr="00E46282">
        <w:rPr>
          <w:rFonts w:ascii="Tahoma" w:hAnsi="Tahoma" w:cs="Tahoma"/>
          <w:bCs/>
          <w:noProof/>
          <w:sz w:val="36"/>
          <w:szCs w:val="36"/>
          <w:lang w:eastAsia="es-CR"/>
        </w:rPr>
        <w:t>gestiones con el fin de coordinar los proyectos que tienen programados, convirtiendose PROCAIN en instancia técnica y</w:t>
      </w:r>
      <w:r w:rsidR="001912B6">
        <w:rPr>
          <w:rFonts w:ascii="Tahoma" w:hAnsi="Tahoma" w:cs="Tahoma"/>
          <w:bCs/>
          <w:noProof/>
          <w:sz w:val="36"/>
          <w:szCs w:val="36"/>
          <w:lang w:eastAsia="es-CR"/>
        </w:rPr>
        <w:t xml:space="preserve"> Talita Cumi </w:t>
      </w:r>
      <w:r w:rsidR="004842B4" w:rsidRPr="00E46282">
        <w:rPr>
          <w:rFonts w:ascii="Tahoma" w:hAnsi="Tahoma" w:cs="Tahoma"/>
          <w:bCs/>
          <w:noProof/>
          <w:sz w:val="36"/>
          <w:szCs w:val="36"/>
          <w:lang w:eastAsia="es-CR"/>
        </w:rPr>
        <w:t xml:space="preserve">pasa a administrar todos los procesos administrativos. </w:t>
      </w:r>
    </w:p>
    <w:p w14:paraId="5B84136C"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lastRenderedPageBreak/>
        <w:t>Posterior a ello</w:t>
      </w:r>
      <w:r w:rsidR="00C925B7">
        <w:rPr>
          <w:rFonts w:ascii="Tahoma" w:hAnsi="Tahoma" w:cs="Tahoma"/>
          <w:bCs/>
          <w:noProof/>
          <w:sz w:val="36"/>
          <w:szCs w:val="36"/>
          <w:lang w:eastAsia="es-CR"/>
        </w:rPr>
        <w:t>,</w:t>
      </w:r>
      <w:r w:rsidRPr="00E46282">
        <w:rPr>
          <w:rFonts w:ascii="Tahoma" w:hAnsi="Tahoma" w:cs="Tahoma"/>
          <w:bCs/>
          <w:noProof/>
          <w:sz w:val="36"/>
          <w:szCs w:val="36"/>
          <w:lang w:eastAsia="es-CR"/>
        </w:rPr>
        <w:t xml:space="preserve"> se </w:t>
      </w:r>
      <w:r w:rsidR="00C925B7">
        <w:rPr>
          <w:rFonts w:ascii="Tahoma" w:hAnsi="Tahoma" w:cs="Tahoma"/>
          <w:bCs/>
          <w:noProof/>
          <w:sz w:val="36"/>
          <w:szCs w:val="36"/>
          <w:lang w:eastAsia="es-CR"/>
        </w:rPr>
        <w:t>i</w:t>
      </w:r>
      <w:r w:rsidRPr="00E46282">
        <w:rPr>
          <w:rFonts w:ascii="Tahoma" w:hAnsi="Tahoma" w:cs="Tahoma"/>
          <w:bCs/>
          <w:noProof/>
          <w:sz w:val="36"/>
          <w:szCs w:val="36"/>
          <w:lang w:eastAsia="es-CR"/>
        </w:rPr>
        <w:t xml:space="preserve">nicia un proceso de capacitación por parte del </w:t>
      </w:r>
      <w:r w:rsidR="00C37B75">
        <w:rPr>
          <w:rFonts w:ascii="Tahoma" w:hAnsi="Tahoma" w:cs="Tahoma"/>
          <w:bCs/>
          <w:noProof/>
          <w:sz w:val="36"/>
          <w:szCs w:val="36"/>
          <w:lang w:eastAsia="es-CR"/>
        </w:rPr>
        <w:t>INA</w:t>
      </w:r>
      <w:r w:rsidR="00247A56">
        <w:rPr>
          <w:rFonts w:ascii="Tahoma" w:hAnsi="Tahoma" w:cs="Tahoma"/>
          <w:bCs/>
          <w:noProof/>
          <w:sz w:val="36"/>
          <w:szCs w:val="36"/>
          <w:lang w:eastAsia="es-CR"/>
        </w:rPr>
        <w:t xml:space="preserve"> </w:t>
      </w:r>
      <w:r w:rsidRPr="00E46282">
        <w:rPr>
          <w:rFonts w:ascii="Tahoma" w:hAnsi="Tahoma" w:cs="Tahoma"/>
          <w:bCs/>
          <w:noProof/>
          <w:sz w:val="36"/>
          <w:szCs w:val="36"/>
          <w:lang w:eastAsia="es-CR"/>
        </w:rPr>
        <w:t>a muchachos y muchachas para ser ubicados/as en los proyectos elegidos por PROCAIN: hidroponía, abono orgánico, servicio al cliente, turismo entre otros.</w:t>
      </w:r>
    </w:p>
    <w:p w14:paraId="74EA09D9"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De</w:t>
      </w:r>
      <w:r w:rsidR="00C6352D">
        <w:rPr>
          <w:rFonts w:ascii="Tahoma" w:hAnsi="Tahoma" w:cs="Tahoma"/>
          <w:bCs/>
          <w:noProof/>
          <w:sz w:val="36"/>
          <w:szCs w:val="36"/>
          <w:lang w:eastAsia="es-CR"/>
        </w:rPr>
        <w:t xml:space="preserve"> Talita Cumi</w:t>
      </w:r>
      <w:r w:rsidRPr="00E46282">
        <w:rPr>
          <w:rFonts w:ascii="Tahoma" w:hAnsi="Tahoma" w:cs="Tahoma"/>
          <w:bCs/>
          <w:noProof/>
          <w:sz w:val="36"/>
          <w:szCs w:val="36"/>
          <w:lang w:eastAsia="es-CR"/>
        </w:rPr>
        <w:t xml:space="preserve"> el representante directo en este proceso es el Director Administrativo, persona de enlace en primera instancia con la Junta Directiva y el equipo base.</w:t>
      </w:r>
    </w:p>
    <w:p w14:paraId="5188AE16" w14:textId="77777777" w:rsidR="0093538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En mayo del 2012</w:t>
      </w:r>
      <w:r w:rsidR="00935384">
        <w:rPr>
          <w:rFonts w:ascii="Tahoma" w:hAnsi="Tahoma" w:cs="Tahoma"/>
          <w:bCs/>
          <w:noProof/>
          <w:sz w:val="36"/>
          <w:szCs w:val="36"/>
          <w:lang w:eastAsia="es-CR"/>
        </w:rPr>
        <w:t>,</w:t>
      </w:r>
      <w:r w:rsidRPr="00E46282">
        <w:rPr>
          <w:rFonts w:ascii="Tahoma" w:hAnsi="Tahoma" w:cs="Tahoma"/>
          <w:bCs/>
          <w:noProof/>
          <w:sz w:val="36"/>
          <w:szCs w:val="36"/>
          <w:lang w:eastAsia="es-CR"/>
        </w:rPr>
        <w:t xml:space="preserve"> Japón define el inició de la construcción de tres proyectos y a su vez el financiamiento del costo total de los mismos:</w:t>
      </w:r>
      <w:r w:rsidR="003A06E7">
        <w:rPr>
          <w:rFonts w:ascii="Tahoma" w:hAnsi="Tahoma" w:cs="Tahoma"/>
          <w:bCs/>
          <w:noProof/>
          <w:sz w:val="36"/>
          <w:szCs w:val="36"/>
          <w:lang w:eastAsia="es-CR"/>
        </w:rPr>
        <w:t xml:space="preserve"> </w:t>
      </w:r>
      <w:r w:rsidRPr="00E46282">
        <w:rPr>
          <w:rFonts w:ascii="Tahoma" w:hAnsi="Tahoma" w:cs="Tahoma"/>
          <w:bCs/>
          <w:noProof/>
          <w:sz w:val="36"/>
          <w:szCs w:val="36"/>
          <w:lang w:eastAsia="es-CR"/>
        </w:rPr>
        <w:t>Centro de Acopio</w:t>
      </w:r>
      <w:r w:rsidR="003A06E7">
        <w:rPr>
          <w:rFonts w:ascii="Tahoma" w:hAnsi="Tahoma" w:cs="Tahoma"/>
          <w:bCs/>
          <w:noProof/>
          <w:sz w:val="36"/>
          <w:szCs w:val="36"/>
          <w:lang w:eastAsia="es-CR"/>
        </w:rPr>
        <w:t>,</w:t>
      </w:r>
      <w:r w:rsidR="00942D0B">
        <w:rPr>
          <w:rFonts w:ascii="Tahoma" w:hAnsi="Tahoma" w:cs="Tahoma"/>
          <w:bCs/>
          <w:noProof/>
          <w:sz w:val="36"/>
          <w:szCs w:val="36"/>
          <w:lang w:eastAsia="es-CR"/>
        </w:rPr>
        <w:t xml:space="preserve"> </w:t>
      </w:r>
      <w:r w:rsidRPr="00E46282">
        <w:rPr>
          <w:rFonts w:ascii="Tahoma" w:hAnsi="Tahoma" w:cs="Tahoma"/>
          <w:bCs/>
          <w:noProof/>
          <w:sz w:val="36"/>
          <w:szCs w:val="36"/>
          <w:lang w:eastAsia="es-CR"/>
        </w:rPr>
        <w:t xml:space="preserve">Mariposario </w:t>
      </w:r>
      <w:r w:rsidR="00942D0B">
        <w:rPr>
          <w:rFonts w:ascii="Tahoma" w:hAnsi="Tahoma" w:cs="Tahoma"/>
          <w:bCs/>
          <w:noProof/>
          <w:sz w:val="36"/>
          <w:szCs w:val="36"/>
          <w:lang w:eastAsia="es-CR"/>
        </w:rPr>
        <w:t xml:space="preserve"> </w:t>
      </w:r>
      <w:r w:rsidRPr="00E46282">
        <w:rPr>
          <w:rFonts w:ascii="Tahoma" w:hAnsi="Tahoma" w:cs="Tahoma"/>
          <w:bCs/>
          <w:noProof/>
          <w:sz w:val="36"/>
          <w:szCs w:val="36"/>
          <w:lang w:eastAsia="es-CR"/>
        </w:rPr>
        <w:t>Invernadero</w:t>
      </w:r>
      <w:r w:rsidR="00942D0B">
        <w:rPr>
          <w:rFonts w:ascii="Tahoma" w:hAnsi="Tahoma" w:cs="Tahoma"/>
          <w:bCs/>
          <w:noProof/>
          <w:sz w:val="36"/>
          <w:szCs w:val="36"/>
          <w:lang w:eastAsia="es-CR"/>
        </w:rPr>
        <w:t>.</w:t>
      </w:r>
    </w:p>
    <w:p w14:paraId="038B5D55" w14:textId="77777777" w:rsidR="00935384" w:rsidRDefault="0040510D" w:rsidP="00E46282">
      <w:pPr>
        <w:spacing w:line="360" w:lineRule="auto"/>
        <w:jc w:val="both"/>
        <w:rPr>
          <w:rFonts w:ascii="Tahoma" w:hAnsi="Tahoma" w:cs="Tahoma"/>
          <w:bCs/>
          <w:noProof/>
          <w:sz w:val="36"/>
          <w:szCs w:val="36"/>
          <w:lang w:eastAsia="es-CR"/>
        </w:rPr>
      </w:pPr>
      <w:r w:rsidRPr="00935384">
        <w:rPr>
          <w:rFonts w:ascii="Tahoma" w:hAnsi="Tahoma" w:cs="Tahoma"/>
          <w:bCs/>
          <w:noProof/>
          <w:sz w:val="36"/>
          <w:szCs w:val="36"/>
          <w:lang w:eastAsia="es-CR"/>
        </w:rPr>
        <w:drawing>
          <wp:anchor distT="0" distB="0" distL="114300" distR="114300" simplePos="0" relativeHeight="251591680" behindDoc="0" locked="0" layoutInCell="1" allowOverlap="1" wp14:anchorId="52A5673F" wp14:editId="2E76CF47">
            <wp:simplePos x="0" y="0"/>
            <wp:positionH relativeFrom="column">
              <wp:posOffset>2996565</wp:posOffset>
            </wp:positionH>
            <wp:positionV relativeFrom="paragraph">
              <wp:posOffset>-6918325</wp:posOffset>
            </wp:positionV>
            <wp:extent cx="603885" cy="419100"/>
            <wp:effectExtent l="19050" t="0" r="5715" b="0"/>
            <wp:wrapNone/>
            <wp:docPr id="15" name="Imagen 1" descr="http://0.static.wix.com/media/86096f_91a992f9459c3749b42e9dd0bfba22f5.jpg_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0.static.wix.com/media/86096f_91a992f9459c3749b42e9dd0bfba22f5.jpg_512"/>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603885" cy="419100"/>
                    </a:xfrm>
                    <a:prstGeom prst="rect">
                      <a:avLst/>
                    </a:prstGeom>
                    <a:noFill/>
                    <a:ln w="9525">
                      <a:noFill/>
                      <a:miter lim="800000"/>
                      <a:headEnd/>
                      <a:tailEnd/>
                    </a:ln>
                  </pic:spPr>
                </pic:pic>
              </a:graphicData>
            </a:graphic>
          </wp:anchor>
        </w:drawing>
      </w:r>
      <w:r w:rsidR="004842B4" w:rsidRPr="00935384">
        <w:rPr>
          <w:rFonts w:ascii="Tahoma" w:hAnsi="Tahoma" w:cs="Tahoma"/>
          <w:bCs/>
          <w:noProof/>
          <w:sz w:val="36"/>
          <w:szCs w:val="36"/>
          <w:lang w:eastAsia="es-CR"/>
        </w:rPr>
        <w:t xml:space="preserve">Estos proyectos se crearon no solo para beneficio de los/as usuarios y usuarias del CAIPAD, sino también para atender población de toda la región de occidente, Grecia, Sarchí, Naranjo, San Ramón, Zarcero, entre otros lugares. </w:t>
      </w:r>
    </w:p>
    <w:p w14:paraId="14884978" w14:textId="77777777" w:rsidR="004842B4" w:rsidRPr="00E46282" w:rsidRDefault="00935384" w:rsidP="00E46282">
      <w:pPr>
        <w:spacing w:line="360" w:lineRule="auto"/>
        <w:jc w:val="both"/>
        <w:rPr>
          <w:rFonts w:ascii="Tahoma" w:hAnsi="Tahoma" w:cs="Tahoma"/>
          <w:bCs/>
          <w:noProof/>
          <w:sz w:val="36"/>
          <w:szCs w:val="36"/>
          <w:lang w:eastAsia="es-CR"/>
        </w:rPr>
      </w:pPr>
      <w:r>
        <w:rPr>
          <w:rFonts w:ascii="Tahoma" w:hAnsi="Tahoma" w:cs="Tahoma"/>
          <w:bCs/>
          <w:noProof/>
          <w:sz w:val="36"/>
          <w:szCs w:val="36"/>
          <w:lang w:eastAsia="es-CR"/>
        </w:rPr>
        <w:lastRenderedPageBreak/>
        <w:t>L</w:t>
      </w:r>
      <w:r w:rsidRPr="00E46282">
        <w:rPr>
          <w:rFonts w:ascii="Tahoma" w:hAnsi="Tahoma" w:cs="Tahoma"/>
          <w:bCs/>
          <w:noProof/>
          <w:sz w:val="36"/>
          <w:szCs w:val="36"/>
          <w:lang w:eastAsia="es-CR"/>
        </w:rPr>
        <w:t>a Asociacion Talita Cumi</w:t>
      </w:r>
      <w:r w:rsidR="004E5AE2">
        <w:rPr>
          <w:rFonts w:ascii="Tahoma" w:hAnsi="Tahoma" w:cs="Tahoma"/>
          <w:bCs/>
          <w:noProof/>
          <w:sz w:val="36"/>
          <w:szCs w:val="36"/>
          <w:lang w:eastAsia="es-CR"/>
        </w:rPr>
        <w:t xml:space="preserve">, </w:t>
      </w:r>
      <w:r w:rsidR="004842B4" w:rsidRPr="00E46282">
        <w:rPr>
          <w:rFonts w:ascii="Tahoma" w:hAnsi="Tahoma" w:cs="Tahoma"/>
          <w:bCs/>
          <w:noProof/>
          <w:sz w:val="36"/>
          <w:szCs w:val="36"/>
          <w:lang w:eastAsia="es-CR"/>
        </w:rPr>
        <w:t>anterior</w:t>
      </w:r>
      <w:r w:rsidR="004E5AE2">
        <w:rPr>
          <w:rFonts w:ascii="Tahoma" w:hAnsi="Tahoma" w:cs="Tahoma"/>
          <w:bCs/>
          <w:noProof/>
          <w:sz w:val="36"/>
          <w:szCs w:val="36"/>
          <w:lang w:eastAsia="es-CR"/>
        </w:rPr>
        <w:t>mente</w:t>
      </w:r>
      <w:r w:rsidR="004842B4" w:rsidRPr="00E46282">
        <w:rPr>
          <w:rFonts w:ascii="Tahoma" w:hAnsi="Tahoma" w:cs="Tahoma"/>
          <w:bCs/>
          <w:noProof/>
          <w:sz w:val="36"/>
          <w:szCs w:val="36"/>
          <w:lang w:eastAsia="es-CR"/>
        </w:rPr>
        <w:t xml:space="preserve"> a la construccion de los proyectos, </w:t>
      </w:r>
      <w:r w:rsidR="004E5AE2">
        <w:rPr>
          <w:rFonts w:ascii="Tahoma" w:hAnsi="Tahoma" w:cs="Tahoma"/>
          <w:bCs/>
          <w:noProof/>
          <w:sz w:val="36"/>
          <w:szCs w:val="36"/>
          <w:lang w:eastAsia="es-CR"/>
        </w:rPr>
        <w:t>desarrollaba</w:t>
      </w:r>
      <w:r w:rsidR="004842B4" w:rsidRPr="00E46282">
        <w:rPr>
          <w:rFonts w:ascii="Tahoma" w:hAnsi="Tahoma" w:cs="Tahoma"/>
          <w:bCs/>
          <w:noProof/>
          <w:sz w:val="36"/>
          <w:szCs w:val="36"/>
          <w:lang w:eastAsia="es-CR"/>
        </w:rPr>
        <w:t xml:space="preserve"> funciones </w:t>
      </w:r>
      <w:r w:rsidR="004E5AE2">
        <w:rPr>
          <w:rFonts w:ascii="Tahoma" w:hAnsi="Tahoma" w:cs="Tahoma"/>
          <w:bCs/>
          <w:noProof/>
          <w:sz w:val="36"/>
          <w:szCs w:val="36"/>
          <w:lang w:eastAsia="es-CR"/>
        </w:rPr>
        <w:t>tales como:</w:t>
      </w:r>
      <w:r w:rsidR="004842B4" w:rsidRPr="00E46282">
        <w:rPr>
          <w:rFonts w:ascii="Tahoma" w:hAnsi="Tahoma" w:cs="Tahoma"/>
          <w:bCs/>
          <w:noProof/>
          <w:sz w:val="36"/>
          <w:szCs w:val="36"/>
          <w:lang w:eastAsia="es-CR"/>
        </w:rPr>
        <w:t xml:space="preserve"> charlas, capacitaciones (por ejemplo a madres solteras con hijos con discapacidad), pruebas a “pequeña escala”, temas educativos, referentes  a la línea de proyección a los/as usuarios y usuarias, venta de servicios de Terapia Física a la C.C.S.S con profesionales contratados por la misma ONG; actividades que hoy en día se mantienen realizando.</w:t>
      </w:r>
    </w:p>
    <w:p w14:paraId="4B772DED"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Como parte de los proyectos,</w:t>
      </w:r>
      <w:r w:rsidR="00DE3F1D" w:rsidRPr="00E46282">
        <w:rPr>
          <w:rFonts w:ascii="Tahoma" w:hAnsi="Tahoma" w:cs="Tahoma"/>
          <w:bCs/>
          <w:noProof/>
          <w:sz w:val="36"/>
          <w:szCs w:val="36"/>
          <w:lang w:eastAsia="es-CR"/>
        </w:rPr>
        <w:t xml:space="preserve"> actualmente el                 </w:t>
      </w:r>
      <w:r w:rsidR="009D6F17">
        <w:rPr>
          <w:rFonts w:ascii="Tahoma" w:hAnsi="Tahoma" w:cs="Tahoma"/>
          <w:bCs/>
          <w:noProof/>
          <w:sz w:val="36"/>
          <w:szCs w:val="36"/>
          <w:lang w:eastAsia="es-CR"/>
        </w:rPr>
        <w:t xml:space="preserve">INA </w:t>
      </w:r>
      <w:r w:rsidR="00DE3F1D" w:rsidRPr="00E46282">
        <w:rPr>
          <w:rFonts w:ascii="Tahoma" w:hAnsi="Tahoma" w:cs="Tahoma"/>
          <w:bCs/>
          <w:noProof/>
          <w:sz w:val="36"/>
          <w:szCs w:val="36"/>
          <w:lang w:eastAsia="es-CR"/>
        </w:rPr>
        <w:t xml:space="preserve">le brinda </w:t>
      </w:r>
      <w:r w:rsidRPr="00E46282">
        <w:rPr>
          <w:rFonts w:ascii="Tahoma" w:hAnsi="Tahoma" w:cs="Tahoma"/>
          <w:bCs/>
          <w:noProof/>
          <w:sz w:val="36"/>
          <w:szCs w:val="36"/>
          <w:lang w:eastAsia="es-CR"/>
        </w:rPr>
        <w:t>a</w:t>
      </w:r>
      <w:r w:rsidR="009D6F17">
        <w:rPr>
          <w:rFonts w:ascii="Tahoma" w:hAnsi="Tahoma" w:cs="Tahoma"/>
          <w:bCs/>
          <w:noProof/>
          <w:sz w:val="36"/>
          <w:szCs w:val="36"/>
          <w:lang w:eastAsia="es-CR"/>
        </w:rPr>
        <w:t xml:space="preserve"> Talita Cumi</w:t>
      </w:r>
      <w:r w:rsidRPr="00E46282">
        <w:rPr>
          <w:rFonts w:ascii="Tahoma" w:hAnsi="Tahoma" w:cs="Tahoma"/>
          <w:bCs/>
          <w:noProof/>
          <w:sz w:val="36"/>
          <w:szCs w:val="36"/>
          <w:lang w:eastAsia="es-CR"/>
        </w:rPr>
        <w:t xml:space="preserve"> materia prima, y ellos le dan a personas no usuarias del CAIPAD parte de esos materiales para que puedan iniciar el montaje de su propia microempresa. Así mismo los y las Directores/as de los demás CAIPAD de Occidente, reciben capacitación con el propósito de que puedan replicar los proyectos en sus Centros.</w:t>
      </w:r>
    </w:p>
    <w:p w14:paraId="3629B2D1"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Por medio de un instructor del </w:t>
      </w:r>
      <w:r w:rsidR="001D190A">
        <w:rPr>
          <w:rFonts w:ascii="Tahoma" w:hAnsi="Tahoma" w:cs="Tahoma"/>
          <w:bCs/>
          <w:noProof/>
          <w:sz w:val="36"/>
          <w:szCs w:val="36"/>
          <w:lang w:eastAsia="es-CR"/>
        </w:rPr>
        <w:t>INA</w:t>
      </w:r>
      <w:r w:rsidR="004C4228">
        <w:rPr>
          <w:rFonts w:ascii="Tahoma" w:hAnsi="Tahoma" w:cs="Tahoma"/>
          <w:bCs/>
          <w:noProof/>
          <w:sz w:val="36"/>
          <w:szCs w:val="36"/>
          <w:lang w:eastAsia="es-CR"/>
        </w:rPr>
        <w:t xml:space="preserve"> </w:t>
      </w:r>
      <w:r w:rsidRPr="00E46282">
        <w:rPr>
          <w:rFonts w:ascii="Tahoma" w:hAnsi="Tahoma" w:cs="Tahoma"/>
          <w:bCs/>
          <w:noProof/>
          <w:sz w:val="36"/>
          <w:szCs w:val="36"/>
          <w:lang w:eastAsia="es-CR"/>
        </w:rPr>
        <w:t xml:space="preserve">se elaboran perfiles de los/as muchachos/as que deseen participar de los </w:t>
      </w:r>
      <w:r w:rsidRPr="00E46282">
        <w:rPr>
          <w:rFonts w:ascii="Tahoma" w:hAnsi="Tahoma" w:cs="Tahoma"/>
          <w:bCs/>
          <w:noProof/>
          <w:sz w:val="36"/>
          <w:szCs w:val="36"/>
          <w:lang w:eastAsia="es-CR"/>
        </w:rPr>
        <w:lastRenderedPageBreak/>
        <w:t>cursos y con base en esto se realiza un filtro y seleccion de la población que matricula, lo anterior con el fin de asegurar el éxito en el logro de los objetivos que se buscan en cada proyecto.</w:t>
      </w:r>
    </w:p>
    <w:p w14:paraId="78BDCDF8"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Dentro de PROCAIN existen funciones definidas para cada una de las instituciones que la integran,  en el caso del</w:t>
      </w:r>
      <w:r w:rsidR="0003795A">
        <w:rPr>
          <w:rFonts w:ascii="Tahoma" w:hAnsi="Tahoma" w:cs="Tahoma"/>
          <w:bCs/>
          <w:noProof/>
          <w:sz w:val="36"/>
          <w:szCs w:val="36"/>
          <w:lang w:eastAsia="es-CR"/>
        </w:rPr>
        <w:t xml:space="preserve"> CNREE </w:t>
      </w:r>
      <w:r w:rsidRPr="00E46282">
        <w:rPr>
          <w:rFonts w:ascii="Tahoma" w:hAnsi="Tahoma" w:cs="Tahoma"/>
          <w:bCs/>
          <w:noProof/>
          <w:sz w:val="36"/>
          <w:szCs w:val="36"/>
          <w:lang w:eastAsia="es-CR"/>
        </w:rPr>
        <w:t>su papel es velar por que no se violente ningún derecho a los y las muchachas que están participando en el proyecto.</w:t>
      </w:r>
    </w:p>
    <w:p w14:paraId="24939F54" w14:textId="77777777" w:rsidR="004842B4" w:rsidRPr="00E46282" w:rsidRDefault="00371306" w:rsidP="00E46282">
      <w:pPr>
        <w:spacing w:line="360" w:lineRule="auto"/>
        <w:jc w:val="both"/>
        <w:rPr>
          <w:rFonts w:ascii="Tahoma" w:hAnsi="Tahoma" w:cs="Tahoma"/>
          <w:bCs/>
          <w:noProof/>
          <w:sz w:val="36"/>
          <w:szCs w:val="36"/>
          <w:lang w:eastAsia="es-CR"/>
        </w:rPr>
      </w:pPr>
      <w:r>
        <w:rPr>
          <w:rFonts w:ascii="Tahoma" w:hAnsi="Tahoma" w:cs="Tahoma"/>
          <w:bCs/>
          <w:noProof/>
          <w:sz w:val="36"/>
          <w:szCs w:val="36"/>
          <w:lang w:eastAsia="es-CR"/>
        </w:rPr>
        <w:t xml:space="preserve">Talita Cumi, </w:t>
      </w:r>
      <w:r w:rsidR="004842B4" w:rsidRPr="00E46282">
        <w:rPr>
          <w:rFonts w:ascii="Tahoma" w:hAnsi="Tahoma" w:cs="Tahoma"/>
          <w:bCs/>
          <w:noProof/>
          <w:sz w:val="36"/>
          <w:szCs w:val="36"/>
          <w:lang w:eastAsia="es-CR"/>
        </w:rPr>
        <w:t xml:space="preserve">por medio de la Terapeuta Ocupacional brinda asesoría al resto de los miembros del equipo base. </w:t>
      </w:r>
    </w:p>
    <w:p w14:paraId="4E541349"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El</w:t>
      </w:r>
      <w:r w:rsidR="00B26B7F">
        <w:rPr>
          <w:rFonts w:ascii="Tahoma" w:hAnsi="Tahoma" w:cs="Tahoma"/>
          <w:bCs/>
          <w:noProof/>
          <w:sz w:val="36"/>
          <w:szCs w:val="36"/>
          <w:lang w:eastAsia="es-CR"/>
        </w:rPr>
        <w:t xml:space="preserve"> MAG </w:t>
      </w:r>
      <w:r w:rsidRPr="00E46282">
        <w:rPr>
          <w:rFonts w:ascii="Tahoma" w:hAnsi="Tahoma" w:cs="Tahoma"/>
          <w:bCs/>
          <w:noProof/>
          <w:sz w:val="36"/>
          <w:szCs w:val="36"/>
          <w:lang w:eastAsia="es-CR"/>
        </w:rPr>
        <w:t xml:space="preserve">da acompañamiento semanal, a la Trabajadora Social (persona encargada del proyecto de hidroponía), en técnicas para dicho proyecto, como lo son abono orgánico y agricultura, así como para regular la calidad de los productos que se producen. </w:t>
      </w:r>
    </w:p>
    <w:p w14:paraId="0A74B316"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En el caso del</w:t>
      </w:r>
      <w:r w:rsidR="00ED3A78">
        <w:rPr>
          <w:rFonts w:ascii="Tahoma" w:hAnsi="Tahoma" w:cs="Tahoma"/>
          <w:bCs/>
          <w:noProof/>
          <w:sz w:val="36"/>
          <w:szCs w:val="36"/>
          <w:lang w:eastAsia="es-CR"/>
        </w:rPr>
        <w:t xml:space="preserve"> MEP </w:t>
      </w:r>
      <w:r w:rsidRPr="00E46282">
        <w:rPr>
          <w:rFonts w:ascii="Tahoma" w:hAnsi="Tahoma" w:cs="Tahoma"/>
          <w:bCs/>
          <w:noProof/>
          <w:sz w:val="36"/>
          <w:szCs w:val="36"/>
          <w:lang w:eastAsia="es-CR"/>
        </w:rPr>
        <w:t xml:space="preserve">el trabajo se realiza por medio de la Asesora Regional de Educación Especial, en cuanto al </w:t>
      </w:r>
      <w:r w:rsidRPr="00E46282">
        <w:rPr>
          <w:rFonts w:ascii="Tahoma" w:hAnsi="Tahoma" w:cs="Tahoma"/>
          <w:bCs/>
          <w:noProof/>
          <w:sz w:val="36"/>
          <w:szCs w:val="36"/>
          <w:lang w:eastAsia="es-CR"/>
        </w:rPr>
        <w:lastRenderedPageBreak/>
        <w:t>abordaje de la población con necesidades educativas especiales.</w:t>
      </w:r>
    </w:p>
    <w:p w14:paraId="3A07051F" w14:textId="77777777" w:rsidR="00280F6C" w:rsidRDefault="0040510D"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En cuanto al</w:t>
      </w:r>
      <w:r w:rsidR="00611EB3">
        <w:rPr>
          <w:rFonts w:ascii="Tahoma" w:hAnsi="Tahoma" w:cs="Tahoma"/>
          <w:bCs/>
          <w:noProof/>
          <w:sz w:val="36"/>
          <w:szCs w:val="36"/>
          <w:lang w:eastAsia="es-CR"/>
        </w:rPr>
        <w:t xml:space="preserve"> MTSS </w:t>
      </w:r>
      <w:r w:rsidRPr="00E46282">
        <w:rPr>
          <w:rFonts w:ascii="Tahoma" w:hAnsi="Tahoma" w:cs="Tahoma"/>
          <w:bCs/>
          <w:noProof/>
          <w:sz w:val="36"/>
          <w:szCs w:val="36"/>
          <w:lang w:eastAsia="es-CR"/>
        </w:rPr>
        <w:t>su papel es, o se</w:t>
      </w:r>
      <w:r w:rsidR="00611EB3">
        <w:rPr>
          <w:rFonts w:ascii="Tahoma" w:hAnsi="Tahoma" w:cs="Tahoma"/>
          <w:bCs/>
          <w:noProof/>
          <w:sz w:val="36"/>
          <w:szCs w:val="36"/>
          <w:lang w:eastAsia="es-CR"/>
        </w:rPr>
        <w:t xml:space="preserve"> </w:t>
      </w:r>
      <w:r w:rsidR="004842B4" w:rsidRPr="00E46282">
        <w:rPr>
          <w:rFonts w:ascii="Tahoma" w:hAnsi="Tahoma" w:cs="Tahoma"/>
          <w:bCs/>
          <w:noProof/>
          <w:sz w:val="36"/>
          <w:szCs w:val="36"/>
          <w:lang w:eastAsia="es-CR"/>
        </w:rPr>
        <w:t>espera que sea, el de asesorar en la parte laboraL, tomando en cuenta los derechos de las personas con discapacidad.</w:t>
      </w:r>
      <w:r w:rsidR="00F71BEB">
        <w:rPr>
          <w:rFonts w:ascii="Tahoma" w:hAnsi="Tahoma" w:cs="Tahoma"/>
          <w:bCs/>
          <w:noProof/>
          <w:sz w:val="36"/>
          <w:szCs w:val="36"/>
          <w:lang w:eastAsia="es-CR"/>
        </w:rPr>
        <w:t xml:space="preserve"> </w:t>
      </w:r>
      <w:r w:rsidR="004842B4" w:rsidRPr="00E46282">
        <w:rPr>
          <w:rFonts w:ascii="Tahoma" w:hAnsi="Tahoma" w:cs="Tahoma"/>
          <w:bCs/>
          <w:noProof/>
          <w:sz w:val="36"/>
          <w:szCs w:val="36"/>
          <w:lang w:eastAsia="es-CR"/>
        </w:rPr>
        <w:t>Así mismo por medio de la bolsa de empleo que poseen, ofrecen algunas alternativas laborales.</w:t>
      </w:r>
    </w:p>
    <w:p w14:paraId="3A5C3D98" w14:textId="77777777" w:rsidR="004842B4" w:rsidRPr="00E46282" w:rsidRDefault="00280F6C" w:rsidP="00E46282">
      <w:pPr>
        <w:spacing w:line="360" w:lineRule="auto"/>
        <w:jc w:val="both"/>
        <w:rPr>
          <w:rFonts w:ascii="Tahoma" w:hAnsi="Tahoma" w:cs="Tahoma"/>
          <w:bCs/>
          <w:noProof/>
          <w:sz w:val="36"/>
          <w:szCs w:val="36"/>
          <w:lang w:eastAsia="es-CR"/>
        </w:rPr>
      </w:pPr>
      <w:r>
        <w:rPr>
          <w:rFonts w:ascii="Tahoma" w:hAnsi="Tahoma" w:cs="Tahoma"/>
          <w:bCs/>
          <w:noProof/>
          <w:sz w:val="36"/>
          <w:szCs w:val="36"/>
          <w:lang w:eastAsia="es-CR"/>
        </w:rPr>
        <w:t xml:space="preserve">Talita Cumi </w:t>
      </w:r>
      <w:r w:rsidR="004842B4" w:rsidRPr="00E46282">
        <w:rPr>
          <w:rFonts w:ascii="Tahoma" w:hAnsi="Tahoma" w:cs="Tahoma"/>
          <w:bCs/>
          <w:noProof/>
          <w:sz w:val="36"/>
          <w:szCs w:val="36"/>
          <w:lang w:eastAsia="es-CR"/>
        </w:rPr>
        <w:t>en la actualidad se ha convertido en un centro de capacitación para personas con discapacidad que ofrece un aprendizaje más funcional, ya que se enfoca en procesos formativos por medio de la vivencia práctica, lo cual es clave en el aprendizaje de la población.</w:t>
      </w:r>
    </w:p>
    <w:p w14:paraId="7FB3C70F"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 xml:space="preserve">Además del apoyo de la Embajada de                                Japón y la Junta de Proteccion Social, </w:t>
      </w:r>
      <w:r w:rsidR="00ED26F7">
        <w:rPr>
          <w:rFonts w:ascii="Tahoma" w:hAnsi="Tahoma" w:cs="Tahoma"/>
          <w:bCs/>
          <w:noProof/>
          <w:sz w:val="36"/>
          <w:szCs w:val="36"/>
          <w:lang w:eastAsia="es-CR"/>
        </w:rPr>
        <w:t>Talita Cumi</w:t>
      </w:r>
      <w:r w:rsidRPr="00E46282">
        <w:rPr>
          <w:rFonts w:ascii="Tahoma" w:hAnsi="Tahoma" w:cs="Tahoma"/>
          <w:bCs/>
          <w:noProof/>
          <w:sz w:val="36"/>
          <w:szCs w:val="36"/>
          <w:lang w:eastAsia="es-CR"/>
        </w:rPr>
        <w:t xml:space="preserve">                                                               cuenta con alianzas con el </w:t>
      </w:r>
      <w:r w:rsidR="002513D2">
        <w:rPr>
          <w:rFonts w:ascii="Tahoma" w:hAnsi="Tahoma" w:cs="Tahoma"/>
          <w:bCs/>
          <w:noProof/>
          <w:sz w:val="36"/>
          <w:szCs w:val="36"/>
          <w:lang w:eastAsia="es-CR"/>
        </w:rPr>
        <w:t>Instituto Mixto de Ayuda Social (IMAS)</w:t>
      </w:r>
      <w:r w:rsidR="000B5E5B">
        <w:rPr>
          <w:rFonts w:ascii="Tahoma" w:hAnsi="Tahoma" w:cs="Tahoma"/>
          <w:bCs/>
          <w:noProof/>
          <w:sz w:val="36"/>
          <w:szCs w:val="36"/>
          <w:lang w:eastAsia="es-CR"/>
        </w:rPr>
        <w:t xml:space="preserve">, </w:t>
      </w:r>
      <w:r w:rsidRPr="00E46282">
        <w:rPr>
          <w:rFonts w:ascii="Tahoma" w:hAnsi="Tahoma" w:cs="Tahoma"/>
          <w:bCs/>
          <w:noProof/>
          <w:sz w:val="36"/>
          <w:szCs w:val="36"/>
          <w:lang w:eastAsia="es-CR"/>
        </w:rPr>
        <w:t xml:space="preserve">el cual colabora en la búsqueda de alternativas para la colocación laboral, por ejemplo el proyecto denominado “Manos a la Obra” el cual </w:t>
      </w:r>
      <w:r w:rsidRPr="00E46282">
        <w:rPr>
          <w:rFonts w:ascii="Tahoma" w:hAnsi="Tahoma" w:cs="Tahoma"/>
          <w:bCs/>
          <w:noProof/>
          <w:sz w:val="36"/>
          <w:szCs w:val="36"/>
          <w:lang w:eastAsia="es-CR"/>
        </w:rPr>
        <w:lastRenderedPageBreak/>
        <w:t>consiste en brindar a aquellas personas que califican (deben demostrar que requieren de esos medios económicos) un incentivo económico de ¢100.000 eso si</w:t>
      </w:r>
      <w:r w:rsidR="00303DE8">
        <w:rPr>
          <w:rFonts w:ascii="Tahoma" w:hAnsi="Tahoma" w:cs="Tahoma"/>
          <w:bCs/>
          <w:noProof/>
          <w:sz w:val="36"/>
          <w:szCs w:val="36"/>
          <w:lang w:eastAsia="es-CR"/>
        </w:rPr>
        <w:t>,</w:t>
      </w:r>
      <w:r w:rsidRPr="00E46282">
        <w:rPr>
          <w:rFonts w:ascii="Tahoma" w:hAnsi="Tahoma" w:cs="Tahoma"/>
          <w:bCs/>
          <w:noProof/>
          <w:sz w:val="36"/>
          <w:szCs w:val="36"/>
          <w:lang w:eastAsia="es-CR"/>
        </w:rPr>
        <w:t xml:space="preserve"> cumpliendo con 5 horas diarias en un proyecto, incluso puede ser a nivel de la comunidad y las mismas cuenta con una poliza del </w:t>
      </w:r>
      <w:r w:rsidR="00A73D58">
        <w:rPr>
          <w:rFonts w:ascii="Tahoma" w:hAnsi="Tahoma" w:cs="Tahoma"/>
          <w:bCs/>
          <w:noProof/>
          <w:sz w:val="36"/>
          <w:szCs w:val="36"/>
          <w:lang w:eastAsia="es-CR"/>
        </w:rPr>
        <w:t>Instituto Nacional de Seguros (INS).</w:t>
      </w:r>
    </w:p>
    <w:p w14:paraId="2EE8784C" w14:textId="77777777" w:rsidR="004842B4"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En la actualidad dentro de los proyectos están dos jóvenes del III Ciclo y Ciclo</w:t>
      </w:r>
      <w:r w:rsidR="0040510D" w:rsidRPr="00E46282">
        <w:rPr>
          <w:rFonts w:ascii="Tahoma" w:hAnsi="Tahoma" w:cs="Tahoma"/>
          <w:bCs/>
          <w:noProof/>
          <w:sz w:val="36"/>
          <w:szCs w:val="36"/>
          <w:lang w:eastAsia="es-CR"/>
        </w:rPr>
        <w:t xml:space="preserve"> Diversificado Vocacional de Naranjo, </w:t>
      </w:r>
      <w:r w:rsidRPr="00E46282">
        <w:rPr>
          <w:rFonts w:ascii="Tahoma" w:hAnsi="Tahoma" w:cs="Tahoma"/>
          <w:bCs/>
          <w:noProof/>
          <w:sz w:val="36"/>
          <w:szCs w:val="36"/>
          <w:lang w:eastAsia="es-CR"/>
        </w:rPr>
        <w:t xml:space="preserve">ellos fueron elegidos por parte de la Trabajadora Social y el resto del equipo base de </w:t>
      </w:r>
      <w:r w:rsidR="00154098">
        <w:rPr>
          <w:rFonts w:ascii="Tahoma" w:hAnsi="Tahoma" w:cs="Tahoma"/>
          <w:bCs/>
          <w:noProof/>
          <w:sz w:val="36"/>
          <w:szCs w:val="36"/>
          <w:lang w:eastAsia="es-CR"/>
        </w:rPr>
        <w:t>Talita Cumi</w:t>
      </w:r>
      <w:r w:rsidR="00C27AA1">
        <w:rPr>
          <w:rFonts w:ascii="Tahoma" w:hAnsi="Tahoma" w:cs="Tahoma"/>
          <w:bCs/>
          <w:noProof/>
          <w:sz w:val="36"/>
          <w:szCs w:val="36"/>
          <w:lang w:eastAsia="es-CR"/>
        </w:rPr>
        <w:t xml:space="preserve"> </w:t>
      </w:r>
      <w:r w:rsidR="0040510D" w:rsidRPr="00E46282">
        <w:rPr>
          <w:rFonts w:ascii="Tahoma" w:hAnsi="Tahoma" w:cs="Tahoma"/>
          <w:bCs/>
          <w:noProof/>
          <w:sz w:val="36"/>
          <w:szCs w:val="36"/>
          <w:lang w:eastAsia="es-CR"/>
        </w:rPr>
        <w:t>es</w:t>
      </w:r>
      <w:r w:rsidR="00C27AA1">
        <w:rPr>
          <w:rFonts w:ascii="Tahoma" w:hAnsi="Tahoma" w:cs="Tahoma"/>
          <w:bCs/>
          <w:noProof/>
          <w:sz w:val="36"/>
          <w:szCs w:val="36"/>
          <w:lang w:eastAsia="es-CR"/>
        </w:rPr>
        <w:t xml:space="preserve"> </w:t>
      </w:r>
      <w:r w:rsidR="0040510D" w:rsidRPr="00E46282">
        <w:rPr>
          <w:rFonts w:ascii="Tahoma" w:hAnsi="Tahoma" w:cs="Tahoma"/>
          <w:bCs/>
          <w:noProof/>
          <w:sz w:val="36"/>
          <w:szCs w:val="36"/>
          <w:lang w:eastAsia="es-CR"/>
        </w:rPr>
        <w:t>quien tiene la responsabilida</w:t>
      </w:r>
      <w:r w:rsidR="009119E7">
        <w:rPr>
          <w:rFonts w:ascii="Tahoma" w:hAnsi="Tahoma" w:cs="Tahoma"/>
          <w:bCs/>
          <w:noProof/>
          <w:sz w:val="36"/>
          <w:szCs w:val="36"/>
          <w:lang w:eastAsia="es-CR"/>
        </w:rPr>
        <w:t xml:space="preserve"> </w:t>
      </w:r>
      <w:r w:rsidRPr="00E46282">
        <w:rPr>
          <w:rFonts w:ascii="Tahoma" w:hAnsi="Tahoma" w:cs="Tahoma"/>
          <w:bCs/>
          <w:noProof/>
          <w:sz w:val="36"/>
          <w:szCs w:val="36"/>
          <w:lang w:eastAsia="es-CR"/>
        </w:rPr>
        <w:t>de dar seguimiento al proceso integral de avance de cada una de las personas externas que se ubican en los talleres. No obstante se hace necesaria la creación de un manual de procedimientos y protocolos, ya que en la actualidad al no existir, se ha recargado el trabajo del equipo base.</w:t>
      </w:r>
    </w:p>
    <w:p w14:paraId="275BBA2D" w14:textId="77777777" w:rsidR="004842B4" w:rsidRPr="00E46282" w:rsidRDefault="00166911" w:rsidP="00E46282">
      <w:pPr>
        <w:spacing w:line="360" w:lineRule="auto"/>
        <w:jc w:val="both"/>
        <w:rPr>
          <w:rFonts w:ascii="Tahoma" w:hAnsi="Tahoma" w:cs="Tahoma"/>
          <w:bCs/>
          <w:noProof/>
          <w:sz w:val="36"/>
          <w:szCs w:val="36"/>
          <w:lang w:eastAsia="es-CR"/>
        </w:rPr>
      </w:pPr>
      <w:r>
        <w:rPr>
          <w:rFonts w:ascii="Tahoma" w:hAnsi="Tahoma" w:cs="Tahoma"/>
          <w:bCs/>
          <w:noProof/>
          <w:sz w:val="36"/>
          <w:szCs w:val="36"/>
          <w:lang w:eastAsia="es-CR"/>
        </w:rPr>
        <w:lastRenderedPageBreak/>
        <w:t xml:space="preserve">Talita Cumi </w:t>
      </w:r>
      <w:r w:rsidR="004842B4" w:rsidRPr="00E46282">
        <w:rPr>
          <w:rFonts w:ascii="Tahoma" w:hAnsi="Tahoma" w:cs="Tahoma"/>
          <w:bCs/>
          <w:noProof/>
          <w:sz w:val="36"/>
          <w:szCs w:val="36"/>
          <w:lang w:eastAsia="es-CR"/>
        </w:rPr>
        <w:t>realiza actividades con</w:t>
      </w:r>
      <w:r w:rsidR="00E017D1">
        <w:rPr>
          <w:rFonts w:ascii="Tahoma" w:hAnsi="Tahoma" w:cs="Tahoma"/>
          <w:bCs/>
          <w:noProof/>
          <w:sz w:val="36"/>
          <w:szCs w:val="36"/>
          <w:lang w:eastAsia="es-CR"/>
        </w:rPr>
        <w:t xml:space="preserve"> </w:t>
      </w:r>
      <w:r w:rsidR="004842B4" w:rsidRPr="00E46282">
        <w:rPr>
          <w:rFonts w:ascii="Tahoma" w:hAnsi="Tahoma" w:cs="Tahoma"/>
          <w:bCs/>
          <w:noProof/>
          <w:sz w:val="36"/>
          <w:szCs w:val="36"/>
          <w:lang w:eastAsia="es-CR"/>
        </w:rPr>
        <w:t>asociados, empresarios turísticos, actividades con diputados de la zona, y representantes del gobierno tanto del nivel central como del local, con el propósito de dar a conocer los proyectos, También se invita a universidades de toda la región para que conozcan los proyectos y los tomen en cuenta en la programación de trabajos comunales universitarios (TCU). En la actualidad tienen estudiantes de algunas de esas universidades realizando su TCU en el centro, un grupo de esos está trabajando en la creación del manual de procedimientos de los proyectos, otros están en la creación de una página WEB que servirá para dar a conocer los proyectos y un tercer grupo son estudiantes de la carrera de derecho quienes están analizando la normativa interna, en este análisis participan tanto padres de familia, personal y equipo base, así como miembros de la Junta Directiva de la ONG.</w:t>
      </w:r>
      <w:r w:rsidR="00897444" w:rsidRPr="00E46282">
        <w:rPr>
          <w:rFonts w:ascii="Tahoma" w:hAnsi="Tahoma" w:cs="Tahoma"/>
          <w:bCs/>
          <w:noProof/>
          <w:sz w:val="36"/>
          <w:szCs w:val="36"/>
          <w:lang w:eastAsia="es-CR"/>
        </w:rPr>
        <w:t xml:space="preserve"> </w:t>
      </w:r>
      <w:r w:rsidR="004842B4" w:rsidRPr="00E46282">
        <w:rPr>
          <w:rFonts w:ascii="Tahoma" w:hAnsi="Tahoma" w:cs="Tahoma"/>
          <w:bCs/>
          <w:noProof/>
          <w:sz w:val="36"/>
          <w:szCs w:val="36"/>
          <w:lang w:eastAsia="es-CR"/>
        </w:rPr>
        <w:drawing>
          <wp:anchor distT="0" distB="0" distL="114300" distR="114300" simplePos="0" relativeHeight="251648000" behindDoc="0" locked="0" layoutInCell="1" allowOverlap="1" wp14:anchorId="1EFAA625" wp14:editId="10C49AA2">
            <wp:simplePos x="0" y="0"/>
            <wp:positionH relativeFrom="column">
              <wp:posOffset>3999865</wp:posOffset>
            </wp:positionH>
            <wp:positionV relativeFrom="paragraph">
              <wp:posOffset>-6813550</wp:posOffset>
            </wp:positionV>
            <wp:extent cx="500380" cy="349250"/>
            <wp:effectExtent l="19050" t="0" r="0" b="0"/>
            <wp:wrapNone/>
            <wp:docPr id="66" name="Imagen 1" descr="http://0.static.wix.com/media/86096f_91a992f9459c3749b42e9dd0bfba22f5.jpg_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0.static.wix.com/media/86096f_91a992f9459c3749b42e9dd0bfba22f5.jpg_512"/>
                    <pic:cNvPicPr>
                      <a:picLocks noChangeAspect="1" noChangeArrowheads="1"/>
                    </pic:cNvPicPr>
                  </pic:nvPicPr>
                  <pic:blipFill>
                    <a:blip r:embed="rId15">
                      <a:clrChange>
                        <a:clrFrom>
                          <a:srgbClr val="FFFFFF"/>
                        </a:clrFrom>
                        <a:clrTo>
                          <a:srgbClr val="FFFFFF">
                            <a:alpha val="0"/>
                          </a:srgbClr>
                        </a:clrTo>
                      </a:clrChange>
                    </a:blip>
                    <a:srcRect/>
                    <a:stretch>
                      <a:fillRect/>
                    </a:stretch>
                  </pic:blipFill>
                  <pic:spPr bwMode="auto">
                    <a:xfrm>
                      <a:off x="0" y="0"/>
                      <a:ext cx="500380" cy="349250"/>
                    </a:xfrm>
                    <a:prstGeom prst="rect">
                      <a:avLst/>
                    </a:prstGeom>
                    <a:noFill/>
                    <a:ln w="9525">
                      <a:noFill/>
                      <a:miter lim="800000"/>
                      <a:headEnd/>
                      <a:tailEnd/>
                    </a:ln>
                  </pic:spPr>
                </pic:pic>
              </a:graphicData>
            </a:graphic>
          </wp:anchor>
        </w:drawing>
      </w:r>
      <w:r w:rsidR="004842B4" w:rsidRPr="00E46282">
        <w:rPr>
          <w:rFonts w:ascii="Tahoma" w:hAnsi="Tahoma" w:cs="Tahoma"/>
          <w:bCs/>
          <w:noProof/>
          <w:sz w:val="36"/>
          <w:szCs w:val="36"/>
          <w:lang w:eastAsia="es-CR"/>
        </w:rPr>
        <w:t>La Embajada de</w:t>
      </w:r>
      <w:r w:rsidR="006C2290">
        <w:rPr>
          <w:rFonts w:ascii="Tahoma" w:hAnsi="Tahoma" w:cs="Tahoma"/>
          <w:bCs/>
          <w:noProof/>
          <w:sz w:val="36"/>
          <w:szCs w:val="36"/>
          <w:lang w:eastAsia="es-CR"/>
        </w:rPr>
        <w:t xml:space="preserve"> Japón </w:t>
      </w:r>
      <w:r w:rsidR="004842B4" w:rsidRPr="00E46282">
        <w:rPr>
          <w:rFonts w:ascii="Tahoma" w:hAnsi="Tahoma" w:cs="Tahoma"/>
          <w:bCs/>
          <w:noProof/>
          <w:sz w:val="36"/>
          <w:szCs w:val="36"/>
          <w:lang w:eastAsia="es-CR"/>
        </w:rPr>
        <w:t xml:space="preserve">aporta los recursos y realiza auditorías y controles los cuales deben estar al </w:t>
      </w:r>
      <w:r w:rsidR="004842B4" w:rsidRPr="00E46282">
        <w:rPr>
          <w:rFonts w:ascii="Tahoma" w:hAnsi="Tahoma" w:cs="Tahoma"/>
          <w:bCs/>
          <w:noProof/>
          <w:sz w:val="36"/>
          <w:szCs w:val="36"/>
          <w:lang w:eastAsia="es-CR"/>
        </w:rPr>
        <w:lastRenderedPageBreak/>
        <w:t>día.</w:t>
      </w:r>
      <w:r w:rsidR="00C23175" w:rsidRPr="00E46282">
        <w:rPr>
          <w:rFonts w:ascii="Tahoma" w:hAnsi="Tahoma" w:cs="Tahoma"/>
          <w:bCs/>
          <w:noProof/>
          <w:sz w:val="36"/>
          <w:szCs w:val="36"/>
          <w:lang w:eastAsia="es-CR"/>
        </w:rPr>
        <w:t xml:space="preserve"> </w:t>
      </w:r>
      <w:r w:rsidR="004842B4" w:rsidRPr="00E46282">
        <w:rPr>
          <w:rFonts w:ascii="Tahoma" w:hAnsi="Tahoma" w:cs="Tahoma"/>
          <w:bCs/>
          <w:noProof/>
          <w:sz w:val="36"/>
          <w:szCs w:val="36"/>
          <w:lang w:eastAsia="es-CR"/>
        </w:rPr>
        <w:t>PROCAIN y</w:t>
      </w:r>
      <w:r w:rsidR="008F2F2A">
        <w:rPr>
          <w:rFonts w:ascii="Tahoma" w:hAnsi="Tahoma" w:cs="Tahoma"/>
          <w:bCs/>
          <w:noProof/>
          <w:sz w:val="36"/>
          <w:szCs w:val="36"/>
          <w:lang w:eastAsia="es-CR"/>
        </w:rPr>
        <w:t xml:space="preserve"> Talita Cumi </w:t>
      </w:r>
      <w:r w:rsidR="004842B4" w:rsidRPr="00E46282">
        <w:rPr>
          <w:rFonts w:ascii="Tahoma" w:hAnsi="Tahoma" w:cs="Tahoma"/>
          <w:bCs/>
          <w:noProof/>
          <w:sz w:val="36"/>
          <w:szCs w:val="36"/>
          <w:lang w:eastAsia="es-CR"/>
        </w:rPr>
        <w:t>se reúnen de forma bimensual.</w:t>
      </w:r>
    </w:p>
    <w:p w14:paraId="05021D87" w14:textId="77777777" w:rsidR="004842B4" w:rsidRPr="00E46282" w:rsidRDefault="00F342FC" w:rsidP="00E46282">
      <w:pPr>
        <w:spacing w:line="360" w:lineRule="auto"/>
        <w:jc w:val="both"/>
        <w:rPr>
          <w:rFonts w:ascii="Tahoma" w:hAnsi="Tahoma" w:cs="Tahoma"/>
          <w:bCs/>
          <w:noProof/>
          <w:sz w:val="36"/>
          <w:szCs w:val="36"/>
          <w:lang w:eastAsia="es-CR"/>
        </w:rPr>
      </w:pPr>
      <w:r>
        <w:rPr>
          <w:rFonts w:ascii="Tahoma" w:hAnsi="Tahoma" w:cs="Tahoma"/>
          <w:bCs/>
          <w:noProof/>
          <w:sz w:val="36"/>
          <w:szCs w:val="36"/>
          <w:lang w:eastAsia="es-CR"/>
        </w:rPr>
        <w:t xml:space="preserve">Talita Cumi, </w:t>
      </w:r>
      <w:r w:rsidR="004842B4" w:rsidRPr="00E46282">
        <w:rPr>
          <w:rFonts w:ascii="Tahoma" w:hAnsi="Tahoma" w:cs="Tahoma"/>
          <w:bCs/>
          <w:noProof/>
          <w:sz w:val="36"/>
          <w:szCs w:val="36"/>
          <w:lang w:eastAsia="es-CR"/>
        </w:rPr>
        <w:t>a partir del año 2012  implementó una especie de control interno en lo referente a los proyectos, por ejemplo: en el tema de hidroponía llevar un control de cuanto se vendió, cuanto se perdió, cuanto se eliminó, cuantos almácigos entraron, cuanta ganancia se obtuvo, cuanto se entregó a</w:t>
      </w:r>
      <w:r w:rsidR="00360499">
        <w:rPr>
          <w:rFonts w:ascii="Tahoma" w:hAnsi="Tahoma" w:cs="Tahoma"/>
          <w:bCs/>
          <w:noProof/>
          <w:sz w:val="36"/>
          <w:szCs w:val="36"/>
          <w:lang w:eastAsia="es-CR"/>
        </w:rPr>
        <w:t xml:space="preserve"> Walmart </w:t>
      </w:r>
      <w:r w:rsidR="00897444" w:rsidRPr="00E46282">
        <w:rPr>
          <w:rFonts w:ascii="Tahoma" w:hAnsi="Tahoma" w:cs="Tahoma"/>
          <w:bCs/>
          <w:noProof/>
          <w:sz w:val="36"/>
          <w:szCs w:val="36"/>
          <w:lang w:eastAsia="es-CR"/>
        </w:rPr>
        <w:t xml:space="preserve">(cadena de </w:t>
      </w:r>
      <w:r w:rsidR="004842B4" w:rsidRPr="00E46282">
        <w:rPr>
          <w:rFonts w:ascii="Tahoma" w:hAnsi="Tahoma" w:cs="Tahoma"/>
          <w:bCs/>
          <w:noProof/>
          <w:sz w:val="36"/>
          <w:szCs w:val="36"/>
          <w:lang w:eastAsia="es-CR"/>
        </w:rPr>
        <w:t>supermercados con la que tienen un contrato de manera exclusiva).</w:t>
      </w:r>
    </w:p>
    <w:p w14:paraId="3D337AF7" w14:textId="77777777" w:rsidR="00331D2F" w:rsidRPr="00E46282" w:rsidRDefault="004842B4"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A modo de conclusión</w:t>
      </w:r>
      <w:r w:rsidR="004142DF">
        <w:rPr>
          <w:rFonts w:ascii="Tahoma" w:hAnsi="Tahoma" w:cs="Tahoma"/>
          <w:bCs/>
          <w:noProof/>
          <w:sz w:val="36"/>
          <w:szCs w:val="36"/>
          <w:lang w:eastAsia="es-CR"/>
        </w:rPr>
        <w:t>,</w:t>
      </w:r>
      <w:r w:rsidRPr="00E46282">
        <w:rPr>
          <w:rFonts w:ascii="Tahoma" w:hAnsi="Tahoma" w:cs="Tahoma"/>
          <w:bCs/>
          <w:noProof/>
          <w:sz w:val="36"/>
          <w:szCs w:val="36"/>
          <w:lang w:eastAsia="es-CR"/>
        </w:rPr>
        <w:t xml:space="preserve"> se puede indicar que para la creación de proyectos como estos se requiere:</w:t>
      </w:r>
      <w:r w:rsidR="000D7F87">
        <w:rPr>
          <w:rFonts w:ascii="Tahoma" w:hAnsi="Tahoma" w:cs="Tahoma"/>
          <w:bCs/>
          <w:noProof/>
          <w:sz w:val="36"/>
          <w:szCs w:val="36"/>
          <w:lang w:eastAsia="es-CR"/>
        </w:rPr>
        <w:t xml:space="preserve"> </w:t>
      </w:r>
      <w:r w:rsidRPr="00E46282">
        <w:rPr>
          <w:rFonts w:ascii="Tahoma" w:hAnsi="Tahoma" w:cs="Tahoma"/>
          <w:bCs/>
          <w:noProof/>
          <w:sz w:val="36"/>
          <w:szCs w:val="36"/>
          <w:lang w:eastAsia="es-CR"/>
        </w:rPr>
        <w:t>Infraestructura</w:t>
      </w:r>
      <w:r w:rsidR="000D7F87">
        <w:rPr>
          <w:rFonts w:ascii="Tahoma" w:hAnsi="Tahoma" w:cs="Tahoma"/>
          <w:bCs/>
          <w:noProof/>
          <w:sz w:val="36"/>
          <w:szCs w:val="36"/>
          <w:lang w:eastAsia="es-CR"/>
        </w:rPr>
        <w:t xml:space="preserve">, </w:t>
      </w:r>
      <w:r w:rsidR="00D94021" w:rsidRPr="00E46282">
        <w:rPr>
          <w:rFonts w:ascii="Tahoma" w:hAnsi="Tahoma" w:cs="Tahoma"/>
          <w:bCs/>
          <w:noProof/>
          <w:sz w:val="36"/>
          <w:szCs w:val="36"/>
          <w:lang w:eastAsia="es-CR"/>
        </w:rPr>
        <w:t>coodinacion interinstitucional</w:t>
      </w:r>
      <w:r w:rsidR="00D94021">
        <w:rPr>
          <w:rFonts w:ascii="Tahoma" w:hAnsi="Tahoma" w:cs="Tahoma"/>
          <w:bCs/>
          <w:noProof/>
          <w:sz w:val="36"/>
          <w:szCs w:val="36"/>
          <w:lang w:eastAsia="es-CR"/>
        </w:rPr>
        <w:t xml:space="preserve">, </w:t>
      </w:r>
      <w:r w:rsidR="00D94021" w:rsidRPr="00E46282">
        <w:rPr>
          <w:rFonts w:ascii="Tahoma" w:hAnsi="Tahoma" w:cs="Tahoma"/>
          <w:bCs/>
          <w:noProof/>
          <w:sz w:val="36"/>
          <w:szCs w:val="36"/>
          <w:lang w:eastAsia="es-CR"/>
        </w:rPr>
        <w:t>participación y apoyo de entes publicos y privados</w:t>
      </w:r>
      <w:r w:rsidRPr="00E46282">
        <w:rPr>
          <w:rFonts w:ascii="Tahoma" w:hAnsi="Tahoma" w:cs="Tahoma"/>
          <w:bCs/>
          <w:noProof/>
          <w:sz w:val="36"/>
          <w:szCs w:val="36"/>
          <w:lang w:eastAsia="es-CR"/>
        </w:rPr>
        <w:t>.</w:t>
      </w:r>
      <w:r w:rsidR="000D7F87">
        <w:rPr>
          <w:rFonts w:ascii="Tahoma" w:hAnsi="Tahoma" w:cs="Tahoma"/>
          <w:bCs/>
          <w:noProof/>
          <w:sz w:val="36"/>
          <w:szCs w:val="36"/>
          <w:lang w:eastAsia="es-CR"/>
        </w:rPr>
        <w:t xml:space="preserve"> Y, finalmente, </w:t>
      </w:r>
      <w:r w:rsidR="004142DF">
        <w:rPr>
          <w:rFonts w:ascii="Tahoma" w:hAnsi="Tahoma" w:cs="Tahoma"/>
          <w:bCs/>
          <w:noProof/>
          <w:sz w:val="36"/>
          <w:szCs w:val="36"/>
          <w:lang w:eastAsia="es-CR"/>
        </w:rPr>
        <w:t xml:space="preserve">se necesitan </w:t>
      </w:r>
      <w:r w:rsidR="000D7F87">
        <w:rPr>
          <w:rFonts w:ascii="Tahoma" w:hAnsi="Tahoma" w:cs="Tahoma"/>
          <w:bCs/>
          <w:noProof/>
          <w:sz w:val="36"/>
          <w:szCs w:val="36"/>
          <w:lang w:eastAsia="es-CR"/>
        </w:rPr>
        <w:t>s</w:t>
      </w:r>
      <w:r w:rsidRPr="00E46282">
        <w:rPr>
          <w:rFonts w:ascii="Tahoma" w:hAnsi="Tahoma" w:cs="Tahoma"/>
          <w:bCs/>
          <w:noProof/>
          <w:sz w:val="36"/>
          <w:szCs w:val="36"/>
          <w:lang w:eastAsia="es-CR"/>
        </w:rPr>
        <w:t>eis años de trabajo, para que cada proyecto empiece a ser auto sostenible</w:t>
      </w:r>
      <w:r w:rsidR="00897444" w:rsidRPr="00E46282">
        <w:rPr>
          <w:rFonts w:ascii="Tahoma" w:hAnsi="Tahoma" w:cs="Tahoma"/>
          <w:bCs/>
          <w:noProof/>
          <w:sz w:val="36"/>
          <w:szCs w:val="36"/>
          <w:lang w:eastAsia="es-CR"/>
        </w:rPr>
        <w:t>.</w:t>
      </w:r>
    </w:p>
    <w:p w14:paraId="7B013509" w14:textId="77777777" w:rsidR="004842B4" w:rsidRPr="00E46282" w:rsidRDefault="004842B4" w:rsidP="00E46282">
      <w:pPr>
        <w:spacing w:before="100" w:beforeAutospacing="1" w:after="100" w:afterAutospacing="1" w:line="360" w:lineRule="auto"/>
        <w:jc w:val="both"/>
        <w:rPr>
          <w:rFonts w:ascii="Tahoma" w:hAnsi="Tahoma" w:cs="Tahoma"/>
          <w:bCs/>
          <w:iCs/>
          <w:noProof/>
          <w:sz w:val="36"/>
          <w:szCs w:val="36"/>
          <w:lang w:eastAsia="es-CR"/>
        </w:rPr>
      </w:pPr>
      <w:r w:rsidRPr="00E46282">
        <w:rPr>
          <w:rFonts w:ascii="Tahoma" w:hAnsi="Tahoma" w:cs="Tahoma"/>
          <w:bCs/>
          <w:iCs/>
          <w:noProof/>
          <w:sz w:val="36"/>
          <w:szCs w:val="36"/>
          <w:lang w:eastAsia="es-CR"/>
        </w:rPr>
        <w:t>“El éxito no se logra sólo con cualidades especiales. Es sobre todo un trabajo de constanc</w:t>
      </w:r>
      <w:r w:rsidR="0040510D" w:rsidRPr="00E46282">
        <w:rPr>
          <w:rFonts w:ascii="Tahoma" w:hAnsi="Tahoma" w:cs="Tahoma"/>
          <w:bCs/>
          <w:iCs/>
          <w:noProof/>
          <w:sz w:val="36"/>
          <w:szCs w:val="36"/>
          <w:lang w:eastAsia="es-CR"/>
        </w:rPr>
        <w:t>ia, de método y de organización</w:t>
      </w:r>
      <w:r w:rsidR="003535A4" w:rsidRPr="00E46282">
        <w:rPr>
          <w:rFonts w:ascii="Tahoma" w:hAnsi="Tahoma" w:cs="Tahoma"/>
          <w:bCs/>
          <w:iCs/>
          <w:noProof/>
          <w:sz w:val="36"/>
          <w:szCs w:val="36"/>
          <w:lang w:eastAsia="es-CR"/>
        </w:rPr>
        <w:t>”</w:t>
      </w:r>
    </w:p>
    <w:p w14:paraId="785C9C44" w14:textId="77777777" w:rsidR="0040510D" w:rsidRPr="00E46282" w:rsidRDefault="0040510D" w:rsidP="00E46282">
      <w:pPr>
        <w:pStyle w:val="Ttulo2"/>
        <w:spacing w:line="360" w:lineRule="auto"/>
        <w:jc w:val="both"/>
        <w:rPr>
          <w:rFonts w:ascii="Tahoma" w:hAnsi="Tahoma" w:cs="Tahoma"/>
          <w:b w:val="0"/>
          <w:noProof/>
          <w:color w:val="auto"/>
          <w:sz w:val="36"/>
          <w:szCs w:val="36"/>
          <w:lang w:eastAsia="es-CR"/>
        </w:rPr>
      </w:pPr>
      <w:bookmarkStart w:id="16" w:name="_Toc373841141"/>
      <w:r w:rsidRPr="00C3155E">
        <w:rPr>
          <w:rFonts w:ascii="Tahoma" w:hAnsi="Tahoma" w:cs="Tahoma"/>
          <w:b w:val="0"/>
          <w:noProof/>
          <w:color w:val="auto"/>
          <w:sz w:val="36"/>
          <w:szCs w:val="36"/>
          <w:lang w:eastAsia="es-CR"/>
        </w:rPr>
        <w:lastRenderedPageBreak/>
        <w:t>3. Construcción de planta física</w:t>
      </w:r>
      <w:bookmarkEnd w:id="16"/>
    </w:p>
    <w:p w14:paraId="13E3E29A" w14:textId="77777777" w:rsidR="00DB64CC" w:rsidRPr="00E46282" w:rsidRDefault="005A3D70" w:rsidP="00E46282">
      <w:pPr>
        <w:spacing w:line="360" w:lineRule="auto"/>
        <w:jc w:val="both"/>
        <w:rPr>
          <w:rFonts w:ascii="Tahoma" w:hAnsi="Tahoma" w:cs="Tahoma"/>
          <w:bCs/>
          <w:noProof/>
          <w:sz w:val="36"/>
          <w:szCs w:val="36"/>
          <w:lang w:eastAsia="es-CR"/>
        </w:rPr>
      </w:pPr>
      <w:r>
        <w:rPr>
          <w:rFonts w:ascii="Tahoma" w:hAnsi="Tahoma" w:cs="Tahoma"/>
          <w:bCs/>
          <w:noProof/>
          <w:sz w:val="36"/>
          <w:szCs w:val="36"/>
          <w:lang w:eastAsia="es-CR"/>
        </w:rPr>
        <w:t xml:space="preserve">ATAICA Grecia: </w:t>
      </w:r>
      <w:r w:rsidR="000B282F" w:rsidRPr="00E46282">
        <w:rPr>
          <w:rFonts w:ascii="Tahoma" w:hAnsi="Tahoma" w:cs="Tahoma"/>
          <w:bCs/>
          <w:noProof/>
          <w:sz w:val="36"/>
          <w:szCs w:val="36"/>
          <w:lang w:eastAsia="es-CR"/>
        </w:rPr>
        <w:t xml:space="preserve">Tal y como se presenta en el estudio realizado a los Centros de Atención Integral de Personas Adultas con Discapacidad, </w:t>
      </w:r>
      <w:r w:rsidR="0078475C" w:rsidRPr="00E46282">
        <w:rPr>
          <w:rFonts w:ascii="Tahoma" w:hAnsi="Tahoma" w:cs="Tahoma"/>
          <w:bCs/>
          <w:noProof/>
          <w:sz w:val="36"/>
          <w:szCs w:val="36"/>
          <w:lang w:eastAsia="es-CR"/>
        </w:rPr>
        <w:t xml:space="preserve">en cuanto a las deficiencias en el tema de insfraestructura en varios de los CAIPAD visitados, </w:t>
      </w:r>
      <w:r w:rsidR="000B282F" w:rsidRPr="00E46282">
        <w:rPr>
          <w:rFonts w:ascii="Tahoma" w:hAnsi="Tahoma" w:cs="Tahoma"/>
          <w:bCs/>
          <w:noProof/>
          <w:sz w:val="36"/>
          <w:szCs w:val="36"/>
          <w:lang w:eastAsia="es-CR"/>
        </w:rPr>
        <w:t xml:space="preserve">la experiencia desarrollada </w:t>
      </w:r>
      <w:r w:rsidR="007F3C55" w:rsidRPr="00E46282">
        <w:rPr>
          <w:rFonts w:ascii="Tahoma" w:hAnsi="Tahoma" w:cs="Tahoma"/>
          <w:bCs/>
          <w:noProof/>
          <w:sz w:val="36"/>
          <w:szCs w:val="36"/>
          <w:lang w:eastAsia="es-CR"/>
        </w:rPr>
        <w:t>por ATAICA</w:t>
      </w:r>
      <w:r w:rsidR="000B282F" w:rsidRPr="00E46282">
        <w:rPr>
          <w:rFonts w:ascii="Tahoma" w:hAnsi="Tahoma" w:cs="Tahoma"/>
          <w:bCs/>
          <w:noProof/>
          <w:sz w:val="36"/>
          <w:szCs w:val="36"/>
          <w:lang w:eastAsia="es-CR"/>
        </w:rPr>
        <w:t xml:space="preserve"> para la construcci</w:t>
      </w:r>
      <w:r w:rsidR="0078475C" w:rsidRPr="00E46282">
        <w:rPr>
          <w:rFonts w:ascii="Tahoma" w:hAnsi="Tahoma" w:cs="Tahoma"/>
          <w:bCs/>
          <w:noProof/>
          <w:sz w:val="36"/>
          <w:szCs w:val="36"/>
          <w:lang w:eastAsia="es-CR"/>
        </w:rPr>
        <w:t>ón de instalaciones adecuadas para la atención de la población usuaria</w:t>
      </w:r>
      <w:r w:rsidR="00427CFE" w:rsidRPr="00E46282">
        <w:rPr>
          <w:rFonts w:ascii="Tahoma" w:hAnsi="Tahoma" w:cs="Tahoma"/>
          <w:bCs/>
          <w:noProof/>
          <w:sz w:val="36"/>
          <w:szCs w:val="36"/>
          <w:lang w:eastAsia="es-CR"/>
        </w:rPr>
        <w:t>,</w:t>
      </w:r>
      <w:r w:rsidR="0078475C" w:rsidRPr="00E46282">
        <w:rPr>
          <w:rFonts w:ascii="Tahoma" w:hAnsi="Tahoma" w:cs="Tahoma"/>
          <w:bCs/>
          <w:noProof/>
          <w:sz w:val="36"/>
          <w:szCs w:val="36"/>
          <w:lang w:eastAsia="es-CR"/>
        </w:rPr>
        <w:t xml:space="preserve"> es </w:t>
      </w:r>
      <w:r w:rsidR="00427CFE" w:rsidRPr="00E46282">
        <w:rPr>
          <w:rFonts w:ascii="Tahoma" w:hAnsi="Tahoma" w:cs="Tahoma"/>
          <w:bCs/>
          <w:noProof/>
          <w:sz w:val="36"/>
          <w:szCs w:val="36"/>
          <w:lang w:eastAsia="es-CR"/>
        </w:rPr>
        <w:t>importante</w:t>
      </w:r>
      <w:r w:rsidR="0078475C" w:rsidRPr="00E46282">
        <w:rPr>
          <w:rFonts w:ascii="Tahoma" w:hAnsi="Tahoma" w:cs="Tahoma"/>
          <w:bCs/>
          <w:noProof/>
          <w:sz w:val="36"/>
          <w:szCs w:val="36"/>
          <w:lang w:eastAsia="es-CR"/>
        </w:rPr>
        <w:t xml:space="preserve"> tomarla como un ejemplo de buena práctica para que si</w:t>
      </w:r>
      <w:r w:rsidR="00427CFE" w:rsidRPr="00E46282">
        <w:rPr>
          <w:rFonts w:ascii="Tahoma" w:hAnsi="Tahoma" w:cs="Tahoma"/>
          <w:bCs/>
          <w:noProof/>
          <w:sz w:val="36"/>
          <w:szCs w:val="36"/>
          <w:lang w:eastAsia="es-CR"/>
        </w:rPr>
        <w:t>rva de modelo a otros de estos C</w:t>
      </w:r>
      <w:r w:rsidR="0078475C" w:rsidRPr="00E46282">
        <w:rPr>
          <w:rFonts w:ascii="Tahoma" w:hAnsi="Tahoma" w:cs="Tahoma"/>
          <w:bCs/>
          <w:noProof/>
          <w:sz w:val="36"/>
          <w:szCs w:val="36"/>
          <w:lang w:eastAsia="es-CR"/>
        </w:rPr>
        <w:t xml:space="preserve">entros. </w:t>
      </w:r>
    </w:p>
    <w:p w14:paraId="2878F833" w14:textId="77777777" w:rsidR="0078475C" w:rsidRPr="00E46282" w:rsidRDefault="0078475C" w:rsidP="00E46282">
      <w:pPr>
        <w:spacing w:line="360" w:lineRule="auto"/>
        <w:jc w:val="both"/>
        <w:rPr>
          <w:rFonts w:ascii="Tahoma" w:hAnsi="Tahoma" w:cs="Tahoma"/>
          <w:bCs/>
          <w:noProof/>
          <w:sz w:val="36"/>
          <w:szCs w:val="36"/>
          <w:lang w:eastAsia="es-CR"/>
        </w:rPr>
      </w:pPr>
      <w:r w:rsidRPr="00E46282">
        <w:rPr>
          <w:rFonts w:ascii="Tahoma" w:hAnsi="Tahoma" w:cs="Tahoma"/>
          <w:bCs/>
          <w:noProof/>
          <w:sz w:val="36"/>
          <w:szCs w:val="36"/>
          <w:lang w:eastAsia="es-CR"/>
        </w:rPr>
        <w:t>Un trabajo donde los procesos de organización de la Junta Directiva fueron de</w:t>
      </w:r>
      <w:r w:rsidR="007B478F" w:rsidRPr="00E46282">
        <w:rPr>
          <w:rFonts w:ascii="Tahoma" w:hAnsi="Tahoma" w:cs="Tahoma"/>
          <w:bCs/>
          <w:noProof/>
          <w:sz w:val="36"/>
          <w:szCs w:val="36"/>
          <w:lang w:eastAsia="es-CR"/>
        </w:rPr>
        <w:t>terminantes y que a su vez trajeron</w:t>
      </w:r>
      <w:r w:rsidR="00A47A3B" w:rsidRPr="00E46282">
        <w:rPr>
          <w:rFonts w:ascii="Tahoma" w:hAnsi="Tahoma" w:cs="Tahoma"/>
          <w:bCs/>
          <w:noProof/>
          <w:sz w:val="36"/>
          <w:szCs w:val="36"/>
          <w:lang w:eastAsia="es-CR"/>
        </w:rPr>
        <w:t xml:space="preserve"> </w:t>
      </w:r>
      <w:r w:rsidRPr="00E46282">
        <w:rPr>
          <w:rFonts w:ascii="Tahoma" w:hAnsi="Tahoma" w:cs="Tahoma"/>
          <w:bCs/>
          <w:noProof/>
          <w:sz w:val="36"/>
          <w:szCs w:val="36"/>
          <w:lang w:eastAsia="es-CR"/>
        </w:rPr>
        <w:t>como resultado entre otras cosas; sensibilización por parte de la comunidad que se transformo en apoyo, visi</w:t>
      </w:r>
      <w:r w:rsidR="006E2E7A" w:rsidRPr="00E46282">
        <w:rPr>
          <w:rFonts w:ascii="Tahoma" w:hAnsi="Tahoma" w:cs="Tahoma"/>
          <w:bCs/>
          <w:noProof/>
          <w:sz w:val="36"/>
          <w:szCs w:val="36"/>
          <w:lang w:eastAsia="es-CR"/>
        </w:rPr>
        <w:t xml:space="preserve">ón de futuro para sacar el </w:t>
      </w:r>
      <w:r w:rsidRPr="00E46282">
        <w:rPr>
          <w:rFonts w:ascii="Tahoma" w:hAnsi="Tahoma" w:cs="Tahoma"/>
          <w:bCs/>
          <w:noProof/>
          <w:sz w:val="36"/>
          <w:szCs w:val="36"/>
          <w:lang w:eastAsia="es-CR"/>
        </w:rPr>
        <w:t>máximo provecho a las instalaciones</w:t>
      </w:r>
      <w:r w:rsidR="006C235E" w:rsidRPr="00E46282">
        <w:rPr>
          <w:rFonts w:ascii="Tahoma" w:hAnsi="Tahoma" w:cs="Tahoma"/>
          <w:bCs/>
          <w:noProof/>
          <w:sz w:val="36"/>
          <w:szCs w:val="36"/>
          <w:lang w:eastAsia="es-CR"/>
        </w:rPr>
        <w:t>,</w:t>
      </w:r>
      <w:r w:rsidRPr="00E46282">
        <w:rPr>
          <w:rFonts w:ascii="Tahoma" w:hAnsi="Tahoma" w:cs="Tahoma"/>
          <w:bCs/>
          <w:noProof/>
          <w:sz w:val="36"/>
          <w:szCs w:val="36"/>
          <w:lang w:eastAsia="es-CR"/>
        </w:rPr>
        <w:t xml:space="preserve"> accesiblidad </w:t>
      </w:r>
      <w:r w:rsidR="006C235E" w:rsidRPr="00E46282">
        <w:rPr>
          <w:rFonts w:ascii="Tahoma" w:hAnsi="Tahoma" w:cs="Tahoma"/>
          <w:bCs/>
          <w:noProof/>
          <w:sz w:val="36"/>
          <w:szCs w:val="36"/>
          <w:lang w:eastAsia="es-CR"/>
        </w:rPr>
        <w:t xml:space="preserve">fisica que </w:t>
      </w:r>
      <w:r w:rsidRPr="00E46282">
        <w:rPr>
          <w:rFonts w:ascii="Tahoma" w:hAnsi="Tahoma" w:cs="Tahoma"/>
          <w:bCs/>
          <w:noProof/>
          <w:sz w:val="36"/>
          <w:szCs w:val="36"/>
          <w:lang w:eastAsia="es-CR"/>
        </w:rPr>
        <w:t>forta</w:t>
      </w:r>
      <w:r w:rsidR="006C235E" w:rsidRPr="00E46282">
        <w:rPr>
          <w:rFonts w:ascii="Tahoma" w:hAnsi="Tahoma" w:cs="Tahoma"/>
          <w:bCs/>
          <w:noProof/>
          <w:sz w:val="36"/>
          <w:szCs w:val="36"/>
          <w:lang w:eastAsia="es-CR"/>
        </w:rPr>
        <w:t>lece</w:t>
      </w:r>
      <w:r w:rsidRPr="00E46282">
        <w:rPr>
          <w:rFonts w:ascii="Tahoma" w:hAnsi="Tahoma" w:cs="Tahoma"/>
          <w:bCs/>
          <w:noProof/>
          <w:sz w:val="36"/>
          <w:szCs w:val="36"/>
          <w:lang w:eastAsia="es-CR"/>
        </w:rPr>
        <w:t xml:space="preserve"> el derecho de toda persona con </w:t>
      </w:r>
      <w:r w:rsidRPr="00E46282">
        <w:rPr>
          <w:rFonts w:ascii="Tahoma" w:hAnsi="Tahoma" w:cs="Tahoma"/>
          <w:bCs/>
          <w:noProof/>
          <w:sz w:val="36"/>
          <w:szCs w:val="36"/>
          <w:lang w:eastAsia="es-CR"/>
        </w:rPr>
        <w:lastRenderedPageBreak/>
        <w:t>discapacidad a disfrutar de espacios adecuado</w:t>
      </w:r>
      <w:r w:rsidR="006E2E7A" w:rsidRPr="00E46282">
        <w:rPr>
          <w:rFonts w:ascii="Tahoma" w:hAnsi="Tahoma" w:cs="Tahoma"/>
          <w:bCs/>
          <w:noProof/>
          <w:sz w:val="36"/>
          <w:szCs w:val="36"/>
          <w:lang w:eastAsia="es-CR"/>
        </w:rPr>
        <w:t>s para su permanencia y trabajo.</w:t>
      </w:r>
    </w:p>
    <w:p w14:paraId="43D69697" w14:textId="77777777" w:rsidR="00CF436E" w:rsidRPr="007C0C4B" w:rsidRDefault="00CF436E" w:rsidP="009E13A2">
      <w:pPr>
        <w:spacing w:line="360" w:lineRule="auto"/>
        <w:jc w:val="both"/>
        <w:rPr>
          <w:rFonts w:ascii="Tahoma" w:eastAsia="Times New Roman" w:hAnsi="Tahoma" w:cs="Tahoma"/>
          <w:bCs/>
          <w:sz w:val="36"/>
          <w:szCs w:val="36"/>
          <w:lang w:val="es-AR" w:eastAsia="es-CR"/>
        </w:rPr>
      </w:pPr>
      <w:r w:rsidRPr="007C0C4B">
        <w:rPr>
          <w:rFonts w:ascii="Tahoma" w:eastAsia="Times New Roman" w:hAnsi="Tahoma" w:cs="Tahoma"/>
          <w:bCs/>
          <w:sz w:val="36"/>
          <w:szCs w:val="36"/>
          <w:lang w:val="es-AR" w:eastAsia="es-CR"/>
        </w:rPr>
        <w:t>A continuación</w:t>
      </w:r>
      <w:r w:rsidR="00B91153">
        <w:rPr>
          <w:rFonts w:ascii="Tahoma" w:eastAsia="Times New Roman" w:hAnsi="Tahoma" w:cs="Tahoma"/>
          <w:bCs/>
          <w:sz w:val="36"/>
          <w:szCs w:val="36"/>
          <w:lang w:val="es-AR" w:eastAsia="es-CR"/>
        </w:rPr>
        <w:t>,</w:t>
      </w:r>
      <w:r w:rsidRPr="007C0C4B">
        <w:rPr>
          <w:rFonts w:ascii="Tahoma" w:eastAsia="Times New Roman" w:hAnsi="Tahoma" w:cs="Tahoma"/>
          <w:bCs/>
          <w:sz w:val="36"/>
          <w:szCs w:val="36"/>
          <w:lang w:val="es-AR" w:eastAsia="es-CR"/>
        </w:rPr>
        <w:t xml:space="preserve"> se presenta la crónica de buena práctica que ha desarrollado ATAICA.</w:t>
      </w:r>
    </w:p>
    <w:p w14:paraId="1A5C056F" w14:textId="77777777" w:rsidR="00F64D98" w:rsidRPr="007C0C4B" w:rsidRDefault="00F64D98" w:rsidP="009E13A2">
      <w:pPr>
        <w:autoSpaceDE w:val="0"/>
        <w:autoSpaceDN w:val="0"/>
        <w:adjustRightInd w:val="0"/>
        <w:spacing w:after="0" w:line="360" w:lineRule="auto"/>
        <w:jc w:val="both"/>
        <w:rPr>
          <w:rFonts w:ascii="Tahoma" w:hAnsi="Tahoma" w:cs="Tahoma"/>
          <w:bCs/>
          <w:noProof/>
          <w:sz w:val="36"/>
          <w:szCs w:val="36"/>
          <w:lang w:eastAsia="es-CR"/>
        </w:rPr>
        <w:sectPr w:rsidR="00F64D98" w:rsidRPr="007C0C4B" w:rsidSect="00B334CB">
          <w:type w:val="continuous"/>
          <w:pgSz w:w="12240" w:h="15840" w:code="1"/>
          <w:pgMar w:top="1417" w:right="1701" w:bottom="1417" w:left="1701" w:header="708" w:footer="708" w:gutter="0"/>
          <w:cols w:space="708"/>
          <w:docGrid w:linePitch="360"/>
        </w:sectPr>
      </w:pPr>
    </w:p>
    <w:p w14:paraId="57494059" w14:textId="77777777" w:rsidR="004842B4" w:rsidRPr="007C0C4B" w:rsidRDefault="004842B4" w:rsidP="002C30B8">
      <w:pPr>
        <w:autoSpaceDE w:val="0"/>
        <w:autoSpaceDN w:val="0"/>
        <w:adjustRightInd w:val="0"/>
        <w:spacing w:after="0" w:line="360" w:lineRule="auto"/>
        <w:jc w:val="both"/>
        <w:rPr>
          <w:rFonts w:ascii="Tahoma" w:hAnsi="Tahoma" w:cs="Tahoma"/>
          <w:bCs/>
          <w:noProof/>
          <w:sz w:val="36"/>
          <w:szCs w:val="36"/>
          <w:lang w:eastAsia="es-CR"/>
        </w:rPr>
      </w:pPr>
      <w:r w:rsidRPr="007C0C4B">
        <w:rPr>
          <w:rFonts w:ascii="Tahoma" w:hAnsi="Tahoma" w:cs="Tahoma"/>
          <w:bCs/>
          <w:noProof/>
          <w:sz w:val="36"/>
          <w:szCs w:val="36"/>
          <w:lang w:eastAsia="es-CR"/>
        </w:rPr>
        <w:t>La iniciativa de crear un</w:t>
      </w:r>
      <w:r w:rsidR="000A2F97">
        <w:rPr>
          <w:rFonts w:ascii="Tahoma" w:hAnsi="Tahoma" w:cs="Tahoma"/>
          <w:bCs/>
          <w:noProof/>
          <w:sz w:val="36"/>
          <w:szCs w:val="36"/>
          <w:lang w:eastAsia="es-CR"/>
        </w:rPr>
        <w:t xml:space="preserve"> edificio </w:t>
      </w:r>
      <w:r w:rsidRPr="007C0C4B">
        <w:rPr>
          <w:rFonts w:ascii="Tahoma" w:hAnsi="Tahoma" w:cs="Tahoma"/>
          <w:bCs/>
          <w:noProof/>
          <w:sz w:val="36"/>
          <w:szCs w:val="36"/>
          <w:lang w:eastAsia="es-CR"/>
        </w:rPr>
        <w:t>propio para la Asociación ATAICA, nace de la detección de la necesidad de contar con un espacio accesible y seguro para todas las personas, y con ello erradicar la situación de hacinamiento y riesgo que experimentaba la población con discapacidad usuaria de los servicios que brinda el CAIPAD. Lo anterior debido a que desde el año 1984, este Centro utilizaba instalaciones prestadas para poder funcionar.</w:t>
      </w:r>
    </w:p>
    <w:p w14:paraId="30368C0C" w14:textId="77777777" w:rsidR="004842B4" w:rsidRPr="007C0C4B" w:rsidRDefault="004842B4" w:rsidP="002C30B8">
      <w:pPr>
        <w:autoSpaceDE w:val="0"/>
        <w:autoSpaceDN w:val="0"/>
        <w:adjustRightInd w:val="0"/>
        <w:spacing w:after="0" w:line="360" w:lineRule="auto"/>
        <w:jc w:val="both"/>
        <w:rPr>
          <w:rFonts w:ascii="Tahoma" w:hAnsi="Tahoma" w:cs="Tahoma"/>
          <w:bCs/>
          <w:noProof/>
          <w:sz w:val="36"/>
          <w:szCs w:val="36"/>
          <w:lang w:eastAsia="es-CR"/>
        </w:rPr>
      </w:pPr>
    </w:p>
    <w:p w14:paraId="37A7698C" w14:textId="77777777" w:rsidR="004842B4" w:rsidRDefault="004842B4" w:rsidP="002C30B8">
      <w:pPr>
        <w:autoSpaceDE w:val="0"/>
        <w:autoSpaceDN w:val="0"/>
        <w:adjustRightInd w:val="0"/>
        <w:spacing w:after="0" w:line="360" w:lineRule="auto"/>
        <w:jc w:val="both"/>
        <w:rPr>
          <w:rFonts w:ascii="Tahoma" w:hAnsi="Tahoma" w:cs="Tahoma"/>
          <w:bCs/>
          <w:noProof/>
          <w:sz w:val="36"/>
          <w:szCs w:val="36"/>
          <w:lang w:eastAsia="es-CR"/>
        </w:rPr>
      </w:pPr>
      <w:r w:rsidRPr="007C0C4B">
        <w:rPr>
          <w:rFonts w:ascii="Tahoma" w:hAnsi="Tahoma" w:cs="Tahoma"/>
          <w:bCs/>
          <w:noProof/>
          <w:sz w:val="36"/>
          <w:szCs w:val="36"/>
          <w:lang w:eastAsia="es-CR"/>
        </w:rPr>
        <w:t xml:space="preserve">En el año 2002 una </w:t>
      </w:r>
      <w:r w:rsidR="00646F23">
        <w:rPr>
          <w:rFonts w:ascii="Tahoma" w:hAnsi="Tahoma" w:cs="Tahoma"/>
          <w:bCs/>
          <w:noProof/>
          <w:sz w:val="36"/>
          <w:szCs w:val="36"/>
          <w:lang w:eastAsia="es-CR"/>
        </w:rPr>
        <w:t xml:space="preserve">familia </w:t>
      </w:r>
      <w:r w:rsidR="00CF436E" w:rsidRPr="007C0C4B">
        <w:rPr>
          <w:rFonts w:ascii="Tahoma" w:hAnsi="Tahoma" w:cs="Tahoma"/>
          <w:bCs/>
          <w:noProof/>
          <w:sz w:val="36"/>
          <w:szCs w:val="36"/>
          <w:lang w:eastAsia="es-CR"/>
        </w:rPr>
        <w:t>de la comunidad, que tenía dentro de la población usuaria del CAIPAD a uno de</w:t>
      </w:r>
      <w:r w:rsidR="00A85AB1">
        <w:rPr>
          <w:rFonts w:ascii="Tahoma" w:hAnsi="Tahoma" w:cs="Tahoma"/>
          <w:bCs/>
          <w:noProof/>
          <w:sz w:val="36"/>
          <w:szCs w:val="36"/>
          <w:lang w:eastAsia="es-CR"/>
        </w:rPr>
        <w:t xml:space="preserve"> </w:t>
      </w:r>
      <w:r w:rsidRPr="007C0C4B">
        <w:rPr>
          <w:rFonts w:ascii="Tahoma" w:hAnsi="Tahoma" w:cs="Tahoma"/>
          <w:bCs/>
          <w:noProof/>
          <w:sz w:val="36"/>
          <w:szCs w:val="36"/>
          <w:lang w:eastAsia="es-CR"/>
        </w:rPr>
        <w:t xml:space="preserve">sus miembros, decide comprar un </w:t>
      </w:r>
      <w:r w:rsidR="00C44CC1">
        <w:rPr>
          <w:rFonts w:ascii="Tahoma" w:hAnsi="Tahoma" w:cs="Tahoma"/>
          <w:bCs/>
          <w:noProof/>
          <w:sz w:val="36"/>
          <w:szCs w:val="36"/>
          <w:lang w:eastAsia="es-CR"/>
        </w:rPr>
        <w:t>lote</w:t>
      </w:r>
      <w:r w:rsidRPr="007C0C4B">
        <w:rPr>
          <w:rFonts w:ascii="Tahoma" w:hAnsi="Tahoma" w:cs="Tahoma"/>
          <w:bCs/>
          <w:noProof/>
          <w:sz w:val="36"/>
          <w:szCs w:val="36"/>
          <w:lang w:eastAsia="es-CR"/>
        </w:rPr>
        <w:t xml:space="preserve"> y donarlo a lo que hoy se conoce como ATAICA, no obstante por </w:t>
      </w:r>
      <w:r w:rsidRPr="007C0C4B">
        <w:rPr>
          <w:rFonts w:ascii="Tahoma" w:hAnsi="Tahoma" w:cs="Tahoma"/>
          <w:bCs/>
          <w:noProof/>
          <w:sz w:val="36"/>
          <w:szCs w:val="36"/>
          <w:lang w:eastAsia="es-CR"/>
        </w:rPr>
        <w:lastRenderedPageBreak/>
        <w:t>situaciones legales que existían en ese tiempo</w:t>
      </w:r>
      <w:r w:rsidR="00F510D9">
        <w:rPr>
          <w:rFonts w:ascii="Tahoma" w:hAnsi="Tahoma" w:cs="Tahoma"/>
          <w:bCs/>
          <w:noProof/>
          <w:sz w:val="36"/>
          <w:szCs w:val="36"/>
          <w:lang w:eastAsia="es-CR"/>
        </w:rPr>
        <w:t>,</w:t>
      </w:r>
      <w:r w:rsidRPr="007C0C4B">
        <w:rPr>
          <w:rFonts w:ascii="Tahoma" w:hAnsi="Tahoma" w:cs="Tahoma"/>
          <w:bCs/>
          <w:noProof/>
          <w:sz w:val="36"/>
          <w:szCs w:val="36"/>
          <w:lang w:eastAsia="es-CR"/>
        </w:rPr>
        <w:t xml:space="preserve"> no pudo ser posible el traspaso de dicha finca. </w:t>
      </w:r>
    </w:p>
    <w:p w14:paraId="2C88FAC0" w14:textId="77777777" w:rsidR="00F510D9" w:rsidRPr="007C0C4B" w:rsidRDefault="00F510D9" w:rsidP="002C30B8">
      <w:pPr>
        <w:autoSpaceDE w:val="0"/>
        <w:autoSpaceDN w:val="0"/>
        <w:adjustRightInd w:val="0"/>
        <w:spacing w:after="0" w:line="360" w:lineRule="auto"/>
        <w:jc w:val="both"/>
        <w:rPr>
          <w:rFonts w:ascii="Tahoma" w:hAnsi="Tahoma" w:cs="Tahoma"/>
          <w:bCs/>
          <w:noProof/>
          <w:sz w:val="36"/>
          <w:szCs w:val="36"/>
          <w:lang w:eastAsia="es-CR"/>
        </w:rPr>
      </w:pPr>
    </w:p>
    <w:p w14:paraId="1E0857E4" w14:textId="77777777" w:rsidR="004842B4" w:rsidRPr="007C0C4B" w:rsidRDefault="004842B4" w:rsidP="002C30B8">
      <w:pPr>
        <w:autoSpaceDE w:val="0"/>
        <w:autoSpaceDN w:val="0"/>
        <w:adjustRightInd w:val="0"/>
        <w:spacing w:after="0" w:line="360" w:lineRule="auto"/>
        <w:jc w:val="both"/>
        <w:rPr>
          <w:rFonts w:ascii="Tahoma" w:hAnsi="Tahoma" w:cs="Tahoma"/>
          <w:bCs/>
          <w:noProof/>
          <w:sz w:val="36"/>
          <w:szCs w:val="36"/>
          <w:lang w:eastAsia="es-CR"/>
        </w:rPr>
      </w:pPr>
      <w:r w:rsidRPr="007C0C4B">
        <w:rPr>
          <w:rFonts w:ascii="Tahoma" w:hAnsi="Tahoma" w:cs="Tahoma"/>
          <w:bCs/>
          <w:noProof/>
          <w:sz w:val="36"/>
          <w:szCs w:val="36"/>
          <w:lang w:eastAsia="es-CR"/>
        </w:rPr>
        <w:t xml:space="preserve">En el año 2005, momento en que es </w:t>
      </w:r>
      <w:r w:rsidR="004370BC">
        <w:rPr>
          <w:rFonts w:ascii="Tahoma" w:hAnsi="Tahoma" w:cs="Tahoma"/>
          <w:bCs/>
          <w:noProof/>
          <w:sz w:val="36"/>
          <w:szCs w:val="36"/>
          <w:lang w:eastAsia="es-CR"/>
        </w:rPr>
        <w:t xml:space="preserve">ATAICA </w:t>
      </w:r>
      <w:r w:rsidRPr="007C0C4B">
        <w:rPr>
          <w:rFonts w:ascii="Tahoma" w:hAnsi="Tahoma" w:cs="Tahoma"/>
          <w:bCs/>
          <w:noProof/>
          <w:sz w:val="36"/>
          <w:szCs w:val="36"/>
          <w:lang w:eastAsia="es-CR"/>
        </w:rPr>
        <w:t>dueño del terreno donado, su Junta Directiva inicia los trámites para solicitar a la</w:t>
      </w:r>
      <w:r w:rsidR="00683EC3">
        <w:rPr>
          <w:rFonts w:ascii="Tahoma" w:hAnsi="Tahoma" w:cs="Tahoma"/>
          <w:bCs/>
          <w:noProof/>
          <w:sz w:val="36"/>
          <w:szCs w:val="36"/>
          <w:lang w:eastAsia="es-CR"/>
        </w:rPr>
        <w:t xml:space="preserve"> JPS </w:t>
      </w:r>
      <w:r w:rsidRPr="007C0C4B">
        <w:rPr>
          <w:rFonts w:ascii="Tahoma" w:hAnsi="Tahoma" w:cs="Tahoma"/>
          <w:bCs/>
          <w:noProof/>
          <w:sz w:val="36"/>
          <w:szCs w:val="36"/>
          <w:lang w:eastAsia="es-CR"/>
        </w:rPr>
        <w:t>el aporte económico para realizar la construcción del edifico. Buscan en la misma comunidad aportes de otras instancias y es así como una arquitecta dona los</w:t>
      </w:r>
      <w:r w:rsidR="008F02E0" w:rsidRPr="007C0C4B">
        <w:rPr>
          <w:rFonts w:ascii="Tahoma" w:hAnsi="Tahoma" w:cs="Tahoma"/>
          <w:bCs/>
          <w:noProof/>
          <w:sz w:val="36"/>
          <w:szCs w:val="36"/>
          <w:lang w:eastAsia="es-CR"/>
        </w:rPr>
        <w:t xml:space="preserve"> </w:t>
      </w:r>
      <w:r w:rsidRPr="007C0C4B">
        <w:rPr>
          <w:rFonts w:ascii="Tahoma" w:hAnsi="Tahoma" w:cs="Tahoma"/>
          <w:bCs/>
          <w:noProof/>
          <w:sz w:val="36"/>
          <w:szCs w:val="36"/>
          <w:lang w:eastAsia="es-CR"/>
        </w:rPr>
        <w:t>planos y el diseño de construccion</w:t>
      </w:r>
      <w:r w:rsidR="008F02E0" w:rsidRPr="007C0C4B">
        <w:rPr>
          <w:rFonts w:ascii="Tahoma" w:hAnsi="Tahoma" w:cs="Tahoma"/>
          <w:bCs/>
          <w:noProof/>
          <w:sz w:val="36"/>
          <w:szCs w:val="36"/>
          <w:lang w:eastAsia="es-CR"/>
        </w:rPr>
        <w:t xml:space="preserve"> </w:t>
      </w:r>
      <w:r w:rsidRPr="007C0C4B">
        <w:rPr>
          <w:rFonts w:ascii="Tahoma" w:hAnsi="Tahoma" w:cs="Tahoma"/>
          <w:bCs/>
          <w:noProof/>
          <w:sz w:val="36"/>
          <w:szCs w:val="36"/>
          <w:lang w:eastAsia="es-CR"/>
        </w:rPr>
        <w:t>incluyendo dentro de los</w:t>
      </w:r>
      <w:r w:rsidR="008F02E0" w:rsidRPr="007C0C4B">
        <w:rPr>
          <w:rFonts w:ascii="Tahoma" w:hAnsi="Tahoma" w:cs="Tahoma"/>
          <w:bCs/>
          <w:noProof/>
          <w:sz w:val="36"/>
          <w:szCs w:val="36"/>
          <w:lang w:eastAsia="es-CR"/>
        </w:rPr>
        <w:t xml:space="preserve"> </w:t>
      </w:r>
      <w:r w:rsidRPr="007C0C4B">
        <w:rPr>
          <w:rFonts w:ascii="Tahoma" w:hAnsi="Tahoma" w:cs="Tahoma"/>
          <w:bCs/>
          <w:noProof/>
          <w:sz w:val="36"/>
          <w:szCs w:val="36"/>
          <w:lang w:eastAsia="es-CR"/>
        </w:rPr>
        <w:t xml:space="preserve">mismos diseños una visión 100% accesible para las personas con discapacidad. </w:t>
      </w:r>
    </w:p>
    <w:p w14:paraId="41208BE3" w14:textId="77777777" w:rsidR="004842B4" w:rsidRPr="007C0C4B" w:rsidRDefault="004842B4" w:rsidP="002C30B8">
      <w:pPr>
        <w:autoSpaceDE w:val="0"/>
        <w:autoSpaceDN w:val="0"/>
        <w:adjustRightInd w:val="0"/>
        <w:spacing w:after="0" w:line="360" w:lineRule="auto"/>
        <w:jc w:val="both"/>
        <w:rPr>
          <w:rFonts w:ascii="Tahoma" w:hAnsi="Tahoma" w:cs="Tahoma"/>
          <w:bCs/>
          <w:noProof/>
          <w:sz w:val="36"/>
          <w:szCs w:val="36"/>
          <w:lang w:eastAsia="es-CR"/>
        </w:rPr>
      </w:pPr>
    </w:p>
    <w:p w14:paraId="18A356F0" w14:textId="77777777" w:rsidR="004842B4" w:rsidRDefault="00977603" w:rsidP="002C30B8">
      <w:pPr>
        <w:autoSpaceDE w:val="0"/>
        <w:autoSpaceDN w:val="0"/>
        <w:adjustRightInd w:val="0"/>
        <w:spacing w:after="0" w:line="360" w:lineRule="auto"/>
        <w:jc w:val="both"/>
        <w:rPr>
          <w:rFonts w:ascii="Tahoma" w:hAnsi="Tahoma" w:cs="Tahoma"/>
          <w:bCs/>
          <w:noProof/>
          <w:sz w:val="36"/>
          <w:szCs w:val="36"/>
          <w:lang w:eastAsia="es-CR"/>
        </w:rPr>
      </w:pPr>
      <w:r>
        <w:rPr>
          <w:rFonts w:ascii="Tahoma" w:hAnsi="Tahoma" w:cs="Tahoma"/>
          <w:bCs/>
          <w:noProof/>
          <w:sz w:val="36"/>
          <w:szCs w:val="36"/>
          <w:lang w:eastAsia="es-CR"/>
        </w:rPr>
        <w:t xml:space="preserve">ATAICA </w:t>
      </w:r>
      <w:r w:rsidR="004842B4" w:rsidRPr="007C0C4B">
        <w:rPr>
          <w:rFonts w:ascii="Tahoma" w:hAnsi="Tahoma" w:cs="Tahoma"/>
          <w:bCs/>
          <w:noProof/>
          <w:sz w:val="36"/>
          <w:szCs w:val="36"/>
          <w:lang w:eastAsia="es-CR"/>
        </w:rPr>
        <w:t>establece convenio con la Municipalidad de Grecia para hacer uso de un parque que le pertenece a dicho Municipio, el cual se encuentra en estado de abandono y es colindante con el terreno de la Asociacion.</w:t>
      </w:r>
      <w:r w:rsidR="00A2402F">
        <w:rPr>
          <w:rFonts w:ascii="Tahoma" w:hAnsi="Tahoma" w:cs="Tahoma"/>
          <w:bCs/>
          <w:noProof/>
          <w:sz w:val="36"/>
          <w:szCs w:val="36"/>
          <w:lang w:eastAsia="es-CR"/>
        </w:rPr>
        <w:t xml:space="preserve"> </w:t>
      </w:r>
      <w:r w:rsidR="004842B4" w:rsidRPr="007C0C4B">
        <w:rPr>
          <w:rFonts w:ascii="Tahoma" w:hAnsi="Tahoma" w:cs="Tahoma"/>
          <w:bCs/>
          <w:noProof/>
          <w:sz w:val="36"/>
          <w:szCs w:val="36"/>
          <w:lang w:eastAsia="es-CR"/>
        </w:rPr>
        <w:t xml:space="preserve">La propuesta consistía en que             </w:t>
      </w:r>
      <w:r w:rsidR="00A2402F">
        <w:rPr>
          <w:rFonts w:ascii="Tahoma" w:hAnsi="Tahoma" w:cs="Tahoma"/>
          <w:bCs/>
          <w:noProof/>
          <w:sz w:val="36"/>
          <w:szCs w:val="36"/>
          <w:lang w:eastAsia="es-CR"/>
        </w:rPr>
        <w:t xml:space="preserve">ATAICA </w:t>
      </w:r>
      <w:r w:rsidR="004842B4" w:rsidRPr="007C0C4B">
        <w:rPr>
          <w:rFonts w:ascii="Tahoma" w:hAnsi="Tahoma" w:cs="Tahoma"/>
          <w:bCs/>
          <w:noProof/>
          <w:sz w:val="36"/>
          <w:szCs w:val="36"/>
          <w:lang w:eastAsia="es-CR"/>
        </w:rPr>
        <w:t xml:space="preserve">asumia el mantenimiento y la poblacion </w:t>
      </w:r>
      <w:r w:rsidR="004842B4" w:rsidRPr="007C0C4B">
        <w:rPr>
          <w:rFonts w:ascii="Tahoma" w:hAnsi="Tahoma" w:cs="Tahoma"/>
          <w:bCs/>
          <w:noProof/>
          <w:sz w:val="36"/>
          <w:szCs w:val="36"/>
          <w:lang w:eastAsia="es-CR"/>
        </w:rPr>
        <w:lastRenderedPageBreak/>
        <w:t>usuaria del CAIPAD</w:t>
      </w:r>
      <w:r w:rsidR="006C75DB">
        <w:rPr>
          <w:rFonts w:ascii="Tahoma" w:hAnsi="Tahoma" w:cs="Tahoma"/>
          <w:bCs/>
          <w:noProof/>
          <w:sz w:val="36"/>
          <w:szCs w:val="36"/>
          <w:lang w:eastAsia="es-CR"/>
        </w:rPr>
        <w:t>,</w:t>
      </w:r>
      <w:r w:rsidR="004842B4" w:rsidRPr="007C0C4B">
        <w:rPr>
          <w:rFonts w:ascii="Tahoma" w:hAnsi="Tahoma" w:cs="Tahoma"/>
          <w:bCs/>
          <w:noProof/>
          <w:sz w:val="36"/>
          <w:szCs w:val="36"/>
          <w:lang w:eastAsia="es-CR"/>
        </w:rPr>
        <w:t xml:space="preserve"> hiciera uso de dicho </w:t>
      </w:r>
      <w:r w:rsidR="00937F31" w:rsidRPr="007C0C4B">
        <w:rPr>
          <w:rFonts w:ascii="Tahoma" w:hAnsi="Tahoma" w:cs="Tahoma"/>
          <w:bCs/>
          <w:noProof/>
          <w:sz w:val="36"/>
          <w:szCs w:val="36"/>
          <w:lang w:eastAsia="es-CR"/>
        </w:rPr>
        <w:t>parqu</w:t>
      </w:r>
      <w:r w:rsidR="004F2BF9">
        <w:rPr>
          <w:rFonts w:ascii="Tahoma" w:hAnsi="Tahoma" w:cs="Tahoma"/>
          <w:bCs/>
          <w:noProof/>
          <w:sz w:val="36"/>
          <w:szCs w:val="36"/>
          <w:lang w:eastAsia="es-CR"/>
        </w:rPr>
        <w:t xml:space="preserve">e </w:t>
      </w:r>
      <w:r w:rsidR="004842B4" w:rsidRPr="007C0C4B">
        <w:rPr>
          <w:rFonts w:ascii="Tahoma" w:hAnsi="Tahoma" w:cs="Tahoma"/>
          <w:bCs/>
          <w:noProof/>
          <w:sz w:val="36"/>
          <w:szCs w:val="36"/>
          <w:lang w:eastAsia="es-CR"/>
        </w:rPr>
        <w:t>dentro de las instalaciones de la Asociación.</w:t>
      </w:r>
    </w:p>
    <w:p w14:paraId="4D4AF600" w14:textId="77777777" w:rsidR="00E6474E" w:rsidRPr="007C0C4B" w:rsidRDefault="00E6474E" w:rsidP="002C30B8">
      <w:pPr>
        <w:autoSpaceDE w:val="0"/>
        <w:autoSpaceDN w:val="0"/>
        <w:adjustRightInd w:val="0"/>
        <w:spacing w:after="0" w:line="360" w:lineRule="auto"/>
        <w:jc w:val="both"/>
        <w:rPr>
          <w:rFonts w:ascii="Tahoma" w:hAnsi="Tahoma" w:cs="Tahoma"/>
          <w:bCs/>
          <w:noProof/>
          <w:sz w:val="36"/>
          <w:szCs w:val="36"/>
          <w:lang w:eastAsia="es-CR"/>
        </w:rPr>
      </w:pPr>
    </w:p>
    <w:p w14:paraId="4FCC3C69" w14:textId="77777777" w:rsidR="006D5B71" w:rsidRDefault="004842B4" w:rsidP="002C30B8">
      <w:pPr>
        <w:autoSpaceDE w:val="0"/>
        <w:autoSpaceDN w:val="0"/>
        <w:adjustRightInd w:val="0"/>
        <w:spacing w:after="0" w:line="360" w:lineRule="auto"/>
        <w:jc w:val="both"/>
        <w:rPr>
          <w:rFonts w:ascii="Tahoma" w:hAnsi="Tahoma" w:cs="Tahoma"/>
          <w:bCs/>
          <w:noProof/>
          <w:sz w:val="36"/>
          <w:szCs w:val="36"/>
          <w:lang w:eastAsia="es-CR"/>
        </w:rPr>
      </w:pPr>
      <w:r w:rsidRPr="007C0C4B">
        <w:rPr>
          <w:rFonts w:ascii="Tahoma" w:hAnsi="Tahoma" w:cs="Tahoma"/>
          <w:bCs/>
          <w:noProof/>
          <w:sz w:val="36"/>
          <w:szCs w:val="36"/>
          <w:lang w:eastAsia="es-CR"/>
        </w:rPr>
        <w:t>Se realizaron también acciones encaminadas a lograr donaciones para que maquinaria realizara movimientos de tierra, construcción de aceras y bancas, zacate y de plantas. Desde ese momento se inicia de manera entusiasta el proyecto.</w:t>
      </w:r>
    </w:p>
    <w:p w14:paraId="69365CE3" w14:textId="77777777" w:rsidR="00154F1F" w:rsidRPr="007C0C4B" w:rsidRDefault="00154F1F" w:rsidP="002C30B8">
      <w:pPr>
        <w:autoSpaceDE w:val="0"/>
        <w:autoSpaceDN w:val="0"/>
        <w:adjustRightInd w:val="0"/>
        <w:spacing w:after="0" w:line="360" w:lineRule="auto"/>
        <w:jc w:val="both"/>
        <w:rPr>
          <w:rFonts w:ascii="Tahoma" w:hAnsi="Tahoma" w:cs="Tahoma"/>
          <w:bCs/>
          <w:noProof/>
          <w:sz w:val="36"/>
          <w:szCs w:val="36"/>
          <w:lang w:eastAsia="es-CR"/>
        </w:rPr>
      </w:pPr>
    </w:p>
    <w:p w14:paraId="65965B03" w14:textId="77777777" w:rsidR="004842B4" w:rsidRDefault="004842B4" w:rsidP="002C30B8">
      <w:pPr>
        <w:autoSpaceDE w:val="0"/>
        <w:autoSpaceDN w:val="0"/>
        <w:adjustRightInd w:val="0"/>
        <w:spacing w:after="0" w:line="360" w:lineRule="auto"/>
        <w:jc w:val="both"/>
        <w:rPr>
          <w:rFonts w:ascii="Tahoma" w:hAnsi="Tahoma" w:cs="Tahoma"/>
          <w:bCs/>
          <w:noProof/>
          <w:sz w:val="36"/>
          <w:szCs w:val="36"/>
          <w:lang w:eastAsia="es-CR"/>
        </w:rPr>
      </w:pPr>
      <w:r w:rsidRPr="007C0C4B">
        <w:rPr>
          <w:rFonts w:ascii="Tahoma" w:hAnsi="Tahoma" w:cs="Tahoma"/>
          <w:bCs/>
          <w:noProof/>
          <w:sz w:val="36"/>
          <w:szCs w:val="36"/>
          <w:lang w:eastAsia="es-CR"/>
        </w:rPr>
        <w:t xml:space="preserve">Dentro de la proyección realizada, determinaron sus creadores que el </w:t>
      </w:r>
      <w:r w:rsidR="00F37E8C">
        <w:rPr>
          <w:rFonts w:ascii="Tahoma" w:hAnsi="Tahoma" w:cs="Tahoma"/>
          <w:bCs/>
          <w:noProof/>
          <w:sz w:val="36"/>
          <w:szCs w:val="36"/>
          <w:lang w:eastAsia="es-CR"/>
        </w:rPr>
        <w:t xml:space="preserve">edificio por </w:t>
      </w:r>
      <w:r w:rsidRPr="007C0C4B">
        <w:rPr>
          <w:rFonts w:ascii="Tahoma" w:hAnsi="Tahoma" w:cs="Tahoma"/>
          <w:bCs/>
          <w:noProof/>
          <w:sz w:val="36"/>
          <w:szCs w:val="36"/>
          <w:lang w:eastAsia="es-CR"/>
        </w:rPr>
        <w:t>construir  podría auto-generar</w:t>
      </w:r>
      <w:r w:rsidR="00F37E8C">
        <w:rPr>
          <w:rFonts w:ascii="Tahoma" w:hAnsi="Tahoma" w:cs="Tahoma"/>
          <w:bCs/>
          <w:noProof/>
          <w:sz w:val="36"/>
          <w:szCs w:val="36"/>
          <w:lang w:eastAsia="es-CR"/>
        </w:rPr>
        <w:t xml:space="preserve"> </w:t>
      </w:r>
      <w:r w:rsidRPr="007C0C4B">
        <w:rPr>
          <w:rFonts w:ascii="Tahoma" w:hAnsi="Tahoma" w:cs="Tahoma"/>
          <w:bCs/>
          <w:noProof/>
          <w:sz w:val="36"/>
          <w:szCs w:val="36"/>
          <w:lang w:eastAsia="es-CR"/>
        </w:rPr>
        <w:t xml:space="preserve">ingresos para la ONG, al alquilársele a la comunidad para diversas actividades fuera del horario del CAIPAD y de manera paralela realizar promoción </w:t>
      </w:r>
      <w:r w:rsidR="00D548D5" w:rsidRPr="007C0C4B">
        <w:rPr>
          <w:rFonts w:ascii="Tahoma" w:hAnsi="Tahoma" w:cs="Tahoma"/>
          <w:bCs/>
          <w:noProof/>
          <w:sz w:val="36"/>
          <w:szCs w:val="36"/>
          <w:lang w:eastAsia="es-CR"/>
        </w:rPr>
        <w:t>de la visión, misión y valores</w:t>
      </w:r>
      <w:r w:rsidR="00F9017B">
        <w:rPr>
          <w:rFonts w:ascii="Tahoma" w:hAnsi="Tahoma" w:cs="Tahoma"/>
          <w:bCs/>
          <w:noProof/>
          <w:sz w:val="36"/>
          <w:szCs w:val="36"/>
          <w:lang w:eastAsia="es-CR"/>
        </w:rPr>
        <w:t xml:space="preserve"> </w:t>
      </w:r>
      <w:r w:rsidR="00801A30" w:rsidRPr="007C0C4B">
        <w:rPr>
          <w:rFonts w:ascii="Tahoma" w:hAnsi="Tahoma" w:cs="Tahoma"/>
          <w:bCs/>
          <w:noProof/>
          <w:sz w:val="36"/>
          <w:szCs w:val="36"/>
          <w:lang w:eastAsia="es-CR"/>
        </w:rPr>
        <w:t>con que se</w:t>
      </w:r>
      <w:r w:rsidR="00D548D5" w:rsidRPr="007C0C4B">
        <w:rPr>
          <w:rFonts w:ascii="Tahoma" w:hAnsi="Tahoma" w:cs="Tahoma"/>
          <w:bCs/>
          <w:noProof/>
          <w:sz w:val="36"/>
          <w:szCs w:val="36"/>
          <w:lang w:eastAsia="es-CR"/>
        </w:rPr>
        <w:t xml:space="preserve"> </w:t>
      </w:r>
      <w:r w:rsidRPr="007C0C4B">
        <w:rPr>
          <w:rFonts w:ascii="Tahoma" w:hAnsi="Tahoma" w:cs="Tahoma"/>
          <w:bCs/>
          <w:noProof/>
          <w:sz w:val="36"/>
          <w:szCs w:val="36"/>
          <w:lang w:eastAsia="es-CR"/>
        </w:rPr>
        <w:t>identifica esta organización y con ello lograr obtener también recursos que faciliten su financiamiento.</w:t>
      </w:r>
    </w:p>
    <w:p w14:paraId="542E672B" w14:textId="77777777" w:rsidR="00F9017B" w:rsidRPr="007C0C4B" w:rsidRDefault="00F9017B" w:rsidP="002C30B8">
      <w:pPr>
        <w:autoSpaceDE w:val="0"/>
        <w:autoSpaceDN w:val="0"/>
        <w:adjustRightInd w:val="0"/>
        <w:spacing w:after="0" w:line="360" w:lineRule="auto"/>
        <w:jc w:val="both"/>
        <w:rPr>
          <w:rFonts w:ascii="Tahoma" w:hAnsi="Tahoma" w:cs="Tahoma"/>
          <w:bCs/>
          <w:noProof/>
          <w:sz w:val="36"/>
          <w:szCs w:val="36"/>
          <w:lang w:eastAsia="es-CR"/>
        </w:rPr>
      </w:pPr>
    </w:p>
    <w:p w14:paraId="1338B7BD" w14:textId="77777777" w:rsidR="006A3A42" w:rsidRDefault="004842B4" w:rsidP="002C30B8">
      <w:pPr>
        <w:autoSpaceDE w:val="0"/>
        <w:autoSpaceDN w:val="0"/>
        <w:adjustRightInd w:val="0"/>
        <w:spacing w:after="0" w:line="360" w:lineRule="auto"/>
        <w:jc w:val="both"/>
        <w:rPr>
          <w:rFonts w:ascii="Tahoma" w:hAnsi="Tahoma" w:cs="Tahoma"/>
          <w:bCs/>
          <w:noProof/>
          <w:sz w:val="36"/>
          <w:szCs w:val="36"/>
          <w:lang w:eastAsia="es-CR"/>
        </w:rPr>
      </w:pPr>
      <w:r w:rsidRPr="007C0C4B">
        <w:rPr>
          <w:rFonts w:ascii="Tahoma" w:hAnsi="Tahoma" w:cs="Tahoma"/>
          <w:bCs/>
          <w:noProof/>
          <w:sz w:val="36"/>
          <w:szCs w:val="36"/>
          <w:lang w:eastAsia="es-CR"/>
        </w:rPr>
        <w:t>El 8 de noviembre de 2008, se inaugura la primera etapa y es en el año 2010</w:t>
      </w:r>
      <w:r w:rsidR="006D5B71">
        <w:rPr>
          <w:rFonts w:ascii="Tahoma" w:hAnsi="Tahoma" w:cs="Tahoma"/>
          <w:bCs/>
          <w:noProof/>
          <w:sz w:val="36"/>
          <w:szCs w:val="36"/>
          <w:lang w:eastAsia="es-CR"/>
        </w:rPr>
        <w:t>,</w:t>
      </w:r>
      <w:r w:rsidRPr="007C0C4B">
        <w:rPr>
          <w:rFonts w:ascii="Tahoma" w:hAnsi="Tahoma" w:cs="Tahoma"/>
          <w:bCs/>
          <w:noProof/>
          <w:sz w:val="36"/>
          <w:szCs w:val="36"/>
          <w:lang w:eastAsia="es-CR"/>
        </w:rPr>
        <w:t xml:space="preserve"> que realizan las gestiones </w:t>
      </w:r>
      <w:r w:rsidRPr="007C0C4B">
        <w:rPr>
          <w:rFonts w:ascii="Tahoma" w:hAnsi="Tahoma" w:cs="Tahoma"/>
          <w:bCs/>
          <w:noProof/>
          <w:sz w:val="36"/>
          <w:szCs w:val="36"/>
          <w:lang w:eastAsia="es-CR"/>
        </w:rPr>
        <w:lastRenderedPageBreak/>
        <w:t>nuevamente ante la</w:t>
      </w:r>
      <w:r w:rsidR="007E03B3">
        <w:rPr>
          <w:rFonts w:ascii="Tahoma" w:hAnsi="Tahoma" w:cs="Tahoma"/>
          <w:bCs/>
          <w:noProof/>
          <w:sz w:val="36"/>
          <w:szCs w:val="36"/>
          <w:lang w:eastAsia="es-CR"/>
        </w:rPr>
        <w:t xml:space="preserve"> JPS </w:t>
      </w:r>
      <w:r w:rsidRPr="007C0C4B">
        <w:rPr>
          <w:rFonts w:ascii="Tahoma" w:hAnsi="Tahoma" w:cs="Tahoma"/>
          <w:bCs/>
          <w:noProof/>
          <w:sz w:val="36"/>
          <w:szCs w:val="36"/>
          <w:lang w:eastAsia="es-CR"/>
        </w:rPr>
        <w:t>para la construcción de la segunda etapa.</w:t>
      </w:r>
    </w:p>
    <w:p w14:paraId="01ED7C58" w14:textId="77777777" w:rsidR="00956BEB" w:rsidRPr="007C0C4B" w:rsidRDefault="00956BEB" w:rsidP="002C30B8">
      <w:pPr>
        <w:autoSpaceDE w:val="0"/>
        <w:autoSpaceDN w:val="0"/>
        <w:adjustRightInd w:val="0"/>
        <w:spacing w:after="0" w:line="360" w:lineRule="auto"/>
        <w:jc w:val="both"/>
        <w:rPr>
          <w:rFonts w:ascii="Tahoma" w:hAnsi="Tahoma" w:cs="Tahoma"/>
          <w:bCs/>
          <w:noProof/>
          <w:sz w:val="36"/>
          <w:szCs w:val="36"/>
          <w:lang w:eastAsia="es-CR"/>
        </w:rPr>
      </w:pPr>
    </w:p>
    <w:p w14:paraId="0EC7F5AB" w14:textId="77777777" w:rsidR="00B513B7" w:rsidRDefault="004842B4" w:rsidP="002C30B8">
      <w:pPr>
        <w:autoSpaceDE w:val="0"/>
        <w:autoSpaceDN w:val="0"/>
        <w:adjustRightInd w:val="0"/>
        <w:spacing w:after="0" w:line="360" w:lineRule="auto"/>
        <w:jc w:val="both"/>
        <w:rPr>
          <w:rFonts w:ascii="Tahoma" w:hAnsi="Tahoma" w:cs="Tahoma"/>
          <w:bCs/>
          <w:noProof/>
          <w:sz w:val="36"/>
          <w:szCs w:val="36"/>
          <w:lang w:eastAsia="es-CR"/>
        </w:rPr>
      </w:pPr>
      <w:r w:rsidRPr="007C0C4B">
        <w:rPr>
          <w:rFonts w:ascii="Tahoma" w:hAnsi="Tahoma" w:cs="Tahoma"/>
          <w:bCs/>
          <w:noProof/>
          <w:sz w:val="36"/>
          <w:szCs w:val="36"/>
          <w:lang w:eastAsia="es-CR"/>
        </w:rPr>
        <w:t>Después de grandes esfuerzos y gracias</w:t>
      </w:r>
      <w:r w:rsidR="00956BEB">
        <w:rPr>
          <w:rFonts w:ascii="Tahoma" w:hAnsi="Tahoma" w:cs="Tahoma"/>
          <w:bCs/>
          <w:noProof/>
          <w:sz w:val="36"/>
          <w:szCs w:val="36"/>
          <w:lang w:eastAsia="es-CR"/>
        </w:rPr>
        <w:t>,</w:t>
      </w:r>
      <w:r w:rsidRPr="007C0C4B">
        <w:rPr>
          <w:rFonts w:ascii="Tahoma" w:hAnsi="Tahoma" w:cs="Tahoma"/>
          <w:bCs/>
          <w:noProof/>
          <w:sz w:val="36"/>
          <w:szCs w:val="36"/>
          <w:lang w:eastAsia="es-CR"/>
        </w:rPr>
        <w:t xml:space="preserve"> no solo al aporte de dicha entidad de gobierno, sino también de otras instituciones como la Zona Franca Coyol, constructora ALBOSA S.A. y donativos de algunas familias, el 10 de diciembre de 2011 se concluye la segunda etapa del </w:t>
      </w:r>
      <w:r w:rsidR="00CC28AE" w:rsidRPr="007C0C4B">
        <w:rPr>
          <w:rFonts w:ascii="Tahoma" w:hAnsi="Tahoma" w:cs="Tahoma"/>
          <w:bCs/>
          <w:noProof/>
          <w:sz w:val="36"/>
          <w:szCs w:val="36"/>
          <w:lang w:eastAsia="es-CR"/>
        </w:rPr>
        <w:t>edificio.</w:t>
      </w:r>
    </w:p>
    <w:p w14:paraId="28284F5B" w14:textId="77777777" w:rsidR="00DE6628" w:rsidRPr="00B513B7" w:rsidRDefault="00CC28AE" w:rsidP="002C30B8">
      <w:pPr>
        <w:autoSpaceDE w:val="0"/>
        <w:autoSpaceDN w:val="0"/>
        <w:adjustRightInd w:val="0"/>
        <w:spacing w:after="0" w:line="360" w:lineRule="auto"/>
        <w:jc w:val="both"/>
        <w:rPr>
          <w:rFonts w:ascii="Tahoma" w:hAnsi="Tahoma" w:cs="Tahoma"/>
          <w:bCs/>
          <w:noProof/>
          <w:sz w:val="36"/>
          <w:szCs w:val="36"/>
          <w:lang w:eastAsia="es-CR"/>
        </w:rPr>
        <w:sectPr w:rsidR="00DE6628" w:rsidRPr="00B513B7" w:rsidSect="00F64D98">
          <w:type w:val="continuous"/>
          <w:pgSz w:w="12240" w:h="15840" w:code="1"/>
          <w:pgMar w:top="1417" w:right="1701" w:bottom="1417" w:left="1701" w:header="708" w:footer="708" w:gutter="0"/>
          <w:cols w:space="708"/>
          <w:docGrid w:linePitch="360"/>
        </w:sectPr>
      </w:pPr>
      <w:r w:rsidRPr="002C30B8">
        <w:rPr>
          <w:rFonts w:ascii="Tahoma" w:hAnsi="Tahoma" w:cs="Tahoma"/>
          <w:bCs/>
          <w:iCs/>
          <w:noProof/>
          <w:sz w:val="36"/>
          <w:szCs w:val="36"/>
          <w:lang w:eastAsia="es-CR"/>
        </w:rPr>
        <w:t>“Ninguna fuerza abatirá tus sueños, porque ellos se nutren con tu propia luz y se alimentan de tu propia pasión”</w:t>
      </w:r>
    </w:p>
    <w:p w14:paraId="2D792350" w14:textId="77777777" w:rsidR="001E79BD" w:rsidRPr="006E0B15" w:rsidRDefault="001E79BD" w:rsidP="001E79BD">
      <w:pPr>
        <w:pStyle w:val="Ttulo1"/>
        <w:spacing w:line="360" w:lineRule="auto"/>
        <w:jc w:val="both"/>
        <w:rPr>
          <w:rFonts w:ascii="Tahoma" w:hAnsi="Tahoma" w:cs="Tahoma"/>
          <w:b w:val="0"/>
          <w:color w:val="auto"/>
          <w:sz w:val="36"/>
          <w:szCs w:val="36"/>
        </w:rPr>
        <w:sectPr w:rsidR="001E79BD" w:rsidRPr="006E0B15" w:rsidSect="001E79BD">
          <w:footerReference w:type="default" r:id="rId16"/>
          <w:type w:val="continuous"/>
          <w:pgSz w:w="12240" w:h="15840" w:code="1"/>
          <w:pgMar w:top="1417" w:right="1701" w:bottom="1417" w:left="1701" w:header="708" w:footer="708" w:gutter="0"/>
          <w:cols w:space="708"/>
          <w:docGrid w:linePitch="360"/>
        </w:sectPr>
      </w:pPr>
      <w:bookmarkStart w:id="17" w:name="_Toc373841142"/>
      <w:r w:rsidRPr="006E0B15">
        <w:rPr>
          <w:rFonts w:ascii="Tahoma" w:hAnsi="Tahoma" w:cs="Tahoma"/>
          <w:b w:val="0"/>
          <w:color w:val="auto"/>
          <w:sz w:val="36"/>
          <w:szCs w:val="36"/>
        </w:rPr>
        <w:t>CONCLUSIONES</w:t>
      </w:r>
      <w:bookmarkEnd w:id="17"/>
    </w:p>
    <w:p w14:paraId="1B4C71F5" w14:textId="77777777" w:rsidR="001E79BD" w:rsidRPr="00CA124B" w:rsidRDefault="001E79BD" w:rsidP="00DA1A65">
      <w:pPr>
        <w:pStyle w:val="Prrafodelista"/>
        <w:numPr>
          <w:ilvl w:val="0"/>
          <w:numId w:val="21"/>
        </w:numPr>
        <w:autoSpaceDE w:val="0"/>
        <w:autoSpaceDN w:val="0"/>
        <w:adjustRightInd w:val="0"/>
        <w:spacing w:after="0" w:line="360" w:lineRule="auto"/>
        <w:ind w:left="567" w:hanging="425"/>
        <w:jc w:val="both"/>
        <w:rPr>
          <w:rFonts w:ascii="Tahoma" w:hAnsi="Tahoma" w:cs="Tahoma"/>
          <w:bCs/>
          <w:sz w:val="36"/>
          <w:szCs w:val="36"/>
        </w:rPr>
      </w:pPr>
      <w:r w:rsidRPr="00CA124B">
        <w:rPr>
          <w:rFonts w:ascii="Tahoma" w:hAnsi="Tahoma" w:cs="Tahoma"/>
          <w:bCs/>
          <w:sz w:val="36"/>
          <w:szCs w:val="36"/>
        </w:rPr>
        <w:t>El punto de partida de la evaluación fue un grupo de interrogantes que guiaron el proceso y que facilita la exposición de las conclusiones a las que llegó el grupo evaluador.</w:t>
      </w:r>
    </w:p>
    <w:p w14:paraId="5EBC78D4" w14:textId="77777777" w:rsidR="001E79BD" w:rsidRPr="006E0B15" w:rsidRDefault="001E79BD" w:rsidP="001E79BD">
      <w:pPr>
        <w:autoSpaceDE w:val="0"/>
        <w:autoSpaceDN w:val="0"/>
        <w:adjustRightInd w:val="0"/>
        <w:spacing w:after="0" w:line="360" w:lineRule="auto"/>
        <w:ind w:left="567" w:hanging="425"/>
        <w:jc w:val="both"/>
        <w:rPr>
          <w:rFonts w:ascii="Tahoma" w:hAnsi="Tahoma" w:cs="Tahoma"/>
          <w:bCs/>
          <w:sz w:val="36"/>
          <w:szCs w:val="36"/>
        </w:rPr>
      </w:pPr>
    </w:p>
    <w:p w14:paraId="7F743906" w14:textId="77777777" w:rsidR="001E79BD" w:rsidRDefault="001E79BD" w:rsidP="001E79BD">
      <w:pPr>
        <w:pStyle w:val="Prrafodelista"/>
        <w:autoSpaceDE w:val="0"/>
        <w:autoSpaceDN w:val="0"/>
        <w:adjustRightInd w:val="0"/>
        <w:spacing w:after="0" w:line="360" w:lineRule="auto"/>
        <w:ind w:left="567"/>
        <w:jc w:val="both"/>
        <w:rPr>
          <w:rFonts w:ascii="Tahoma" w:hAnsi="Tahoma" w:cs="Tahoma"/>
          <w:bCs/>
          <w:sz w:val="36"/>
          <w:szCs w:val="36"/>
          <w:lang w:eastAsia="es-ES"/>
        </w:rPr>
      </w:pPr>
      <w:r w:rsidRPr="00CA124B">
        <w:rPr>
          <w:rFonts w:ascii="Tahoma" w:hAnsi="Tahoma" w:cs="Tahoma"/>
          <w:bCs/>
          <w:sz w:val="36"/>
          <w:szCs w:val="36"/>
          <w:lang w:eastAsia="es-ES"/>
        </w:rPr>
        <w:lastRenderedPageBreak/>
        <w:t xml:space="preserve">La apertura de los CAIPAD como un servicio educativo, subvencionados por el MEP, debe verse como un avance significativo en el sistema de educación costarricense, al asumir el Estado una responsabilidad postergada por muchos años. Esta apertura estuvo acompañada por un plan de estudios y por nuevos códigos de docentes y profesionales de diferentes áreas. </w:t>
      </w:r>
    </w:p>
    <w:p w14:paraId="28BC9D7B" w14:textId="77777777" w:rsidR="001E79BD" w:rsidRDefault="001E79BD" w:rsidP="001E79BD">
      <w:pPr>
        <w:pStyle w:val="Prrafodelista"/>
        <w:autoSpaceDE w:val="0"/>
        <w:autoSpaceDN w:val="0"/>
        <w:adjustRightInd w:val="0"/>
        <w:spacing w:after="0" w:line="360" w:lineRule="auto"/>
        <w:ind w:left="567"/>
        <w:jc w:val="both"/>
        <w:rPr>
          <w:rFonts w:ascii="Tahoma" w:hAnsi="Tahoma" w:cs="Tahoma"/>
          <w:bCs/>
          <w:sz w:val="36"/>
          <w:szCs w:val="36"/>
          <w:lang w:eastAsia="es-ES"/>
        </w:rPr>
      </w:pPr>
    </w:p>
    <w:p w14:paraId="66F24CBA" w14:textId="77777777" w:rsidR="002D77AE" w:rsidRDefault="001E79BD" w:rsidP="002D77AE">
      <w:pPr>
        <w:pStyle w:val="Prrafodelista"/>
        <w:autoSpaceDE w:val="0"/>
        <w:autoSpaceDN w:val="0"/>
        <w:adjustRightInd w:val="0"/>
        <w:spacing w:after="0" w:line="360" w:lineRule="auto"/>
        <w:ind w:left="567"/>
        <w:jc w:val="both"/>
        <w:rPr>
          <w:rFonts w:ascii="Tahoma" w:hAnsi="Tahoma" w:cs="Tahoma"/>
          <w:bCs/>
          <w:sz w:val="36"/>
          <w:szCs w:val="36"/>
          <w:lang w:eastAsia="es-ES"/>
        </w:rPr>
      </w:pPr>
      <w:r w:rsidRPr="003E6D89">
        <w:rPr>
          <w:rFonts w:ascii="Tahoma" w:hAnsi="Tahoma" w:cs="Tahoma"/>
          <w:bCs/>
          <w:sz w:val="36"/>
          <w:szCs w:val="36"/>
          <w:lang w:eastAsia="es-ES"/>
        </w:rPr>
        <w:t xml:space="preserve">No obstante, estos avances están acompañados por inequidad en la cobertura y las oportunidades para los estudiantes con discapacidad de las diferentes regiones del país, quedando varias regiones excluidas como: la Región Chorotega, Región Huetar, Pacífico Central, Región Caribe y una incipiente apertura en la Región Brunca. </w:t>
      </w:r>
    </w:p>
    <w:p w14:paraId="78765BA0" w14:textId="77777777" w:rsidR="002D77AE" w:rsidRDefault="002D77AE" w:rsidP="002D77AE">
      <w:pPr>
        <w:pStyle w:val="Prrafodelista"/>
        <w:autoSpaceDE w:val="0"/>
        <w:autoSpaceDN w:val="0"/>
        <w:adjustRightInd w:val="0"/>
        <w:spacing w:after="0" w:line="360" w:lineRule="auto"/>
        <w:ind w:left="567"/>
        <w:jc w:val="both"/>
        <w:rPr>
          <w:rFonts w:ascii="Tahoma" w:hAnsi="Tahoma" w:cs="Tahoma"/>
          <w:bCs/>
          <w:sz w:val="36"/>
          <w:szCs w:val="36"/>
          <w:lang w:eastAsia="es-ES"/>
        </w:rPr>
      </w:pPr>
    </w:p>
    <w:p w14:paraId="6FA60414" w14:textId="77777777" w:rsidR="001E79BD" w:rsidRPr="002D77AE" w:rsidRDefault="001E79BD" w:rsidP="002D77AE">
      <w:pPr>
        <w:pStyle w:val="Prrafodelista"/>
        <w:autoSpaceDE w:val="0"/>
        <w:autoSpaceDN w:val="0"/>
        <w:adjustRightInd w:val="0"/>
        <w:spacing w:after="0" w:line="360" w:lineRule="auto"/>
        <w:ind w:left="567"/>
        <w:jc w:val="both"/>
        <w:rPr>
          <w:rFonts w:ascii="Tahoma" w:hAnsi="Tahoma" w:cs="Tahoma"/>
          <w:bCs/>
          <w:sz w:val="36"/>
          <w:szCs w:val="36"/>
          <w:lang w:eastAsia="es-ES"/>
        </w:rPr>
      </w:pPr>
      <w:r w:rsidRPr="002D77AE">
        <w:rPr>
          <w:rFonts w:ascii="Tahoma" w:hAnsi="Tahoma" w:cs="Tahoma"/>
          <w:bCs/>
          <w:sz w:val="36"/>
          <w:szCs w:val="36"/>
          <w:lang w:eastAsia="es-ES"/>
        </w:rPr>
        <w:t xml:space="preserve">Por otro lado, a muchos de los CAIPAD no se les asigna el recurso humano acordado en la </w:t>
      </w:r>
      <w:r w:rsidRPr="002D77AE">
        <w:rPr>
          <w:rFonts w:ascii="Tahoma" w:hAnsi="Tahoma" w:cs="Tahoma"/>
          <w:bCs/>
          <w:sz w:val="36"/>
          <w:szCs w:val="36"/>
          <w:lang w:eastAsia="es-ES"/>
        </w:rPr>
        <w:lastRenderedPageBreak/>
        <w:t xml:space="preserve">normativa, incidiendo en la calidad del servicio educativo. </w:t>
      </w:r>
    </w:p>
    <w:p w14:paraId="4EF77651" w14:textId="77777777" w:rsidR="001E79BD" w:rsidRPr="006E0B15" w:rsidRDefault="001E79BD" w:rsidP="001E79BD">
      <w:pPr>
        <w:autoSpaceDE w:val="0"/>
        <w:autoSpaceDN w:val="0"/>
        <w:adjustRightInd w:val="0"/>
        <w:spacing w:after="0" w:line="360" w:lineRule="auto"/>
        <w:ind w:left="284" w:hanging="284"/>
        <w:jc w:val="both"/>
        <w:rPr>
          <w:rFonts w:ascii="Tahoma" w:hAnsi="Tahoma" w:cs="Tahoma"/>
          <w:bCs/>
          <w:sz w:val="36"/>
          <w:szCs w:val="36"/>
          <w:lang w:eastAsia="es-ES"/>
        </w:rPr>
      </w:pPr>
    </w:p>
    <w:p w14:paraId="0682CF6E" w14:textId="77777777" w:rsidR="001E79BD" w:rsidRPr="00CA124B" w:rsidRDefault="001E79BD" w:rsidP="00DA1A65">
      <w:pPr>
        <w:pStyle w:val="Prrafodelista"/>
        <w:numPr>
          <w:ilvl w:val="0"/>
          <w:numId w:val="21"/>
        </w:numPr>
        <w:autoSpaceDE w:val="0"/>
        <w:autoSpaceDN w:val="0"/>
        <w:adjustRightInd w:val="0"/>
        <w:spacing w:after="0" w:line="360" w:lineRule="auto"/>
        <w:ind w:left="284" w:hanging="284"/>
        <w:jc w:val="both"/>
        <w:rPr>
          <w:rFonts w:ascii="Tahoma" w:hAnsi="Tahoma" w:cs="Tahoma"/>
          <w:bCs/>
          <w:sz w:val="36"/>
          <w:szCs w:val="36"/>
          <w:lang w:eastAsia="es-ES"/>
        </w:rPr>
      </w:pPr>
      <w:r w:rsidRPr="00CA124B">
        <w:rPr>
          <w:rFonts w:ascii="Tahoma" w:hAnsi="Tahoma" w:cs="Tahoma"/>
          <w:bCs/>
          <w:sz w:val="36"/>
          <w:szCs w:val="36"/>
          <w:lang w:eastAsia="es-ES"/>
        </w:rPr>
        <w:t>Otro desafío que tiene el MEP es la asignación presupuestaria, donde “</w:t>
      </w:r>
      <w:r w:rsidRPr="00CA124B">
        <w:rPr>
          <w:rFonts w:ascii="Tahoma" w:hAnsi="Tahoma" w:cs="Tahoma"/>
          <w:bCs/>
          <w:i/>
          <w:sz w:val="36"/>
          <w:szCs w:val="36"/>
          <w:lang w:eastAsia="es-ES"/>
        </w:rPr>
        <w:t>se trata igual lo desigual”</w:t>
      </w:r>
      <w:r w:rsidRPr="00CA124B">
        <w:rPr>
          <w:rFonts w:ascii="Tahoma" w:hAnsi="Tahoma" w:cs="Tahoma"/>
          <w:bCs/>
          <w:sz w:val="36"/>
          <w:szCs w:val="36"/>
          <w:lang w:eastAsia="es-ES"/>
        </w:rPr>
        <w:t>. Que quiere decir lo anterior, que al estar los CAIPAD adscritos a los centros privados, el monto de subvención es similar a los colegios privados. La realidad indica que las ONGS que administran estos servicios, en su mayoría están conformados por grupos de padres y madres o personas de la comunidad, que se unieron hace muchos años, para asumir una responsabilidad del Estado. Pero estos grupos familiares, se caracterizan por los altos niveles de pobreza en que viven.</w:t>
      </w:r>
    </w:p>
    <w:p w14:paraId="635C65CE" w14:textId="77777777" w:rsidR="001E79BD" w:rsidRPr="006E0B15" w:rsidRDefault="001E79BD" w:rsidP="001E79BD">
      <w:pPr>
        <w:pStyle w:val="Prrafodelista"/>
        <w:autoSpaceDE w:val="0"/>
        <w:autoSpaceDN w:val="0"/>
        <w:adjustRightInd w:val="0"/>
        <w:spacing w:after="0" w:line="360" w:lineRule="auto"/>
        <w:ind w:left="0"/>
        <w:jc w:val="both"/>
        <w:rPr>
          <w:rFonts w:ascii="Tahoma" w:hAnsi="Tahoma" w:cs="Tahoma"/>
          <w:bCs/>
          <w:sz w:val="36"/>
          <w:szCs w:val="36"/>
          <w:lang w:eastAsia="es-ES"/>
        </w:rPr>
      </w:pPr>
    </w:p>
    <w:p w14:paraId="6ABA8E8A" w14:textId="77777777" w:rsidR="001E79BD" w:rsidRPr="006E0B15" w:rsidRDefault="001E79BD" w:rsidP="001E79BD">
      <w:pPr>
        <w:pStyle w:val="Prrafodelista"/>
        <w:autoSpaceDE w:val="0"/>
        <w:autoSpaceDN w:val="0"/>
        <w:adjustRightInd w:val="0"/>
        <w:spacing w:after="0" w:line="360" w:lineRule="auto"/>
        <w:ind w:left="426"/>
        <w:jc w:val="both"/>
        <w:rPr>
          <w:rFonts w:ascii="Tahoma" w:hAnsi="Tahoma" w:cs="Tahoma"/>
          <w:bCs/>
          <w:sz w:val="36"/>
          <w:szCs w:val="36"/>
          <w:lang w:eastAsia="es-ES"/>
        </w:rPr>
      </w:pPr>
      <w:r w:rsidRPr="006E0B15">
        <w:rPr>
          <w:rFonts w:ascii="Tahoma" w:hAnsi="Tahoma" w:cs="Tahoma"/>
          <w:bCs/>
          <w:sz w:val="36"/>
          <w:szCs w:val="36"/>
          <w:lang w:eastAsia="es-ES"/>
        </w:rPr>
        <w:t xml:space="preserve">Las organizaciones deben recurrir actividades comunales para generar los recursos económicos y dar la sostenibilidad al servicio educativo. Por lo tanto, se debe revisar y corregir el porcentaje de </w:t>
      </w:r>
      <w:r w:rsidRPr="006E0B15">
        <w:rPr>
          <w:rFonts w:ascii="Tahoma" w:hAnsi="Tahoma" w:cs="Tahoma"/>
          <w:bCs/>
          <w:sz w:val="36"/>
          <w:szCs w:val="36"/>
          <w:lang w:eastAsia="es-ES"/>
        </w:rPr>
        <w:lastRenderedPageBreak/>
        <w:t>asignación presupuestaria que permita la apertura de nuevos CAIPAD en todas las regiones del país y con el recurso humano requerido.</w:t>
      </w:r>
    </w:p>
    <w:p w14:paraId="11FB23E5" w14:textId="77777777" w:rsidR="001E79BD" w:rsidRPr="006E0B15" w:rsidRDefault="001E79BD" w:rsidP="001E79BD">
      <w:pPr>
        <w:autoSpaceDE w:val="0"/>
        <w:autoSpaceDN w:val="0"/>
        <w:adjustRightInd w:val="0"/>
        <w:spacing w:after="0" w:line="360" w:lineRule="auto"/>
        <w:ind w:left="426" w:hanging="426"/>
        <w:jc w:val="both"/>
        <w:rPr>
          <w:rFonts w:ascii="Tahoma" w:hAnsi="Tahoma" w:cs="Tahoma"/>
          <w:bCs/>
          <w:sz w:val="36"/>
          <w:szCs w:val="36"/>
        </w:rPr>
      </w:pPr>
    </w:p>
    <w:p w14:paraId="6A9CC0E9" w14:textId="77777777" w:rsidR="001E79BD" w:rsidRPr="00CA124B" w:rsidRDefault="001E79BD" w:rsidP="001E79BD">
      <w:pPr>
        <w:pStyle w:val="Prrafodelista"/>
        <w:autoSpaceDE w:val="0"/>
        <w:autoSpaceDN w:val="0"/>
        <w:adjustRightInd w:val="0"/>
        <w:spacing w:after="0" w:line="360" w:lineRule="auto"/>
        <w:ind w:left="426"/>
        <w:jc w:val="both"/>
        <w:rPr>
          <w:rFonts w:ascii="Tahoma" w:hAnsi="Tahoma" w:cs="Tahoma"/>
          <w:bCs/>
          <w:sz w:val="36"/>
          <w:szCs w:val="36"/>
          <w:lang w:eastAsia="es-ES"/>
        </w:rPr>
      </w:pPr>
      <w:r w:rsidRPr="00CA124B">
        <w:rPr>
          <w:rFonts w:ascii="Tahoma" w:hAnsi="Tahoma" w:cs="Tahoma"/>
          <w:bCs/>
          <w:sz w:val="36"/>
          <w:szCs w:val="36"/>
        </w:rPr>
        <w:t>Por otro lado, debe abrirse otras opciones para esta población donde existan; servicios educativos tanto: públicos como privados.</w:t>
      </w:r>
      <w:r w:rsidRPr="00CA124B">
        <w:rPr>
          <w:rFonts w:ascii="Tahoma" w:hAnsi="Tahoma" w:cs="Tahoma"/>
          <w:bCs/>
          <w:sz w:val="36"/>
          <w:szCs w:val="36"/>
          <w:lang w:eastAsia="es-ES"/>
        </w:rPr>
        <w:t xml:space="preserve"> Mejorar lo anterior permitiría reducir los rezagos históricos que se tiene con esta población</w:t>
      </w:r>
    </w:p>
    <w:p w14:paraId="1AA197BE" w14:textId="77777777" w:rsidR="001E79BD" w:rsidRPr="006E0B15" w:rsidRDefault="001E79BD" w:rsidP="001E79BD">
      <w:pPr>
        <w:autoSpaceDE w:val="0"/>
        <w:autoSpaceDN w:val="0"/>
        <w:adjustRightInd w:val="0"/>
        <w:spacing w:after="0" w:line="360" w:lineRule="auto"/>
        <w:ind w:left="426" w:hanging="426"/>
        <w:jc w:val="both"/>
        <w:rPr>
          <w:rFonts w:ascii="Tahoma" w:hAnsi="Tahoma" w:cs="Tahoma"/>
          <w:bCs/>
          <w:sz w:val="36"/>
          <w:szCs w:val="36"/>
        </w:rPr>
      </w:pPr>
    </w:p>
    <w:p w14:paraId="4447197B" w14:textId="0783F669" w:rsidR="001E79BD" w:rsidRPr="00CA124B" w:rsidRDefault="001E79BD" w:rsidP="00DA1A65">
      <w:pPr>
        <w:pStyle w:val="Prrafodelista"/>
        <w:numPr>
          <w:ilvl w:val="0"/>
          <w:numId w:val="21"/>
        </w:numPr>
        <w:autoSpaceDE w:val="0"/>
        <w:autoSpaceDN w:val="0"/>
        <w:adjustRightInd w:val="0"/>
        <w:spacing w:after="0" w:line="360" w:lineRule="auto"/>
        <w:ind w:left="426" w:hanging="426"/>
        <w:jc w:val="both"/>
        <w:rPr>
          <w:rFonts w:ascii="Tahoma" w:hAnsi="Tahoma" w:cs="Tahoma"/>
          <w:bCs/>
          <w:sz w:val="36"/>
          <w:szCs w:val="36"/>
        </w:rPr>
      </w:pPr>
      <w:r w:rsidRPr="00CA124B">
        <w:rPr>
          <w:rFonts w:ascii="Tahoma" w:hAnsi="Tahoma" w:cs="Tahoma"/>
          <w:bCs/>
          <w:sz w:val="36"/>
          <w:szCs w:val="36"/>
        </w:rPr>
        <w:t xml:space="preserve">Otra de las conclusiones, se direcciona al debate y comprensión conceptual, operativa y jurídica sobre la estructura programática de los CAIPAD. Algunos de los actores lo definen como un programa o un proyecto. </w:t>
      </w:r>
      <w:r w:rsidR="000410F2" w:rsidRPr="00CA124B">
        <w:rPr>
          <w:rFonts w:ascii="Tahoma" w:hAnsi="Tahoma" w:cs="Tahoma"/>
          <w:bCs/>
          <w:sz w:val="36"/>
          <w:szCs w:val="36"/>
        </w:rPr>
        <w:t>De acuerdo con</w:t>
      </w:r>
      <w:r w:rsidRPr="00CA124B">
        <w:rPr>
          <w:rFonts w:ascii="Tahoma" w:hAnsi="Tahoma" w:cs="Tahoma"/>
          <w:bCs/>
          <w:sz w:val="36"/>
          <w:szCs w:val="36"/>
        </w:rPr>
        <w:t xml:space="preserve"> la información recopilada, se debe tener claro que los CAIPAD son un servicio educativo dentro de la estructura del Ministerio de Educación Pública. Cada Organización No Gubernamental </w:t>
      </w:r>
      <w:r w:rsidR="000410F2" w:rsidRPr="00CA124B">
        <w:rPr>
          <w:rFonts w:ascii="Tahoma" w:hAnsi="Tahoma" w:cs="Tahoma"/>
          <w:bCs/>
          <w:sz w:val="36"/>
          <w:szCs w:val="36"/>
        </w:rPr>
        <w:t>de acuerdo con</w:t>
      </w:r>
      <w:r w:rsidRPr="00CA124B">
        <w:rPr>
          <w:rFonts w:ascii="Tahoma" w:hAnsi="Tahoma" w:cs="Tahoma"/>
          <w:bCs/>
          <w:sz w:val="36"/>
          <w:szCs w:val="36"/>
        </w:rPr>
        <w:t xml:space="preserve"> su propia estructura </w:t>
      </w:r>
      <w:r w:rsidRPr="00CA124B">
        <w:rPr>
          <w:rFonts w:ascii="Tahoma" w:hAnsi="Tahoma" w:cs="Tahoma"/>
          <w:bCs/>
          <w:sz w:val="36"/>
          <w:szCs w:val="36"/>
        </w:rPr>
        <w:lastRenderedPageBreak/>
        <w:t>lo puede definir como programa o como servicio dentro de su dinámica organizativa.</w:t>
      </w:r>
    </w:p>
    <w:p w14:paraId="76A96C21" w14:textId="77777777" w:rsidR="001E79BD" w:rsidRPr="006E0B15" w:rsidRDefault="001E79BD" w:rsidP="001E79BD">
      <w:pPr>
        <w:autoSpaceDE w:val="0"/>
        <w:autoSpaceDN w:val="0"/>
        <w:adjustRightInd w:val="0"/>
        <w:spacing w:after="0" w:line="360" w:lineRule="auto"/>
        <w:ind w:left="426" w:hanging="426"/>
        <w:jc w:val="both"/>
        <w:rPr>
          <w:rFonts w:ascii="Tahoma" w:hAnsi="Tahoma" w:cs="Tahoma"/>
          <w:bCs/>
          <w:sz w:val="36"/>
          <w:szCs w:val="36"/>
        </w:rPr>
      </w:pPr>
    </w:p>
    <w:p w14:paraId="5CA63622" w14:textId="5DDD62CD" w:rsidR="001E79BD" w:rsidRDefault="001E79BD" w:rsidP="000027C5">
      <w:pPr>
        <w:pStyle w:val="Prrafodelista"/>
        <w:autoSpaceDE w:val="0"/>
        <w:autoSpaceDN w:val="0"/>
        <w:adjustRightInd w:val="0"/>
        <w:spacing w:after="0" w:line="360" w:lineRule="auto"/>
        <w:ind w:left="426"/>
        <w:jc w:val="both"/>
        <w:rPr>
          <w:rFonts w:ascii="Tahoma" w:hAnsi="Tahoma" w:cs="Tahoma"/>
          <w:bCs/>
          <w:sz w:val="36"/>
          <w:szCs w:val="36"/>
        </w:rPr>
      </w:pPr>
      <w:r w:rsidRPr="00CA124B">
        <w:rPr>
          <w:rFonts w:ascii="Tahoma" w:hAnsi="Tahoma" w:cs="Tahoma"/>
          <w:bCs/>
          <w:sz w:val="36"/>
          <w:szCs w:val="36"/>
        </w:rPr>
        <w:t>Desde el punto de vista jurídico, los CAIPAD son un servicio educativo subvencionado por el MEP de carácter privado, porque son administrados por entes privados, sin fines de lucro; de allí su ubicación administrativa es Centros Privados. Por lo tanto, las ONG</w:t>
      </w:r>
      <w:r w:rsidR="001C252F">
        <w:rPr>
          <w:rFonts w:ascii="Tahoma" w:hAnsi="Tahoma" w:cs="Tahoma"/>
          <w:bCs/>
          <w:sz w:val="36"/>
          <w:szCs w:val="36"/>
        </w:rPr>
        <w:t xml:space="preserve">' </w:t>
      </w:r>
      <w:r w:rsidRPr="00CA124B">
        <w:rPr>
          <w:rFonts w:ascii="Tahoma" w:hAnsi="Tahoma" w:cs="Tahoma"/>
          <w:bCs/>
          <w:sz w:val="36"/>
          <w:szCs w:val="36"/>
        </w:rPr>
        <w:t>s deben respetar al igual que los miembros del equipo base los derechos patronales propios de equipo base según lo estipula Ley de carrera docente y toda la legislación laboral del Estado costarricense, que le son otorgados por el MEP como vacaciones, feriados, citas médicas e incapacidades</w:t>
      </w:r>
    </w:p>
    <w:p w14:paraId="6F7791D6" w14:textId="77777777" w:rsidR="000027C5" w:rsidRDefault="000027C5" w:rsidP="000027C5">
      <w:pPr>
        <w:pStyle w:val="Prrafodelista"/>
        <w:autoSpaceDE w:val="0"/>
        <w:autoSpaceDN w:val="0"/>
        <w:adjustRightInd w:val="0"/>
        <w:spacing w:after="0" w:line="360" w:lineRule="auto"/>
        <w:ind w:left="426"/>
        <w:jc w:val="both"/>
        <w:rPr>
          <w:rFonts w:ascii="Tahoma" w:hAnsi="Tahoma" w:cs="Tahoma"/>
          <w:bCs/>
          <w:sz w:val="36"/>
          <w:szCs w:val="36"/>
        </w:rPr>
      </w:pPr>
    </w:p>
    <w:p w14:paraId="5922B6A0" w14:textId="70339CAE" w:rsidR="001E79BD" w:rsidRDefault="00C65619" w:rsidP="001E79BD">
      <w:pPr>
        <w:pStyle w:val="Prrafodelista"/>
        <w:spacing w:line="360" w:lineRule="auto"/>
        <w:ind w:left="284"/>
        <w:jc w:val="both"/>
        <w:rPr>
          <w:rFonts w:ascii="Tahoma" w:hAnsi="Tahoma" w:cs="Tahoma"/>
          <w:bCs/>
          <w:sz w:val="36"/>
          <w:szCs w:val="36"/>
        </w:rPr>
      </w:pPr>
      <w:r w:rsidRPr="00CA124B">
        <w:rPr>
          <w:rFonts w:ascii="Tahoma" w:hAnsi="Tahoma" w:cs="Tahoma"/>
          <w:bCs/>
          <w:sz w:val="36"/>
          <w:szCs w:val="36"/>
        </w:rPr>
        <w:t>De acuerdo con</w:t>
      </w:r>
      <w:r w:rsidR="001E79BD" w:rsidRPr="00CA124B">
        <w:rPr>
          <w:rFonts w:ascii="Tahoma" w:hAnsi="Tahoma" w:cs="Tahoma"/>
          <w:bCs/>
          <w:sz w:val="36"/>
          <w:szCs w:val="36"/>
        </w:rPr>
        <w:t xml:space="preserve"> la gestión pedagógica, los CAIPAD tiene su propio </w:t>
      </w:r>
      <w:r w:rsidR="001E79BD" w:rsidRPr="00CA124B">
        <w:rPr>
          <w:rFonts w:ascii="Tahoma" w:hAnsi="Tahoma" w:cs="Tahoma"/>
          <w:bCs/>
          <w:sz w:val="36"/>
          <w:szCs w:val="36"/>
          <w:lang w:val="es-MX"/>
        </w:rPr>
        <w:t xml:space="preserve">Plan de Estudios aprobado por el Consejo Superior de Educación en sesión 61-2000 del 154 de diciembre y modificado en el año 2003, </w:t>
      </w:r>
      <w:r w:rsidR="001E79BD" w:rsidRPr="00CA124B">
        <w:rPr>
          <w:rFonts w:ascii="Tahoma" w:hAnsi="Tahoma" w:cs="Tahoma"/>
          <w:bCs/>
          <w:sz w:val="36"/>
          <w:szCs w:val="36"/>
        </w:rPr>
        <w:lastRenderedPageBreak/>
        <w:t xml:space="preserve">donde además se define que la población usuaria son las personas con discapacidad mayores de 18 años de edad que requieren de apoyos prolongados y permanentes. Y define dos modalidades de trabajo A y B, </w:t>
      </w:r>
      <w:r w:rsidRPr="00CA124B">
        <w:rPr>
          <w:rFonts w:ascii="Tahoma" w:hAnsi="Tahoma" w:cs="Tahoma"/>
          <w:bCs/>
          <w:sz w:val="36"/>
          <w:szCs w:val="36"/>
        </w:rPr>
        <w:t>de acuerdo con</w:t>
      </w:r>
      <w:r w:rsidR="001E79BD" w:rsidRPr="00CA124B">
        <w:rPr>
          <w:rFonts w:ascii="Tahoma" w:hAnsi="Tahoma" w:cs="Tahoma"/>
          <w:bCs/>
          <w:sz w:val="36"/>
          <w:szCs w:val="36"/>
        </w:rPr>
        <w:t xml:space="preserve"> dichas modalidades, así se define el perfil de ingreso y salida de los y las usuarias y la asignación del recurso humano por parte del MEP.</w:t>
      </w:r>
    </w:p>
    <w:p w14:paraId="23C509F1" w14:textId="77777777" w:rsidR="001E79BD" w:rsidRPr="00CA124B" w:rsidRDefault="001E79BD" w:rsidP="001E79BD">
      <w:pPr>
        <w:pStyle w:val="Prrafodelista"/>
        <w:spacing w:line="360" w:lineRule="auto"/>
        <w:ind w:left="284"/>
        <w:jc w:val="both"/>
        <w:rPr>
          <w:rFonts w:ascii="Tahoma" w:hAnsi="Tahoma" w:cs="Tahoma"/>
          <w:bCs/>
          <w:sz w:val="36"/>
          <w:szCs w:val="36"/>
        </w:rPr>
      </w:pPr>
    </w:p>
    <w:p w14:paraId="591B3904" w14:textId="77777777" w:rsidR="001E79BD" w:rsidRDefault="001E79BD" w:rsidP="001E79BD">
      <w:pPr>
        <w:pStyle w:val="Prrafodelista"/>
        <w:spacing w:line="360" w:lineRule="auto"/>
        <w:ind w:left="284"/>
        <w:jc w:val="both"/>
        <w:rPr>
          <w:rFonts w:ascii="Tahoma" w:hAnsi="Tahoma" w:cs="Tahoma"/>
          <w:bCs/>
          <w:sz w:val="36"/>
          <w:szCs w:val="36"/>
        </w:rPr>
      </w:pPr>
      <w:r w:rsidRPr="00CA124B">
        <w:rPr>
          <w:rFonts w:ascii="Tahoma" w:hAnsi="Tahoma" w:cs="Tahoma"/>
          <w:bCs/>
          <w:sz w:val="36"/>
          <w:szCs w:val="36"/>
        </w:rPr>
        <w:t>La confusión conceptual y operativa se origina por la poca articulación entre el MEP y las ONG´s Algunas ONG´s tienen vacíos sobre el modelo pedagógico que se traslapan con el personal docente y viceversa. Algunos docentes no tienen claro que están ubicados en un servicio educativo, con características distintas a las tradicionales.</w:t>
      </w:r>
    </w:p>
    <w:p w14:paraId="04673FD3" w14:textId="77777777" w:rsidR="00B04E4F" w:rsidRPr="00CA124B" w:rsidRDefault="00B04E4F" w:rsidP="001E79BD">
      <w:pPr>
        <w:pStyle w:val="Prrafodelista"/>
        <w:spacing w:line="360" w:lineRule="auto"/>
        <w:ind w:left="284"/>
        <w:jc w:val="both"/>
        <w:rPr>
          <w:rFonts w:ascii="Tahoma" w:hAnsi="Tahoma" w:cs="Tahoma"/>
          <w:bCs/>
          <w:sz w:val="36"/>
          <w:szCs w:val="36"/>
        </w:rPr>
      </w:pPr>
    </w:p>
    <w:p w14:paraId="08082E50" w14:textId="122F9EEE" w:rsidR="000027C5" w:rsidRDefault="001E79BD" w:rsidP="006C68EE">
      <w:pPr>
        <w:pStyle w:val="Prrafodelista"/>
        <w:spacing w:line="360" w:lineRule="auto"/>
        <w:ind w:left="426"/>
        <w:jc w:val="both"/>
        <w:rPr>
          <w:rFonts w:ascii="Tahoma" w:hAnsi="Tahoma" w:cs="Tahoma"/>
          <w:bCs/>
          <w:sz w:val="36"/>
          <w:szCs w:val="36"/>
        </w:rPr>
      </w:pPr>
      <w:r w:rsidRPr="00CA124B">
        <w:rPr>
          <w:rFonts w:ascii="Tahoma" w:hAnsi="Tahoma" w:cs="Tahoma"/>
          <w:bCs/>
          <w:sz w:val="36"/>
          <w:szCs w:val="36"/>
        </w:rPr>
        <w:t xml:space="preserve">Esto ha ocasionado que muchos de los docentes no se perciban o tenga un sentido de pertenencia, porque transitan entre los lineamientos del MEP y de </w:t>
      </w:r>
      <w:r w:rsidRPr="00CA124B">
        <w:rPr>
          <w:rFonts w:ascii="Tahoma" w:hAnsi="Tahoma" w:cs="Tahoma"/>
          <w:bCs/>
          <w:sz w:val="36"/>
          <w:szCs w:val="36"/>
        </w:rPr>
        <w:lastRenderedPageBreak/>
        <w:t xml:space="preserve">las Juntas Directivas de las ONG´s, por otro lado, ha ocasionado en varios CAIPAD dificultades en las relaciones de coordinación y en </w:t>
      </w:r>
      <w:r w:rsidR="00C65619" w:rsidRPr="00CA124B">
        <w:rPr>
          <w:rFonts w:ascii="Tahoma" w:hAnsi="Tahoma" w:cs="Tahoma"/>
          <w:bCs/>
          <w:sz w:val="36"/>
          <w:szCs w:val="36"/>
        </w:rPr>
        <w:t>las relaciones interpersonales</w:t>
      </w:r>
      <w:r w:rsidRPr="00CA124B">
        <w:rPr>
          <w:rFonts w:ascii="Tahoma" w:hAnsi="Tahoma" w:cs="Tahoma"/>
          <w:bCs/>
          <w:sz w:val="36"/>
          <w:szCs w:val="36"/>
        </w:rPr>
        <w:t xml:space="preserve"> entre las ONG´s y el equipo base, incidiendo en la calidad del servicio</w:t>
      </w:r>
      <w:r w:rsidR="006C68EE">
        <w:rPr>
          <w:rFonts w:ascii="Tahoma" w:hAnsi="Tahoma" w:cs="Tahoma"/>
          <w:bCs/>
          <w:sz w:val="36"/>
          <w:szCs w:val="36"/>
        </w:rPr>
        <w:t>.</w:t>
      </w:r>
    </w:p>
    <w:p w14:paraId="3CE5706E" w14:textId="77777777" w:rsidR="006C68EE" w:rsidRPr="006C68EE" w:rsidRDefault="006C68EE" w:rsidP="006C68EE">
      <w:pPr>
        <w:pStyle w:val="Prrafodelista"/>
        <w:spacing w:line="360" w:lineRule="auto"/>
        <w:ind w:left="426"/>
        <w:jc w:val="both"/>
        <w:rPr>
          <w:rFonts w:ascii="Tahoma" w:hAnsi="Tahoma" w:cs="Tahoma"/>
          <w:bCs/>
          <w:sz w:val="36"/>
          <w:szCs w:val="36"/>
        </w:rPr>
      </w:pPr>
    </w:p>
    <w:p w14:paraId="4916FCBC" w14:textId="77777777" w:rsidR="001E79BD" w:rsidRDefault="001E79BD" w:rsidP="000027C5">
      <w:pPr>
        <w:pStyle w:val="Prrafodelista"/>
        <w:spacing w:line="360" w:lineRule="auto"/>
        <w:ind w:left="426"/>
        <w:jc w:val="both"/>
        <w:rPr>
          <w:rFonts w:ascii="Tahoma" w:hAnsi="Tahoma" w:cs="Tahoma"/>
          <w:bCs/>
          <w:sz w:val="36"/>
          <w:szCs w:val="36"/>
          <w:lang w:eastAsia="es-ES"/>
        </w:rPr>
      </w:pPr>
      <w:r w:rsidRPr="00CA124B">
        <w:rPr>
          <w:rFonts w:ascii="Tahoma" w:hAnsi="Tahoma" w:cs="Tahoma"/>
          <w:bCs/>
          <w:sz w:val="36"/>
          <w:szCs w:val="36"/>
        </w:rPr>
        <w:t xml:space="preserve">De allí, la necesidad de </w:t>
      </w:r>
      <w:r w:rsidRPr="00CA124B">
        <w:rPr>
          <w:rFonts w:ascii="Tahoma" w:hAnsi="Tahoma" w:cs="Tahoma"/>
          <w:bCs/>
          <w:sz w:val="36"/>
          <w:szCs w:val="36"/>
          <w:lang w:eastAsia="es-ES"/>
        </w:rPr>
        <w:t>afianzar culturas organizativas</w:t>
      </w:r>
      <w:r w:rsidRPr="00CA124B">
        <w:rPr>
          <w:rFonts w:ascii="Tahoma" w:hAnsi="Tahoma" w:cs="Tahoma"/>
          <w:bCs/>
          <w:sz w:val="36"/>
          <w:szCs w:val="36"/>
        </w:rPr>
        <w:t xml:space="preserve"> </w:t>
      </w:r>
      <w:r w:rsidRPr="00CA124B">
        <w:rPr>
          <w:rFonts w:ascii="Tahoma" w:hAnsi="Tahoma" w:cs="Tahoma"/>
          <w:bCs/>
          <w:sz w:val="36"/>
          <w:szCs w:val="36"/>
          <w:lang w:eastAsia="es-ES"/>
        </w:rPr>
        <w:t>que propicien una relación de cooperación, articulación y mejora continua.</w:t>
      </w:r>
    </w:p>
    <w:p w14:paraId="11EA8ACC" w14:textId="77777777" w:rsidR="000027C5" w:rsidRPr="000027C5" w:rsidRDefault="000027C5" w:rsidP="000027C5">
      <w:pPr>
        <w:pStyle w:val="Prrafodelista"/>
        <w:spacing w:line="360" w:lineRule="auto"/>
        <w:ind w:left="426"/>
        <w:jc w:val="both"/>
        <w:rPr>
          <w:rFonts w:ascii="Tahoma" w:hAnsi="Tahoma" w:cs="Tahoma"/>
          <w:bCs/>
          <w:sz w:val="36"/>
          <w:szCs w:val="36"/>
        </w:rPr>
      </w:pPr>
    </w:p>
    <w:p w14:paraId="6DDB670F" w14:textId="77777777" w:rsidR="001E79BD" w:rsidRDefault="001E79BD" w:rsidP="00DA1A65">
      <w:pPr>
        <w:pStyle w:val="Prrafodelista"/>
        <w:numPr>
          <w:ilvl w:val="0"/>
          <w:numId w:val="21"/>
        </w:numPr>
        <w:autoSpaceDE w:val="0"/>
        <w:autoSpaceDN w:val="0"/>
        <w:adjustRightInd w:val="0"/>
        <w:spacing w:after="0" w:line="360" w:lineRule="auto"/>
        <w:ind w:left="426" w:hanging="426"/>
        <w:jc w:val="both"/>
        <w:rPr>
          <w:rFonts w:ascii="Tahoma" w:hAnsi="Tahoma" w:cs="Tahoma"/>
          <w:bCs/>
          <w:sz w:val="36"/>
          <w:szCs w:val="36"/>
          <w:lang w:eastAsia="es-ES"/>
        </w:rPr>
      </w:pPr>
      <w:r w:rsidRPr="00CA124B">
        <w:rPr>
          <w:rFonts w:ascii="Tahoma" w:hAnsi="Tahoma" w:cs="Tahoma"/>
          <w:bCs/>
          <w:sz w:val="36"/>
          <w:szCs w:val="36"/>
          <w:lang w:eastAsia="es-ES"/>
        </w:rPr>
        <w:t xml:space="preserve">A todo lo anterior, se suma que las universidades dentro de las carreras de educación no contemplan en los planes de estudios, contenidos para los procesos educativos de adultos con discapacidad, que requieren de apoyos prolongados y permanentes. La contratación de los docentes y otros profesionales se realiza sin analizar las competencias laborales que exigen los puestos laborales y se continúa con procesos educativos que privilegian una educación centrada en la protección </w:t>
      </w:r>
      <w:r w:rsidRPr="00CA124B">
        <w:rPr>
          <w:rFonts w:ascii="Tahoma" w:hAnsi="Tahoma" w:cs="Tahoma"/>
          <w:bCs/>
          <w:sz w:val="36"/>
          <w:szCs w:val="36"/>
          <w:lang w:eastAsia="es-ES"/>
        </w:rPr>
        <w:lastRenderedPageBreak/>
        <w:t>y una educación donde la persona necesita ser entretenida.</w:t>
      </w:r>
    </w:p>
    <w:p w14:paraId="150D9812" w14:textId="77777777" w:rsidR="001E79BD" w:rsidRPr="00174DFA" w:rsidRDefault="001E79BD" w:rsidP="001E79BD">
      <w:pPr>
        <w:pStyle w:val="Prrafodelista"/>
        <w:autoSpaceDE w:val="0"/>
        <w:autoSpaceDN w:val="0"/>
        <w:adjustRightInd w:val="0"/>
        <w:spacing w:after="0" w:line="360" w:lineRule="auto"/>
        <w:ind w:left="426"/>
        <w:jc w:val="both"/>
        <w:rPr>
          <w:rFonts w:ascii="Tahoma" w:hAnsi="Tahoma" w:cs="Tahoma"/>
          <w:bCs/>
          <w:sz w:val="36"/>
          <w:szCs w:val="36"/>
          <w:lang w:eastAsia="es-ES"/>
        </w:rPr>
      </w:pPr>
    </w:p>
    <w:p w14:paraId="458FBA7D" w14:textId="77777777" w:rsidR="00B505F8" w:rsidRDefault="001E79BD" w:rsidP="001E79BD">
      <w:pPr>
        <w:pStyle w:val="Prrafodelista"/>
        <w:autoSpaceDE w:val="0"/>
        <w:autoSpaceDN w:val="0"/>
        <w:adjustRightInd w:val="0"/>
        <w:spacing w:after="0" w:line="360" w:lineRule="auto"/>
        <w:ind w:left="284"/>
        <w:jc w:val="both"/>
        <w:rPr>
          <w:rFonts w:ascii="Tahoma" w:hAnsi="Tahoma" w:cs="Tahoma"/>
          <w:bCs/>
          <w:sz w:val="36"/>
          <w:szCs w:val="36"/>
          <w:lang w:eastAsia="es-ES"/>
        </w:rPr>
      </w:pPr>
      <w:r w:rsidRPr="00CA124B">
        <w:rPr>
          <w:rFonts w:ascii="Tahoma" w:hAnsi="Tahoma" w:cs="Tahoma"/>
          <w:bCs/>
          <w:sz w:val="36"/>
          <w:szCs w:val="36"/>
          <w:lang w:eastAsia="es-ES"/>
        </w:rPr>
        <w:t xml:space="preserve">Frente a ese desafió, se ubica por otro lado, la poca capacitación que reciben las Organizaciones no Gubernamentales, para lograr una eficiente gestión administrativa de un servicio educativo. Muchos de los y las líderes que integran las organizaciones no gubernamentales, tienen un gran compromiso de solidaridad con las personas con discapacidad y muestran una gran disposición por ofertar el servicio. </w:t>
      </w:r>
    </w:p>
    <w:p w14:paraId="35F21FFB" w14:textId="77777777" w:rsidR="001E79BD" w:rsidRDefault="001E79BD" w:rsidP="001E79BD">
      <w:pPr>
        <w:pStyle w:val="Prrafodelista"/>
        <w:autoSpaceDE w:val="0"/>
        <w:autoSpaceDN w:val="0"/>
        <w:adjustRightInd w:val="0"/>
        <w:spacing w:after="0" w:line="360" w:lineRule="auto"/>
        <w:ind w:left="284"/>
        <w:jc w:val="both"/>
        <w:rPr>
          <w:rFonts w:ascii="Tahoma" w:hAnsi="Tahoma" w:cs="Tahoma"/>
          <w:bCs/>
          <w:sz w:val="36"/>
          <w:szCs w:val="36"/>
          <w:lang w:eastAsia="es-ES"/>
        </w:rPr>
      </w:pPr>
      <w:r w:rsidRPr="00CA124B">
        <w:rPr>
          <w:rFonts w:ascii="Tahoma" w:hAnsi="Tahoma" w:cs="Tahoma"/>
          <w:bCs/>
          <w:sz w:val="36"/>
          <w:szCs w:val="36"/>
          <w:lang w:eastAsia="es-ES"/>
        </w:rPr>
        <w:t>Pero no tienen la información y la formación en el enfoque de derechos humanos y en procesos educativos centrados en las personas, ocasionando d conflicto con los y las docentes de cómo orientar los procesos de aprendizaje.</w:t>
      </w:r>
    </w:p>
    <w:p w14:paraId="24C1C078" w14:textId="77777777" w:rsidR="004A506F" w:rsidRPr="004A506F" w:rsidRDefault="004A506F" w:rsidP="004A506F">
      <w:pPr>
        <w:autoSpaceDE w:val="0"/>
        <w:autoSpaceDN w:val="0"/>
        <w:adjustRightInd w:val="0"/>
        <w:spacing w:after="0" w:line="360" w:lineRule="auto"/>
        <w:jc w:val="both"/>
        <w:rPr>
          <w:rFonts w:ascii="Tahoma" w:hAnsi="Tahoma" w:cs="Tahoma"/>
          <w:bCs/>
          <w:sz w:val="36"/>
          <w:szCs w:val="36"/>
          <w:lang w:eastAsia="es-ES"/>
        </w:rPr>
      </w:pPr>
    </w:p>
    <w:p w14:paraId="38017EBB" w14:textId="77777777" w:rsidR="001E79BD" w:rsidRDefault="001E79BD" w:rsidP="00DA1A65">
      <w:pPr>
        <w:pStyle w:val="Prrafodelista"/>
        <w:numPr>
          <w:ilvl w:val="0"/>
          <w:numId w:val="21"/>
        </w:numPr>
        <w:tabs>
          <w:tab w:val="left" w:pos="0"/>
        </w:tabs>
        <w:spacing w:line="360" w:lineRule="auto"/>
        <w:ind w:left="426" w:hanging="426"/>
        <w:jc w:val="both"/>
        <w:rPr>
          <w:rFonts w:ascii="Tahoma" w:hAnsi="Tahoma" w:cs="Tahoma"/>
          <w:bCs/>
          <w:sz w:val="36"/>
          <w:szCs w:val="36"/>
        </w:rPr>
      </w:pPr>
      <w:r w:rsidRPr="00CA124B">
        <w:rPr>
          <w:rFonts w:ascii="Tahoma" w:hAnsi="Tahoma" w:cs="Tahoma"/>
          <w:bCs/>
          <w:sz w:val="36"/>
          <w:szCs w:val="36"/>
        </w:rPr>
        <w:t xml:space="preserve">Un hallazgo encontrado en el proceso de evaluación es la determinación de algunas ONG´s de contemplar dentro de los requisitos de ingreso, </w:t>
      </w:r>
      <w:r w:rsidRPr="00CA124B">
        <w:rPr>
          <w:rFonts w:ascii="Tahoma" w:hAnsi="Tahoma" w:cs="Tahoma"/>
          <w:bCs/>
          <w:sz w:val="36"/>
          <w:szCs w:val="36"/>
        </w:rPr>
        <w:lastRenderedPageBreak/>
        <w:t>establecer que las personas con discapacidad psicosocial, no sujetas de este servicio educativo, lo cual refleja una cuestión de fondo: discriminación. Situación que no puede ser avalada, ni aceptada, aunque sean entes privados, el servicio que brindan es público.</w:t>
      </w:r>
    </w:p>
    <w:p w14:paraId="2C679C2F" w14:textId="77777777" w:rsidR="001E79BD" w:rsidRPr="00CA124B" w:rsidRDefault="001E79BD" w:rsidP="001E79BD">
      <w:pPr>
        <w:pStyle w:val="Prrafodelista"/>
        <w:tabs>
          <w:tab w:val="left" w:pos="0"/>
        </w:tabs>
        <w:spacing w:line="360" w:lineRule="auto"/>
        <w:ind w:left="426"/>
        <w:jc w:val="both"/>
        <w:rPr>
          <w:rFonts w:ascii="Tahoma" w:hAnsi="Tahoma" w:cs="Tahoma"/>
          <w:bCs/>
          <w:sz w:val="36"/>
          <w:szCs w:val="36"/>
        </w:rPr>
      </w:pPr>
    </w:p>
    <w:p w14:paraId="1DDF7F28" w14:textId="77777777" w:rsidR="001E79BD" w:rsidRPr="00CA124B" w:rsidRDefault="001E79BD" w:rsidP="00DA1A65">
      <w:pPr>
        <w:pStyle w:val="Prrafodelista"/>
        <w:numPr>
          <w:ilvl w:val="0"/>
          <w:numId w:val="21"/>
        </w:numPr>
        <w:spacing w:line="360" w:lineRule="auto"/>
        <w:ind w:left="426" w:hanging="426"/>
        <w:jc w:val="both"/>
        <w:rPr>
          <w:rFonts w:ascii="Tahoma" w:hAnsi="Tahoma" w:cs="Tahoma"/>
          <w:bCs/>
          <w:sz w:val="36"/>
          <w:szCs w:val="36"/>
        </w:rPr>
      </w:pPr>
      <w:r w:rsidRPr="00CA124B">
        <w:rPr>
          <w:rFonts w:ascii="Tahoma" w:hAnsi="Tahoma" w:cs="Tahoma"/>
          <w:bCs/>
          <w:sz w:val="36"/>
          <w:szCs w:val="36"/>
        </w:rPr>
        <w:t>Es importante anotar que la percepción de las y los usuarios acerca del servicio, puede ser analizada en dos vías: la satisfacción por contar con el servicio y ese lugar de encuentro para aprender y compartir, sin embargo, se infiere de algunas expresiones  dadas por algunos y algunas de las usuarias, que no  encuentran  en el CAIPAD un lugar para  hablar en beneficio propio y ser escuchado, ni los procesos de aprendizaje estén centrado, en aprender habilidades  que se conviertan en herramientas para su participación social y laboral.</w:t>
      </w:r>
    </w:p>
    <w:p w14:paraId="221DF155" w14:textId="77777777" w:rsidR="001E79BD" w:rsidRPr="006E0B15" w:rsidRDefault="001E79BD" w:rsidP="001E79BD">
      <w:pPr>
        <w:pStyle w:val="Prrafodelista"/>
        <w:spacing w:line="360" w:lineRule="auto"/>
        <w:jc w:val="both"/>
        <w:rPr>
          <w:rFonts w:ascii="Tahoma" w:hAnsi="Tahoma" w:cs="Tahoma"/>
          <w:bCs/>
          <w:sz w:val="36"/>
          <w:szCs w:val="36"/>
        </w:rPr>
      </w:pPr>
    </w:p>
    <w:p w14:paraId="71C00E83" w14:textId="77777777" w:rsidR="001E79BD" w:rsidRDefault="001E79BD" w:rsidP="00DA1A65">
      <w:pPr>
        <w:pStyle w:val="Prrafodelista"/>
        <w:numPr>
          <w:ilvl w:val="0"/>
          <w:numId w:val="21"/>
        </w:numPr>
        <w:spacing w:line="360" w:lineRule="auto"/>
        <w:ind w:left="426" w:hanging="426"/>
        <w:jc w:val="both"/>
        <w:rPr>
          <w:rFonts w:ascii="Tahoma" w:hAnsi="Tahoma" w:cs="Tahoma"/>
          <w:bCs/>
          <w:sz w:val="36"/>
          <w:szCs w:val="36"/>
        </w:rPr>
      </w:pPr>
      <w:r w:rsidRPr="00CA124B">
        <w:rPr>
          <w:rFonts w:ascii="Tahoma" w:hAnsi="Tahoma" w:cs="Tahoma"/>
          <w:bCs/>
          <w:sz w:val="36"/>
          <w:szCs w:val="36"/>
        </w:rPr>
        <w:lastRenderedPageBreak/>
        <w:t>Los grupos familiares, existen muchos mitos y creencias acerca de la familia en los procesos de aprendizaje de las personas con discapacidad que requieren de apoyos prolongados y permanentes, se evidencio durante el proceso evaluativo expresiones como: “las familias lo que quieren son guarderías para sus hijos.” Es necesario reconstruir esa relación entre los grupos familiares y los profesionales de cooperación mutua y dejar atrás la visión de formación de padres, donde a veces impresiona como una relación unidireccional donde él o la profesional es la única que tiene el conocimiento.</w:t>
      </w:r>
    </w:p>
    <w:p w14:paraId="6FF9A01D" w14:textId="77777777" w:rsidR="001E79BD" w:rsidRPr="00CA124B" w:rsidRDefault="001E79BD" w:rsidP="00DA1A65">
      <w:pPr>
        <w:pStyle w:val="Prrafodelista"/>
        <w:numPr>
          <w:ilvl w:val="0"/>
          <w:numId w:val="21"/>
        </w:numPr>
        <w:spacing w:line="360" w:lineRule="auto"/>
        <w:ind w:left="426" w:hanging="426"/>
        <w:jc w:val="both"/>
        <w:rPr>
          <w:rFonts w:ascii="Tahoma" w:hAnsi="Tahoma" w:cs="Tahoma"/>
          <w:bCs/>
          <w:sz w:val="36"/>
          <w:szCs w:val="36"/>
        </w:rPr>
      </w:pPr>
      <w:r w:rsidRPr="00CA124B">
        <w:rPr>
          <w:rFonts w:ascii="Tahoma" w:hAnsi="Tahoma" w:cs="Tahoma"/>
          <w:bCs/>
          <w:sz w:val="36"/>
          <w:szCs w:val="36"/>
        </w:rPr>
        <w:t>La articulación y coordinación entre las instituciones y las ONG´s es débil y poco consistente. La Junta de Protección Social y el MEP son las únicas que han logrado establecer políticas más afirmativas para esta población.</w:t>
      </w:r>
    </w:p>
    <w:p w14:paraId="5680615C" w14:textId="77777777" w:rsidR="001E79BD" w:rsidRPr="006E0B15" w:rsidRDefault="001E79BD" w:rsidP="001E79BD">
      <w:pPr>
        <w:pStyle w:val="Prrafodelista"/>
        <w:spacing w:line="360" w:lineRule="auto"/>
        <w:jc w:val="both"/>
        <w:rPr>
          <w:rFonts w:ascii="Tahoma" w:hAnsi="Tahoma" w:cs="Tahoma"/>
          <w:bCs/>
          <w:sz w:val="36"/>
          <w:szCs w:val="36"/>
        </w:rPr>
      </w:pPr>
    </w:p>
    <w:p w14:paraId="1623E4C2" w14:textId="77777777" w:rsidR="001E79BD" w:rsidRDefault="001E79BD" w:rsidP="001E79BD">
      <w:pPr>
        <w:pStyle w:val="Prrafodelista"/>
        <w:spacing w:line="360" w:lineRule="auto"/>
        <w:ind w:left="426"/>
        <w:jc w:val="both"/>
        <w:rPr>
          <w:rFonts w:ascii="Tahoma" w:hAnsi="Tahoma" w:cs="Tahoma"/>
          <w:bCs/>
          <w:sz w:val="36"/>
          <w:szCs w:val="36"/>
        </w:rPr>
      </w:pPr>
      <w:r w:rsidRPr="006E0B15">
        <w:rPr>
          <w:rFonts w:ascii="Tahoma" w:hAnsi="Tahoma" w:cs="Tahoma"/>
          <w:bCs/>
          <w:sz w:val="36"/>
          <w:szCs w:val="36"/>
        </w:rPr>
        <w:t xml:space="preserve">Sin embargo, en el MEP parece no estar dibujado, en muchas de las autoridades del nivel central, </w:t>
      </w:r>
      <w:r w:rsidRPr="006E0B15">
        <w:rPr>
          <w:rFonts w:ascii="Tahoma" w:hAnsi="Tahoma" w:cs="Tahoma"/>
          <w:bCs/>
          <w:sz w:val="36"/>
          <w:szCs w:val="36"/>
        </w:rPr>
        <w:lastRenderedPageBreak/>
        <w:t>como en las regiones este servicio educativo. Se encuentran regiones, donde nunca han recibido una asesoría o supervisión del nivel regional o de circuito</w:t>
      </w:r>
    </w:p>
    <w:p w14:paraId="7A0BB440" w14:textId="77777777" w:rsidR="001E79BD" w:rsidRPr="006E0B15" w:rsidRDefault="001E79BD" w:rsidP="001E79BD">
      <w:pPr>
        <w:pStyle w:val="Prrafodelista"/>
        <w:spacing w:line="360" w:lineRule="auto"/>
        <w:ind w:left="426" w:hanging="426"/>
        <w:jc w:val="both"/>
        <w:rPr>
          <w:rFonts w:ascii="Tahoma" w:hAnsi="Tahoma" w:cs="Tahoma"/>
          <w:bCs/>
          <w:sz w:val="36"/>
          <w:szCs w:val="36"/>
        </w:rPr>
      </w:pPr>
    </w:p>
    <w:p w14:paraId="2E0EE9EC" w14:textId="77777777" w:rsidR="001E79BD" w:rsidRPr="00CA124B" w:rsidRDefault="001E79BD" w:rsidP="00DA1A65">
      <w:pPr>
        <w:pStyle w:val="Prrafodelista"/>
        <w:numPr>
          <w:ilvl w:val="0"/>
          <w:numId w:val="21"/>
        </w:numPr>
        <w:spacing w:line="360" w:lineRule="auto"/>
        <w:ind w:left="426" w:hanging="426"/>
        <w:jc w:val="both"/>
        <w:rPr>
          <w:rFonts w:ascii="Tahoma" w:hAnsi="Tahoma" w:cs="Tahoma"/>
          <w:bCs/>
          <w:sz w:val="36"/>
          <w:szCs w:val="36"/>
          <w:lang w:val="es-MX"/>
        </w:rPr>
      </w:pPr>
      <w:r w:rsidRPr="00CA124B">
        <w:rPr>
          <w:rFonts w:ascii="Tahoma" w:hAnsi="Tahoma" w:cs="Tahoma"/>
          <w:bCs/>
          <w:sz w:val="36"/>
          <w:szCs w:val="36"/>
        </w:rPr>
        <w:t>Muchas de los servicios educativos operan en unas instalaciones pocos apropiados para desarrollar procesos de aprendizajes significativos y con poco acceso tecnológico.</w:t>
      </w:r>
    </w:p>
    <w:p w14:paraId="0D30C127" w14:textId="77777777" w:rsidR="001E79BD" w:rsidRPr="006E0B15" w:rsidRDefault="001E79BD" w:rsidP="001E79BD">
      <w:pPr>
        <w:pStyle w:val="Prrafodelista"/>
        <w:spacing w:line="360" w:lineRule="auto"/>
        <w:ind w:left="426" w:hanging="426"/>
        <w:jc w:val="both"/>
        <w:rPr>
          <w:rFonts w:ascii="Tahoma" w:hAnsi="Tahoma" w:cs="Tahoma"/>
          <w:bCs/>
          <w:sz w:val="36"/>
          <w:szCs w:val="36"/>
          <w:lang w:val="es-MX"/>
        </w:rPr>
      </w:pPr>
    </w:p>
    <w:p w14:paraId="226EB469" w14:textId="77777777" w:rsidR="001E79BD" w:rsidRPr="00CA124B" w:rsidRDefault="001E79BD" w:rsidP="00DA1A65">
      <w:pPr>
        <w:pStyle w:val="Prrafodelista"/>
        <w:numPr>
          <w:ilvl w:val="0"/>
          <w:numId w:val="21"/>
        </w:numPr>
        <w:spacing w:line="360" w:lineRule="auto"/>
        <w:ind w:left="426" w:hanging="426"/>
        <w:jc w:val="both"/>
        <w:rPr>
          <w:rFonts w:ascii="Tahoma" w:hAnsi="Tahoma" w:cs="Tahoma"/>
          <w:bCs/>
          <w:sz w:val="36"/>
          <w:szCs w:val="36"/>
          <w:lang w:val="es-MX"/>
        </w:rPr>
      </w:pPr>
      <w:r w:rsidRPr="00CA124B">
        <w:rPr>
          <w:rFonts w:ascii="Tahoma" w:hAnsi="Tahoma" w:cs="Tahoma"/>
          <w:bCs/>
          <w:sz w:val="36"/>
          <w:szCs w:val="36"/>
          <w:lang w:val="es-MX"/>
        </w:rPr>
        <w:t>El enfoque de género en los procesos educativos, dentro de los CAIPAD, no está incorporado, de manera que facilite la participación en igualdad de condiciones y oportunidades para las mujeres.</w:t>
      </w:r>
    </w:p>
    <w:p w14:paraId="0C0BDF50" w14:textId="77777777" w:rsidR="001E79BD" w:rsidRPr="006E0B15" w:rsidRDefault="001E79BD" w:rsidP="001E79BD">
      <w:pPr>
        <w:pStyle w:val="Ttulo1"/>
        <w:spacing w:line="360" w:lineRule="auto"/>
        <w:jc w:val="both"/>
        <w:rPr>
          <w:rFonts w:ascii="Tahoma" w:hAnsi="Tahoma" w:cs="Tahoma"/>
          <w:b w:val="0"/>
          <w:color w:val="auto"/>
          <w:sz w:val="36"/>
          <w:szCs w:val="36"/>
        </w:rPr>
      </w:pPr>
      <w:bookmarkStart w:id="18" w:name="_Toc373841143"/>
      <w:r w:rsidRPr="006E0B15">
        <w:rPr>
          <w:rFonts w:ascii="Tahoma" w:hAnsi="Tahoma" w:cs="Tahoma"/>
          <w:b w:val="0"/>
          <w:color w:val="auto"/>
          <w:sz w:val="36"/>
          <w:szCs w:val="36"/>
        </w:rPr>
        <w:t>RECOMENDACIONES</w:t>
      </w:r>
      <w:bookmarkEnd w:id="18"/>
    </w:p>
    <w:p w14:paraId="3E82B842" w14:textId="77777777" w:rsidR="001E79BD" w:rsidRPr="006E0B15" w:rsidRDefault="001E79BD" w:rsidP="001E79BD">
      <w:pPr>
        <w:autoSpaceDE w:val="0"/>
        <w:autoSpaceDN w:val="0"/>
        <w:adjustRightInd w:val="0"/>
        <w:spacing w:after="0" w:line="360" w:lineRule="auto"/>
        <w:jc w:val="both"/>
        <w:rPr>
          <w:rFonts w:ascii="Tahoma" w:hAnsi="Tahoma" w:cs="Tahoma"/>
          <w:bCs/>
          <w:sz w:val="36"/>
          <w:szCs w:val="36"/>
          <w:lang w:eastAsia="es-ES"/>
        </w:rPr>
      </w:pPr>
      <w:r w:rsidRPr="006E0B15">
        <w:rPr>
          <w:rFonts w:ascii="Tahoma" w:hAnsi="Tahoma" w:cs="Tahoma"/>
          <w:bCs/>
          <w:sz w:val="36"/>
          <w:szCs w:val="36"/>
          <w:lang w:eastAsia="es-ES"/>
        </w:rPr>
        <w:t xml:space="preserve">Evaluar un programa, en una vía constructiva y aunar esfuerzos para que el sistema educativo responda, de manera más contundente, a los desafíos que enfrenta las personas con discapacidad mayor de 18 años que </w:t>
      </w:r>
      <w:r w:rsidRPr="006E0B15">
        <w:rPr>
          <w:rFonts w:ascii="Tahoma" w:hAnsi="Tahoma" w:cs="Tahoma"/>
          <w:bCs/>
          <w:sz w:val="36"/>
          <w:szCs w:val="36"/>
          <w:lang w:eastAsia="es-ES"/>
        </w:rPr>
        <w:lastRenderedPageBreak/>
        <w:t>requieren de apoyos prolongados o permanentes, es una tarea, que se debe retomar con urgencia.</w:t>
      </w:r>
    </w:p>
    <w:p w14:paraId="37E39EA8" w14:textId="77777777" w:rsidR="001E79BD" w:rsidRPr="006E0B15" w:rsidRDefault="001E79BD" w:rsidP="001E79BD">
      <w:pPr>
        <w:autoSpaceDE w:val="0"/>
        <w:autoSpaceDN w:val="0"/>
        <w:adjustRightInd w:val="0"/>
        <w:spacing w:after="0" w:line="360" w:lineRule="auto"/>
        <w:jc w:val="both"/>
        <w:rPr>
          <w:rFonts w:ascii="Tahoma" w:hAnsi="Tahoma" w:cs="Tahoma"/>
          <w:bCs/>
          <w:sz w:val="36"/>
          <w:szCs w:val="36"/>
          <w:lang w:eastAsia="es-ES"/>
        </w:rPr>
      </w:pPr>
    </w:p>
    <w:p w14:paraId="324A7557" w14:textId="77777777" w:rsidR="001E79BD" w:rsidRPr="006E0B15" w:rsidRDefault="001E79BD" w:rsidP="001E79BD">
      <w:pPr>
        <w:autoSpaceDE w:val="0"/>
        <w:autoSpaceDN w:val="0"/>
        <w:adjustRightInd w:val="0"/>
        <w:spacing w:after="0" w:line="360" w:lineRule="auto"/>
        <w:jc w:val="both"/>
        <w:rPr>
          <w:rFonts w:ascii="Tahoma" w:hAnsi="Tahoma" w:cs="Tahoma"/>
          <w:bCs/>
          <w:sz w:val="36"/>
          <w:szCs w:val="36"/>
          <w:lang w:eastAsia="es-ES"/>
        </w:rPr>
      </w:pPr>
      <w:r w:rsidRPr="006E0B15">
        <w:rPr>
          <w:rFonts w:ascii="Tahoma" w:hAnsi="Tahoma" w:cs="Tahoma"/>
          <w:bCs/>
          <w:sz w:val="36"/>
          <w:szCs w:val="36"/>
          <w:lang w:eastAsia="es-ES"/>
        </w:rPr>
        <w:t>Ministerio de Educación Pública</w:t>
      </w:r>
    </w:p>
    <w:p w14:paraId="6D844A11" w14:textId="77777777" w:rsidR="001E79BD" w:rsidRPr="006A0A64" w:rsidRDefault="001E79BD" w:rsidP="00DA1A65">
      <w:pPr>
        <w:pStyle w:val="Prrafodelista"/>
        <w:numPr>
          <w:ilvl w:val="0"/>
          <w:numId w:val="27"/>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Al personal de Centros Privados para que logre articular con el Departamento de Educación Especial y el Departamento de Educación para adultos, procesos de asesoría y supervisión que responda a la oferta de un servicio de calidad y a las necesidades de las personas con discapacidad.</w:t>
      </w:r>
    </w:p>
    <w:p w14:paraId="071A689D" w14:textId="77777777" w:rsidR="001E79BD" w:rsidRPr="006A0A64" w:rsidRDefault="001E79BD" w:rsidP="00DA1A65">
      <w:pPr>
        <w:pStyle w:val="Prrafodelista"/>
        <w:numPr>
          <w:ilvl w:val="0"/>
          <w:numId w:val="27"/>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Específicamente, al CENAREC ofrecer procesos de capacitación al personal ubicados en los CAIPAD sobre orientaciones pedagógicas para el abordaje de procesos educativos centrados en la persona.</w:t>
      </w:r>
    </w:p>
    <w:p w14:paraId="1B2BFB05" w14:textId="77777777" w:rsidR="001E79BD" w:rsidRPr="006A0A64" w:rsidRDefault="001E79BD" w:rsidP="00DA1A65">
      <w:pPr>
        <w:pStyle w:val="Prrafodelista"/>
        <w:numPr>
          <w:ilvl w:val="0"/>
          <w:numId w:val="27"/>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Al Departamento de Planificación y presupuesto para que logre una asignación presupuestaria que permita ampliar la cobertura.</w:t>
      </w:r>
    </w:p>
    <w:p w14:paraId="0149BA33" w14:textId="77777777" w:rsidR="001E79BD" w:rsidRPr="006A0A64" w:rsidRDefault="001E79BD" w:rsidP="00DA1A65">
      <w:pPr>
        <w:pStyle w:val="Prrafodelista"/>
        <w:numPr>
          <w:ilvl w:val="0"/>
          <w:numId w:val="27"/>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 xml:space="preserve">A las Direcciones Regionales para que incorporen a los CAIPAD como un servicio educativo y tengan </w:t>
      </w:r>
      <w:r w:rsidRPr="006A0A64">
        <w:rPr>
          <w:rFonts w:ascii="Tahoma" w:hAnsi="Tahoma" w:cs="Tahoma"/>
          <w:bCs/>
          <w:sz w:val="36"/>
          <w:szCs w:val="36"/>
          <w:lang w:eastAsia="es-ES"/>
        </w:rPr>
        <w:lastRenderedPageBreak/>
        <w:t>acceso a todas las actividades, programas y proyectos que se ejecuten en las regiones.</w:t>
      </w:r>
    </w:p>
    <w:p w14:paraId="0478DFAB" w14:textId="67B438E7" w:rsidR="001E79BD" w:rsidRDefault="001E79BD" w:rsidP="00DA1A65">
      <w:pPr>
        <w:pStyle w:val="Prrafodelista"/>
        <w:numPr>
          <w:ilvl w:val="0"/>
          <w:numId w:val="27"/>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Facilitar a los y las estudiantes la participación en los programa</w:t>
      </w:r>
      <w:r w:rsidR="00920AEA">
        <w:rPr>
          <w:rFonts w:ascii="Tahoma" w:hAnsi="Tahoma" w:cs="Tahoma"/>
          <w:bCs/>
          <w:sz w:val="36"/>
          <w:szCs w:val="36"/>
          <w:lang w:eastAsia="es-ES"/>
        </w:rPr>
        <w:t>s</w:t>
      </w:r>
      <w:r w:rsidRPr="006A0A64">
        <w:rPr>
          <w:rFonts w:ascii="Tahoma" w:hAnsi="Tahoma" w:cs="Tahoma"/>
          <w:bCs/>
          <w:sz w:val="36"/>
          <w:szCs w:val="36"/>
          <w:lang w:eastAsia="es-ES"/>
        </w:rPr>
        <w:t xml:space="preserve"> que se ejecutan para el resto de los y las estudiantes como: Festival de las Artes, Juegos Deportivos estudiantiles</w:t>
      </w:r>
    </w:p>
    <w:p w14:paraId="2C294BE3" w14:textId="77777777" w:rsidR="008F62F0" w:rsidRPr="008F62F0" w:rsidRDefault="008F62F0" w:rsidP="008F62F0">
      <w:pPr>
        <w:pStyle w:val="Prrafodelista"/>
        <w:autoSpaceDE w:val="0"/>
        <w:autoSpaceDN w:val="0"/>
        <w:adjustRightInd w:val="0"/>
        <w:spacing w:after="0" w:line="360" w:lineRule="auto"/>
        <w:ind w:left="360"/>
        <w:jc w:val="both"/>
        <w:rPr>
          <w:rFonts w:ascii="Tahoma" w:hAnsi="Tahoma" w:cs="Tahoma"/>
          <w:bCs/>
          <w:sz w:val="36"/>
          <w:szCs w:val="36"/>
          <w:lang w:eastAsia="es-ES"/>
        </w:rPr>
      </w:pPr>
    </w:p>
    <w:p w14:paraId="4750FB3F" w14:textId="77777777" w:rsidR="001E79BD" w:rsidRPr="006E0B15" w:rsidRDefault="001E79BD" w:rsidP="001E79BD">
      <w:pPr>
        <w:autoSpaceDE w:val="0"/>
        <w:autoSpaceDN w:val="0"/>
        <w:adjustRightInd w:val="0"/>
        <w:spacing w:after="0" w:line="360" w:lineRule="auto"/>
        <w:jc w:val="both"/>
        <w:rPr>
          <w:rFonts w:ascii="Tahoma" w:hAnsi="Tahoma" w:cs="Tahoma"/>
          <w:bCs/>
          <w:sz w:val="36"/>
          <w:szCs w:val="36"/>
          <w:lang w:eastAsia="es-ES"/>
        </w:rPr>
      </w:pPr>
      <w:r w:rsidRPr="006E0B15">
        <w:rPr>
          <w:rFonts w:ascii="Tahoma" w:hAnsi="Tahoma" w:cs="Tahoma"/>
          <w:bCs/>
          <w:sz w:val="36"/>
          <w:szCs w:val="36"/>
          <w:lang w:eastAsia="es-ES"/>
        </w:rPr>
        <w:t>A las Universidades</w:t>
      </w:r>
    </w:p>
    <w:p w14:paraId="08C367C9" w14:textId="77777777" w:rsidR="001E79BD" w:rsidRPr="006A0A64" w:rsidRDefault="001E79BD" w:rsidP="00DA1A65">
      <w:pPr>
        <w:pStyle w:val="Prrafodelista"/>
        <w:numPr>
          <w:ilvl w:val="0"/>
          <w:numId w:val="22"/>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A las universidades públicas y privadas para que las carreras de educación incorporen en los contenidos del plan de estudios los procesos educativos con personas adultas con discapacidad que requieren de apoyos prolongados y permanentes.</w:t>
      </w:r>
    </w:p>
    <w:p w14:paraId="4B71352E" w14:textId="77777777" w:rsidR="001E79BD" w:rsidRDefault="001E79BD" w:rsidP="00DA1A65">
      <w:pPr>
        <w:pStyle w:val="Prrafodelista"/>
        <w:numPr>
          <w:ilvl w:val="0"/>
          <w:numId w:val="22"/>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Estimular la investigación en procesos educativos para personas con discapacidad, que requieren de apoyos permanentes que conduzcan a estilos de vida independientes.</w:t>
      </w:r>
    </w:p>
    <w:p w14:paraId="5111F12A" w14:textId="77777777" w:rsidR="005D1924" w:rsidRPr="005D1924" w:rsidRDefault="005D1924" w:rsidP="005D1924">
      <w:pPr>
        <w:pStyle w:val="Prrafodelista"/>
        <w:autoSpaceDE w:val="0"/>
        <w:autoSpaceDN w:val="0"/>
        <w:adjustRightInd w:val="0"/>
        <w:spacing w:after="0" w:line="360" w:lineRule="auto"/>
        <w:jc w:val="both"/>
        <w:rPr>
          <w:rFonts w:ascii="Tahoma" w:hAnsi="Tahoma" w:cs="Tahoma"/>
          <w:bCs/>
          <w:sz w:val="36"/>
          <w:szCs w:val="36"/>
          <w:lang w:eastAsia="es-ES"/>
        </w:rPr>
      </w:pPr>
    </w:p>
    <w:p w14:paraId="385DAEBA" w14:textId="77777777" w:rsidR="001E79BD" w:rsidRPr="006E0B15" w:rsidRDefault="001E79BD" w:rsidP="001E79BD">
      <w:pPr>
        <w:autoSpaceDE w:val="0"/>
        <w:autoSpaceDN w:val="0"/>
        <w:adjustRightInd w:val="0"/>
        <w:spacing w:after="0" w:line="360" w:lineRule="auto"/>
        <w:jc w:val="both"/>
        <w:rPr>
          <w:rFonts w:ascii="Tahoma" w:hAnsi="Tahoma" w:cs="Tahoma"/>
          <w:bCs/>
          <w:sz w:val="36"/>
          <w:szCs w:val="36"/>
          <w:lang w:eastAsia="es-ES"/>
        </w:rPr>
      </w:pPr>
      <w:r w:rsidRPr="006E0B15">
        <w:rPr>
          <w:rFonts w:ascii="Tahoma" w:hAnsi="Tahoma" w:cs="Tahoma"/>
          <w:bCs/>
          <w:sz w:val="36"/>
          <w:szCs w:val="36"/>
          <w:lang w:eastAsia="es-ES"/>
        </w:rPr>
        <w:t>A las Organizaciones No Gubernamentales</w:t>
      </w:r>
    </w:p>
    <w:p w14:paraId="7D04E092" w14:textId="77777777" w:rsidR="001E79BD" w:rsidRPr="006A0A64" w:rsidRDefault="001E79BD" w:rsidP="00DA1A65">
      <w:pPr>
        <w:pStyle w:val="Prrafodelista"/>
        <w:numPr>
          <w:ilvl w:val="0"/>
          <w:numId w:val="23"/>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lastRenderedPageBreak/>
        <w:t>Lograr desarrollar una instancia organizativa que reúna a las diferentes organizaciones para lograr incidencia en sus demandas a las diferentes instituciones estatales</w:t>
      </w:r>
    </w:p>
    <w:p w14:paraId="3F283A6C" w14:textId="77777777" w:rsidR="001E79BD" w:rsidRPr="006A0A64" w:rsidRDefault="001E79BD" w:rsidP="00DA1A65">
      <w:pPr>
        <w:pStyle w:val="Prrafodelista"/>
        <w:numPr>
          <w:ilvl w:val="0"/>
          <w:numId w:val="23"/>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Conocer el Plan de Estudio de CAIPAD y el documento de Orientaciones básicas y buscar con el Equipo Base consenso para su ejecución.</w:t>
      </w:r>
    </w:p>
    <w:p w14:paraId="54D4E881" w14:textId="00000DB8" w:rsidR="001E79BD" w:rsidRPr="00421FDC" w:rsidRDefault="001E79BD" w:rsidP="001E79BD">
      <w:pPr>
        <w:pStyle w:val="Prrafodelista"/>
        <w:numPr>
          <w:ilvl w:val="0"/>
          <w:numId w:val="23"/>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Lograr establecer redes de apoyo con las instituciones públicas que les permita desarrollar servicios más integrales a las necesidades de las personas con discapacidad y sus familias.</w:t>
      </w:r>
    </w:p>
    <w:p w14:paraId="06E86F5D" w14:textId="77777777" w:rsidR="001E79BD" w:rsidRPr="006E0B15" w:rsidRDefault="001E79BD" w:rsidP="001E79BD">
      <w:pPr>
        <w:autoSpaceDE w:val="0"/>
        <w:autoSpaceDN w:val="0"/>
        <w:adjustRightInd w:val="0"/>
        <w:spacing w:after="0" w:line="360" w:lineRule="auto"/>
        <w:jc w:val="both"/>
        <w:rPr>
          <w:rFonts w:ascii="Tahoma" w:hAnsi="Tahoma" w:cs="Tahoma"/>
          <w:bCs/>
          <w:sz w:val="36"/>
          <w:szCs w:val="36"/>
          <w:lang w:eastAsia="es-ES"/>
        </w:rPr>
      </w:pPr>
      <w:r w:rsidRPr="006E0B15">
        <w:rPr>
          <w:rFonts w:ascii="Tahoma" w:hAnsi="Tahoma" w:cs="Tahoma"/>
          <w:bCs/>
          <w:sz w:val="36"/>
          <w:szCs w:val="36"/>
          <w:lang w:eastAsia="es-ES"/>
        </w:rPr>
        <w:t>A Equipo Base</w:t>
      </w:r>
    </w:p>
    <w:p w14:paraId="1E04F5BD" w14:textId="77777777" w:rsidR="001E79BD" w:rsidRPr="006A0A64" w:rsidRDefault="001E79BD" w:rsidP="00DA1A65">
      <w:pPr>
        <w:pStyle w:val="Prrafodelista"/>
        <w:numPr>
          <w:ilvl w:val="0"/>
          <w:numId w:val="24"/>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Operacionalizar el Plan de Estudios según lo establecido por el Consejo Superior de Educación, aportando con creatividad e innovación desde el contexto donde se ubica cada servicio educativo.</w:t>
      </w:r>
    </w:p>
    <w:p w14:paraId="3F541AEB" w14:textId="77777777" w:rsidR="001E79BD" w:rsidRPr="006A0A64" w:rsidRDefault="001E79BD" w:rsidP="00DA1A65">
      <w:pPr>
        <w:pStyle w:val="Prrafodelista"/>
        <w:numPr>
          <w:ilvl w:val="0"/>
          <w:numId w:val="24"/>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Conocer el Convenio de Cooperación entre la ONG y el MEP y seguir los lineamientos señalados.</w:t>
      </w:r>
    </w:p>
    <w:p w14:paraId="1899793F" w14:textId="77777777" w:rsidR="001E79BD" w:rsidRPr="006A0A64" w:rsidRDefault="001E79BD" w:rsidP="00DA1A65">
      <w:pPr>
        <w:pStyle w:val="Prrafodelista"/>
        <w:numPr>
          <w:ilvl w:val="0"/>
          <w:numId w:val="24"/>
        </w:numPr>
        <w:autoSpaceDE w:val="0"/>
        <w:autoSpaceDN w:val="0"/>
        <w:adjustRightInd w:val="0"/>
        <w:spacing w:after="0" w:line="360" w:lineRule="auto"/>
        <w:jc w:val="both"/>
        <w:rPr>
          <w:rFonts w:ascii="Tahoma" w:hAnsi="Tahoma" w:cs="Tahoma"/>
          <w:bCs/>
          <w:sz w:val="36"/>
          <w:szCs w:val="36"/>
          <w:lang w:eastAsia="es-ES"/>
        </w:rPr>
      </w:pPr>
      <w:r w:rsidRPr="006A0A64">
        <w:rPr>
          <w:rFonts w:ascii="Tahoma" w:hAnsi="Tahoma" w:cs="Tahoma"/>
          <w:bCs/>
          <w:sz w:val="36"/>
          <w:szCs w:val="36"/>
          <w:lang w:eastAsia="es-ES"/>
        </w:rPr>
        <w:t>Establecer relaciones de cooperación con la ONG´s que les permita desarrollar el servicio educativo</w:t>
      </w:r>
    </w:p>
    <w:p w14:paraId="52CD317D" w14:textId="77777777" w:rsidR="001E79BD" w:rsidRPr="006A0A64" w:rsidRDefault="001E79BD" w:rsidP="00DA1A65">
      <w:pPr>
        <w:pStyle w:val="Prrafodelista"/>
        <w:numPr>
          <w:ilvl w:val="0"/>
          <w:numId w:val="24"/>
        </w:numPr>
        <w:autoSpaceDE w:val="0"/>
        <w:autoSpaceDN w:val="0"/>
        <w:adjustRightInd w:val="0"/>
        <w:spacing w:after="0" w:line="360" w:lineRule="auto"/>
        <w:jc w:val="both"/>
        <w:rPr>
          <w:rFonts w:ascii="Tahoma" w:hAnsi="Tahoma" w:cs="Tahoma"/>
          <w:bCs/>
          <w:sz w:val="36"/>
          <w:szCs w:val="36"/>
          <w:lang w:eastAsia="es-ES"/>
        </w:rPr>
      </w:pPr>
      <w:r w:rsidRPr="006A0A64">
        <w:rPr>
          <w:rFonts w:ascii="Tahoma" w:eastAsiaTheme="minorHAnsi" w:hAnsi="Tahoma" w:cs="Tahoma"/>
          <w:bCs/>
          <w:sz w:val="36"/>
          <w:szCs w:val="36"/>
        </w:rPr>
        <w:lastRenderedPageBreak/>
        <w:t>Aportar una herramienta de trabajo con un enfoque integral y de género que garantice, mediante medidas de acción positiva y transversal la igualdad de oportunidades para las mujeres con discapacidad.</w:t>
      </w:r>
    </w:p>
    <w:p w14:paraId="24F06CD1" w14:textId="77777777" w:rsidR="001E79BD" w:rsidRPr="006E0B15" w:rsidRDefault="001E79BD" w:rsidP="001E79BD">
      <w:pPr>
        <w:pStyle w:val="Prrafodelista"/>
        <w:autoSpaceDE w:val="0"/>
        <w:autoSpaceDN w:val="0"/>
        <w:adjustRightInd w:val="0"/>
        <w:spacing w:after="0" w:line="360" w:lineRule="auto"/>
        <w:ind w:left="360"/>
        <w:jc w:val="both"/>
        <w:rPr>
          <w:rFonts w:ascii="Tahoma" w:hAnsi="Tahoma" w:cs="Tahoma"/>
          <w:bCs/>
          <w:sz w:val="36"/>
          <w:szCs w:val="36"/>
          <w:lang w:eastAsia="es-ES"/>
        </w:rPr>
      </w:pPr>
    </w:p>
    <w:p w14:paraId="368B50B0" w14:textId="77777777" w:rsidR="001E79BD" w:rsidRPr="006E0B15" w:rsidRDefault="001E79BD" w:rsidP="001E79BD">
      <w:pPr>
        <w:autoSpaceDE w:val="0"/>
        <w:autoSpaceDN w:val="0"/>
        <w:adjustRightInd w:val="0"/>
        <w:spacing w:after="0" w:line="360" w:lineRule="auto"/>
        <w:jc w:val="both"/>
        <w:rPr>
          <w:rFonts w:ascii="Tahoma" w:eastAsiaTheme="minorHAnsi" w:hAnsi="Tahoma" w:cs="Tahoma"/>
          <w:bCs/>
          <w:sz w:val="36"/>
          <w:szCs w:val="36"/>
        </w:rPr>
      </w:pPr>
      <w:r w:rsidRPr="006E0B15">
        <w:rPr>
          <w:rFonts w:ascii="Tahoma" w:eastAsiaTheme="minorHAnsi" w:hAnsi="Tahoma" w:cs="Tahoma"/>
          <w:bCs/>
          <w:sz w:val="36"/>
          <w:szCs w:val="36"/>
        </w:rPr>
        <w:t>Al Consejo Nacional de Rehabilitación y Educación Especial</w:t>
      </w:r>
    </w:p>
    <w:p w14:paraId="19A343B6" w14:textId="77777777" w:rsidR="001E79BD" w:rsidRPr="006A0A64" w:rsidRDefault="001E79BD" w:rsidP="00DA1A65">
      <w:pPr>
        <w:pStyle w:val="Prrafodelista"/>
        <w:numPr>
          <w:ilvl w:val="0"/>
          <w:numId w:val="25"/>
        </w:numPr>
        <w:autoSpaceDE w:val="0"/>
        <w:autoSpaceDN w:val="0"/>
        <w:adjustRightInd w:val="0"/>
        <w:spacing w:after="0" w:line="360" w:lineRule="auto"/>
        <w:jc w:val="both"/>
        <w:rPr>
          <w:rFonts w:ascii="Tahoma" w:hAnsi="Tahoma" w:cs="Tahoma"/>
          <w:bCs/>
          <w:sz w:val="36"/>
          <w:szCs w:val="36"/>
        </w:rPr>
      </w:pPr>
      <w:r w:rsidRPr="006A0A64">
        <w:rPr>
          <w:rFonts w:ascii="Tahoma" w:hAnsi="Tahoma" w:cs="Tahoma"/>
          <w:bCs/>
          <w:sz w:val="36"/>
          <w:szCs w:val="36"/>
        </w:rPr>
        <w:t>Ofrecer un programa de capacitación a las Organizaciones No gubernamentales de forma sostenida en derechos humanos de las personas con discapacidad.</w:t>
      </w:r>
    </w:p>
    <w:p w14:paraId="27695371" w14:textId="77777777" w:rsidR="001E79BD" w:rsidRPr="006A0A64" w:rsidRDefault="001E79BD" w:rsidP="00DA1A65">
      <w:pPr>
        <w:pStyle w:val="Prrafodelista"/>
        <w:numPr>
          <w:ilvl w:val="0"/>
          <w:numId w:val="25"/>
        </w:numPr>
        <w:autoSpaceDE w:val="0"/>
        <w:autoSpaceDN w:val="0"/>
        <w:adjustRightInd w:val="0"/>
        <w:spacing w:after="0" w:line="360" w:lineRule="auto"/>
        <w:jc w:val="both"/>
        <w:rPr>
          <w:rFonts w:ascii="Tahoma" w:hAnsi="Tahoma" w:cs="Tahoma"/>
          <w:bCs/>
          <w:sz w:val="36"/>
          <w:szCs w:val="36"/>
        </w:rPr>
      </w:pPr>
      <w:r w:rsidRPr="006A0A64">
        <w:rPr>
          <w:rFonts w:ascii="Tahoma" w:hAnsi="Tahoma" w:cs="Tahoma"/>
          <w:bCs/>
          <w:sz w:val="36"/>
          <w:szCs w:val="36"/>
        </w:rPr>
        <w:t>Coordinar con el MEP programas de promoción a las familias de personas con discapacidad que requieren de apoyos prolongados y permanentes.</w:t>
      </w:r>
    </w:p>
    <w:p w14:paraId="0EB2E3FB" w14:textId="77777777" w:rsidR="001E79BD" w:rsidRPr="006A0A64" w:rsidRDefault="001E79BD" w:rsidP="00DA1A65">
      <w:pPr>
        <w:pStyle w:val="Prrafodelista"/>
        <w:numPr>
          <w:ilvl w:val="0"/>
          <w:numId w:val="25"/>
        </w:numPr>
        <w:autoSpaceDE w:val="0"/>
        <w:autoSpaceDN w:val="0"/>
        <w:adjustRightInd w:val="0"/>
        <w:spacing w:after="0" w:line="360" w:lineRule="auto"/>
        <w:jc w:val="both"/>
        <w:rPr>
          <w:rFonts w:ascii="Tahoma" w:hAnsi="Tahoma" w:cs="Tahoma"/>
          <w:bCs/>
          <w:sz w:val="36"/>
          <w:szCs w:val="36"/>
        </w:rPr>
      </w:pPr>
      <w:r w:rsidRPr="006A0A64">
        <w:rPr>
          <w:rFonts w:ascii="Tahoma" w:hAnsi="Tahoma" w:cs="Tahoma"/>
          <w:bCs/>
          <w:sz w:val="36"/>
          <w:szCs w:val="36"/>
        </w:rPr>
        <w:t>Contribuir técnica y financieramente un estudio de costos de un servicio educativo, tipo CAIPAD. Además, un estudio sobre la demanda actual y futura de este tipo de servicios por parte de las personas con discapacidad.</w:t>
      </w:r>
    </w:p>
    <w:p w14:paraId="7FE0C40F" w14:textId="65E4F5D4" w:rsidR="001E79BD" w:rsidRPr="006A0A64" w:rsidRDefault="001E79BD" w:rsidP="00DA1A65">
      <w:pPr>
        <w:pStyle w:val="Prrafodelista"/>
        <w:numPr>
          <w:ilvl w:val="0"/>
          <w:numId w:val="25"/>
        </w:numPr>
        <w:autoSpaceDE w:val="0"/>
        <w:autoSpaceDN w:val="0"/>
        <w:adjustRightInd w:val="0"/>
        <w:spacing w:after="0" w:line="360" w:lineRule="auto"/>
        <w:jc w:val="both"/>
        <w:rPr>
          <w:rFonts w:ascii="Tahoma" w:hAnsi="Tahoma" w:cs="Tahoma"/>
          <w:bCs/>
          <w:sz w:val="36"/>
          <w:szCs w:val="36"/>
        </w:rPr>
      </w:pPr>
      <w:r w:rsidRPr="006A0A64">
        <w:rPr>
          <w:rFonts w:ascii="Tahoma" w:hAnsi="Tahoma" w:cs="Tahoma"/>
          <w:bCs/>
          <w:sz w:val="36"/>
          <w:szCs w:val="36"/>
        </w:rPr>
        <w:lastRenderedPageBreak/>
        <w:t xml:space="preserve">Fiscalizar que las instituciones públicas que </w:t>
      </w:r>
      <w:r w:rsidR="002A687E" w:rsidRPr="006A0A64">
        <w:rPr>
          <w:rFonts w:ascii="Tahoma" w:hAnsi="Tahoma" w:cs="Tahoma"/>
          <w:bCs/>
          <w:sz w:val="36"/>
          <w:szCs w:val="36"/>
        </w:rPr>
        <w:t>de acuerdo con</w:t>
      </w:r>
      <w:r w:rsidRPr="006A0A64">
        <w:rPr>
          <w:rFonts w:ascii="Tahoma" w:hAnsi="Tahoma" w:cs="Tahoma"/>
          <w:bCs/>
          <w:sz w:val="36"/>
          <w:szCs w:val="36"/>
        </w:rPr>
        <w:t xml:space="preserve"> la normativa deben contribuir en una oferta de servicios integral para esta población lo hagan de manera eficiente y eficaz</w:t>
      </w:r>
    </w:p>
    <w:p w14:paraId="5FE4776E" w14:textId="77777777" w:rsidR="00E0093B" w:rsidRPr="006E0B15" w:rsidRDefault="00E0093B" w:rsidP="001E79BD">
      <w:pPr>
        <w:autoSpaceDE w:val="0"/>
        <w:autoSpaceDN w:val="0"/>
        <w:adjustRightInd w:val="0"/>
        <w:spacing w:after="0" w:line="360" w:lineRule="auto"/>
        <w:jc w:val="both"/>
        <w:rPr>
          <w:rFonts w:ascii="Tahoma" w:hAnsi="Tahoma" w:cs="Tahoma"/>
          <w:bCs/>
          <w:sz w:val="36"/>
          <w:szCs w:val="36"/>
        </w:rPr>
      </w:pPr>
    </w:p>
    <w:p w14:paraId="479C3AF7" w14:textId="77777777" w:rsidR="001E79BD" w:rsidRPr="006E0B15" w:rsidRDefault="001E79BD" w:rsidP="001E79BD">
      <w:pPr>
        <w:autoSpaceDE w:val="0"/>
        <w:autoSpaceDN w:val="0"/>
        <w:adjustRightInd w:val="0"/>
        <w:spacing w:after="0" w:line="360" w:lineRule="auto"/>
        <w:jc w:val="both"/>
        <w:rPr>
          <w:rFonts w:ascii="Tahoma" w:hAnsi="Tahoma" w:cs="Tahoma"/>
          <w:bCs/>
          <w:sz w:val="36"/>
          <w:szCs w:val="36"/>
        </w:rPr>
      </w:pPr>
      <w:r w:rsidRPr="006E0B15">
        <w:rPr>
          <w:rFonts w:ascii="Tahoma" w:hAnsi="Tahoma" w:cs="Tahoma"/>
          <w:bCs/>
          <w:sz w:val="36"/>
          <w:szCs w:val="36"/>
        </w:rPr>
        <w:t>A la Junta de Protección Social</w:t>
      </w:r>
    </w:p>
    <w:p w14:paraId="4F8EDFFC" w14:textId="77777777" w:rsidR="001E79BD" w:rsidRPr="006A0A64" w:rsidRDefault="001E79BD" w:rsidP="00DA1A65">
      <w:pPr>
        <w:pStyle w:val="Prrafodelista"/>
        <w:numPr>
          <w:ilvl w:val="0"/>
          <w:numId w:val="26"/>
        </w:numPr>
        <w:autoSpaceDE w:val="0"/>
        <w:autoSpaceDN w:val="0"/>
        <w:adjustRightInd w:val="0"/>
        <w:spacing w:after="0" w:line="360" w:lineRule="auto"/>
        <w:jc w:val="both"/>
        <w:rPr>
          <w:rFonts w:ascii="Tahoma" w:hAnsi="Tahoma" w:cs="Tahoma"/>
          <w:bCs/>
          <w:sz w:val="36"/>
          <w:szCs w:val="36"/>
        </w:rPr>
      </w:pPr>
      <w:r w:rsidRPr="006A0A64">
        <w:rPr>
          <w:rFonts w:ascii="Tahoma" w:hAnsi="Tahoma" w:cs="Tahoma"/>
          <w:bCs/>
          <w:sz w:val="36"/>
          <w:szCs w:val="36"/>
        </w:rPr>
        <w:t>Continuar con el aporte financiero a los CAIPAD y lograr elevar el tope presupuestario señalado para la contratación de recurso humano</w:t>
      </w:r>
    </w:p>
    <w:p w14:paraId="6D6826F1" w14:textId="7656EF06" w:rsidR="002A687E" w:rsidRPr="006E0B15" w:rsidRDefault="002A687E" w:rsidP="00AF42E8">
      <w:pPr>
        <w:autoSpaceDE w:val="0"/>
        <w:autoSpaceDN w:val="0"/>
        <w:adjustRightInd w:val="0"/>
        <w:spacing w:after="0" w:line="360" w:lineRule="auto"/>
        <w:jc w:val="both"/>
        <w:rPr>
          <w:rFonts w:ascii="Tahoma" w:hAnsi="Tahoma" w:cs="Tahoma"/>
          <w:bCs/>
          <w:sz w:val="36"/>
          <w:szCs w:val="36"/>
        </w:rPr>
      </w:pPr>
      <w:r>
        <w:rPr>
          <w:rFonts w:ascii="Tahoma" w:hAnsi="Tahoma" w:cs="Tahoma"/>
          <w:bCs/>
          <w:sz w:val="36"/>
          <w:szCs w:val="36"/>
        </w:rPr>
        <w:t>Fin del documento</w:t>
      </w:r>
    </w:p>
    <w:sectPr w:rsidR="002A687E" w:rsidRPr="006E0B15" w:rsidSect="00F64D98">
      <w:footerReference w:type="default" r:id="rId17"/>
      <w:type w:val="continuous"/>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CE4857" w14:textId="77777777" w:rsidR="004930DA" w:rsidRDefault="004930DA" w:rsidP="00FC788A">
      <w:pPr>
        <w:spacing w:after="0" w:line="240" w:lineRule="auto"/>
      </w:pPr>
      <w:r>
        <w:separator/>
      </w:r>
    </w:p>
  </w:endnote>
  <w:endnote w:type="continuationSeparator" w:id="0">
    <w:p w14:paraId="6876B53B" w14:textId="77777777" w:rsidR="004930DA" w:rsidRDefault="004930DA" w:rsidP="00FC7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F287A4" w14:textId="77777777" w:rsidR="001E79BD" w:rsidRDefault="001E79B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829186" w14:textId="77777777" w:rsidR="00E46282" w:rsidRDefault="00E462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85DAB7" w14:textId="77777777" w:rsidR="004930DA" w:rsidRDefault="004930DA" w:rsidP="00FC788A">
      <w:pPr>
        <w:spacing w:after="0" w:line="240" w:lineRule="auto"/>
      </w:pPr>
      <w:r>
        <w:separator/>
      </w:r>
    </w:p>
  </w:footnote>
  <w:footnote w:type="continuationSeparator" w:id="0">
    <w:p w14:paraId="5939C72C" w14:textId="77777777" w:rsidR="004930DA" w:rsidRDefault="004930DA" w:rsidP="00FC78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2057944"/>
      <w:docPartObj>
        <w:docPartGallery w:val="Page Numbers (Top of Page)"/>
        <w:docPartUnique/>
      </w:docPartObj>
    </w:sdtPr>
    <w:sdtContent>
      <w:p w14:paraId="567C566F" w14:textId="760B7D59" w:rsidR="00B71E6A" w:rsidRDefault="00B71E6A">
        <w:pPr>
          <w:pStyle w:val="Encabezado"/>
          <w:jc w:val="center"/>
        </w:pPr>
        <w:r>
          <w:fldChar w:fldCharType="begin"/>
        </w:r>
        <w:r>
          <w:instrText>PAGE   \* MERGEFORMAT</w:instrText>
        </w:r>
        <w:r>
          <w:fldChar w:fldCharType="separate"/>
        </w:r>
        <w:r>
          <w:rPr>
            <w:lang w:val="es-ES"/>
          </w:rPr>
          <w:t>2</w:t>
        </w:r>
        <w:r>
          <w:fldChar w:fldCharType="end"/>
        </w:r>
      </w:p>
    </w:sdtContent>
  </w:sdt>
  <w:p w14:paraId="369729D7" w14:textId="77777777" w:rsidR="00B71E6A" w:rsidRDefault="00B71E6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238E1F28"/>
    <w:lvl w:ilvl="0" w:tplc="FFFFFFFF">
      <w:start w:val="9"/>
      <w:numFmt w:val="upp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46E87CCC"/>
    <w:lvl w:ilvl="0" w:tplc="FFFFFFFF">
      <w:start w:val="35"/>
      <w:numFmt w:val="upperLetter"/>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8BE1914"/>
    <w:multiLevelType w:val="multilevel"/>
    <w:tmpl w:val="90D249F0"/>
    <w:lvl w:ilvl="0">
      <w:start w:val="1"/>
      <w:numFmt w:val="upperRoman"/>
      <w:lvlText w:val="%1."/>
      <w:lvlJc w:val="left"/>
      <w:pPr>
        <w:ind w:left="1429" w:hanging="720"/>
      </w:pPr>
      <w:rPr>
        <w:rFonts w:cs="Times New Roman" w:hint="default"/>
      </w:rPr>
    </w:lvl>
    <w:lvl w:ilvl="1">
      <w:start w:val="1"/>
      <w:numFmt w:val="decimal"/>
      <w:isLgl/>
      <w:lvlText w:val="%1.%2"/>
      <w:lvlJc w:val="left"/>
      <w:pPr>
        <w:ind w:left="1339" w:hanging="63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3" w15:restartNumberingAfterBreak="0">
    <w:nsid w:val="08FC6E0C"/>
    <w:multiLevelType w:val="hybridMultilevel"/>
    <w:tmpl w:val="228A6A9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09053625"/>
    <w:multiLevelType w:val="hybridMultilevel"/>
    <w:tmpl w:val="EBA6CEEE"/>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5" w15:restartNumberingAfterBreak="0">
    <w:nsid w:val="09ED7DB2"/>
    <w:multiLevelType w:val="hybridMultilevel"/>
    <w:tmpl w:val="5E905122"/>
    <w:lvl w:ilvl="0" w:tplc="3C2A63B0">
      <w:start w:val="1"/>
      <w:numFmt w:val="decimal"/>
      <w:lvlText w:val="%1."/>
      <w:lvlJc w:val="left"/>
      <w:pPr>
        <w:ind w:left="780" w:hanging="4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0C85010A"/>
    <w:multiLevelType w:val="hybridMultilevel"/>
    <w:tmpl w:val="1B0A9C1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0E591398"/>
    <w:multiLevelType w:val="hybridMultilevel"/>
    <w:tmpl w:val="4690991C"/>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12B554AC"/>
    <w:multiLevelType w:val="hybridMultilevel"/>
    <w:tmpl w:val="6B3ECAB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190B7287"/>
    <w:multiLevelType w:val="hybridMultilevel"/>
    <w:tmpl w:val="E62A89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19A210F0"/>
    <w:multiLevelType w:val="hybridMultilevel"/>
    <w:tmpl w:val="3B62AB1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1A3A630E"/>
    <w:multiLevelType w:val="hybridMultilevel"/>
    <w:tmpl w:val="D6609CFA"/>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2" w15:restartNumberingAfterBreak="0">
    <w:nsid w:val="2B9C38B5"/>
    <w:multiLevelType w:val="hybridMultilevel"/>
    <w:tmpl w:val="01F80016"/>
    <w:lvl w:ilvl="0" w:tplc="71E4CF8E">
      <w:start w:val="8"/>
      <w:numFmt w:val="bullet"/>
      <w:lvlText w:val=""/>
      <w:lvlJc w:val="left"/>
      <w:pPr>
        <w:ind w:left="1065" w:hanging="360"/>
      </w:pPr>
      <w:rPr>
        <w:rFonts w:ascii="Symbol" w:eastAsiaTheme="minorHAnsi" w:hAnsi="Symbol" w:cs="Arial" w:hint="default"/>
        <w:sz w:val="24"/>
      </w:rPr>
    </w:lvl>
    <w:lvl w:ilvl="1" w:tplc="140A0003" w:tentative="1">
      <w:start w:val="1"/>
      <w:numFmt w:val="bullet"/>
      <w:lvlText w:val="o"/>
      <w:lvlJc w:val="left"/>
      <w:pPr>
        <w:ind w:left="1785" w:hanging="360"/>
      </w:pPr>
      <w:rPr>
        <w:rFonts w:ascii="Courier New" w:hAnsi="Courier New" w:cs="Courier New" w:hint="default"/>
      </w:rPr>
    </w:lvl>
    <w:lvl w:ilvl="2" w:tplc="140A0005" w:tentative="1">
      <w:start w:val="1"/>
      <w:numFmt w:val="bullet"/>
      <w:lvlText w:val=""/>
      <w:lvlJc w:val="left"/>
      <w:pPr>
        <w:ind w:left="2505" w:hanging="360"/>
      </w:pPr>
      <w:rPr>
        <w:rFonts w:ascii="Wingdings" w:hAnsi="Wingdings" w:hint="default"/>
      </w:rPr>
    </w:lvl>
    <w:lvl w:ilvl="3" w:tplc="140A0001" w:tentative="1">
      <w:start w:val="1"/>
      <w:numFmt w:val="bullet"/>
      <w:lvlText w:val=""/>
      <w:lvlJc w:val="left"/>
      <w:pPr>
        <w:ind w:left="3225" w:hanging="360"/>
      </w:pPr>
      <w:rPr>
        <w:rFonts w:ascii="Symbol" w:hAnsi="Symbol" w:hint="default"/>
      </w:rPr>
    </w:lvl>
    <w:lvl w:ilvl="4" w:tplc="140A0003" w:tentative="1">
      <w:start w:val="1"/>
      <w:numFmt w:val="bullet"/>
      <w:lvlText w:val="o"/>
      <w:lvlJc w:val="left"/>
      <w:pPr>
        <w:ind w:left="3945" w:hanging="360"/>
      </w:pPr>
      <w:rPr>
        <w:rFonts w:ascii="Courier New" w:hAnsi="Courier New" w:cs="Courier New" w:hint="default"/>
      </w:rPr>
    </w:lvl>
    <w:lvl w:ilvl="5" w:tplc="140A0005" w:tentative="1">
      <w:start w:val="1"/>
      <w:numFmt w:val="bullet"/>
      <w:lvlText w:val=""/>
      <w:lvlJc w:val="left"/>
      <w:pPr>
        <w:ind w:left="4665" w:hanging="360"/>
      </w:pPr>
      <w:rPr>
        <w:rFonts w:ascii="Wingdings" w:hAnsi="Wingdings" w:hint="default"/>
      </w:rPr>
    </w:lvl>
    <w:lvl w:ilvl="6" w:tplc="140A0001" w:tentative="1">
      <w:start w:val="1"/>
      <w:numFmt w:val="bullet"/>
      <w:lvlText w:val=""/>
      <w:lvlJc w:val="left"/>
      <w:pPr>
        <w:ind w:left="5385" w:hanging="360"/>
      </w:pPr>
      <w:rPr>
        <w:rFonts w:ascii="Symbol" w:hAnsi="Symbol" w:hint="default"/>
      </w:rPr>
    </w:lvl>
    <w:lvl w:ilvl="7" w:tplc="140A0003" w:tentative="1">
      <w:start w:val="1"/>
      <w:numFmt w:val="bullet"/>
      <w:lvlText w:val="o"/>
      <w:lvlJc w:val="left"/>
      <w:pPr>
        <w:ind w:left="6105" w:hanging="360"/>
      </w:pPr>
      <w:rPr>
        <w:rFonts w:ascii="Courier New" w:hAnsi="Courier New" w:cs="Courier New" w:hint="default"/>
      </w:rPr>
    </w:lvl>
    <w:lvl w:ilvl="8" w:tplc="140A0005" w:tentative="1">
      <w:start w:val="1"/>
      <w:numFmt w:val="bullet"/>
      <w:lvlText w:val=""/>
      <w:lvlJc w:val="left"/>
      <w:pPr>
        <w:ind w:left="6825" w:hanging="360"/>
      </w:pPr>
      <w:rPr>
        <w:rFonts w:ascii="Wingdings" w:hAnsi="Wingdings" w:hint="default"/>
      </w:rPr>
    </w:lvl>
  </w:abstractNum>
  <w:abstractNum w:abstractNumId="13" w15:restartNumberingAfterBreak="0">
    <w:nsid w:val="2BE40850"/>
    <w:multiLevelType w:val="hybridMultilevel"/>
    <w:tmpl w:val="40DA49F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2D402AC1"/>
    <w:multiLevelType w:val="hybridMultilevel"/>
    <w:tmpl w:val="E79032F8"/>
    <w:lvl w:ilvl="0" w:tplc="140A000F">
      <w:start w:val="1"/>
      <w:numFmt w:val="decimal"/>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319C6F45"/>
    <w:multiLevelType w:val="hybridMultilevel"/>
    <w:tmpl w:val="317A91E8"/>
    <w:lvl w:ilvl="0" w:tplc="1DE40768">
      <w:start w:val="1"/>
      <w:numFmt w:val="decimal"/>
      <w:lvlText w:val="%1."/>
      <w:lvlJc w:val="left"/>
      <w:pPr>
        <w:ind w:left="786" w:hanging="360"/>
      </w:pPr>
      <w:rPr>
        <w:b w:val="0"/>
        <w:bCs/>
      </w:rPr>
    </w:lvl>
    <w:lvl w:ilvl="1" w:tplc="140A0019" w:tentative="1">
      <w:start w:val="1"/>
      <w:numFmt w:val="lowerLetter"/>
      <w:lvlText w:val="%2."/>
      <w:lvlJc w:val="left"/>
      <w:pPr>
        <w:ind w:left="1506" w:hanging="360"/>
      </w:pPr>
    </w:lvl>
    <w:lvl w:ilvl="2" w:tplc="140A001B" w:tentative="1">
      <w:start w:val="1"/>
      <w:numFmt w:val="lowerRoman"/>
      <w:lvlText w:val="%3."/>
      <w:lvlJc w:val="right"/>
      <w:pPr>
        <w:ind w:left="2226" w:hanging="180"/>
      </w:pPr>
    </w:lvl>
    <w:lvl w:ilvl="3" w:tplc="140A000F" w:tentative="1">
      <w:start w:val="1"/>
      <w:numFmt w:val="decimal"/>
      <w:lvlText w:val="%4."/>
      <w:lvlJc w:val="left"/>
      <w:pPr>
        <w:ind w:left="2946" w:hanging="360"/>
      </w:pPr>
    </w:lvl>
    <w:lvl w:ilvl="4" w:tplc="140A0019" w:tentative="1">
      <w:start w:val="1"/>
      <w:numFmt w:val="lowerLetter"/>
      <w:lvlText w:val="%5."/>
      <w:lvlJc w:val="left"/>
      <w:pPr>
        <w:ind w:left="3666" w:hanging="360"/>
      </w:pPr>
    </w:lvl>
    <w:lvl w:ilvl="5" w:tplc="140A001B" w:tentative="1">
      <w:start w:val="1"/>
      <w:numFmt w:val="lowerRoman"/>
      <w:lvlText w:val="%6."/>
      <w:lvlJc w:val="right"/>
      <w:pPr>
        <w:ind w:left="4386" w:hanging="180"/>
      </w:pPr>
    </w:lvl>
    <w:lvl w:ilvl="6" w:tplc="140A000F" w:tentative="1">
      <w:start w:val="1"/>
      <w:numFmt w:val="decimal"/>
      <w:lvlText w:val="%7."/>
      <w:lvlJc w:val="left"/>
      <w:pPr>
        <w:ind w:left="5106" w:hanging="360"/>
      </w:pPr>
    </w:lvl>
    <w:lvl w:ilvl="7" w:tplc="140A0019" w:tentative="1">
      <w:start w:val="1"/>
      <w:numFmt w:val="lowerLetter"/>
      <w:lvlText w:val="%8."/>
      <w:lvlJc w:val="left"/>
      <w:pPr>
        <w:ind w:left="5826" w:hanging="360"/>
      </w:pPr>
    </w:lvl>
    <w:lvl w:ilvl="8" w:tplc="140A001B" w:tentative="1">
      <w:start w:val="1"/>
      <w:numFmt w:val="lowerRoman"/>
      <w:lvlText w:val="%9."/>
      <w:lvlJc w:val="right"/>
      <w:pPr>
        <w:ind w:left="6546" w:hanging="180"/>
      </w:pPr>
    </w:lvl>
  </w:abstractNum>
  <w:abstractNum w:abstractNumId="16" w15:restartNumberingAfterBreak="0">
    <w:nsid w:val="356C34B6"/>
    <w:multiLevelType w:val="hybridMultilevel"/>
    <w:tmpl w:val="A2F65634"/>
    <w:lvl w:ilvl="0" w:tplc="311433C6">
      <w:start w:val="3"/>
      <w:numFmt w:val="upperRoman"/>
      <w:lvlText w:val="%1."/>
      <w:lvlJc w:val="left"/>
      <w:pPr>
        <w:ind w:left="1440" w:hanging="108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35DC70D0"/>
    <w:multiLevelType w:val="hybridMultilevel"/>
    <w:tmpl w:val="1430F7A4"/>
    <w:lvl w:ilvl="0" w:tplc="ED28A16A">
      <w:start w:val="1"/>
      <w:numFmt w:val="decimal"/>
      <w:lvlText w:val="%1."/>
      <w:lvlJc w:val="left"/>
      <w:pPr>
        <w:ind w:left="360" w:hanging="360"/>
      </w:pPr>
      <w:rPr>
        <w:rFonts w:cs="Times New Roman" w:hint="default"/>
        <w:sz w:val="36"/>
        <w:szCs w:val="36"/>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8" w15:restartNumberingAfterBreak="0">
    <w:nsid w:val="361F0BF2"/>
    <w:multiLevelType w:val="hybridMultilevel"/>
    <w:tmpl w:val="42180FE0"/>
    <w:lvl w:ilvl="0" w:tplc="0082D0C8">
      <w:numFmt w:val="bullet"/>
      <w:lvlText w:val=""/>
      <w:lvlJc w:val="left"/>
      <w:pPr>
        <w:ind w:left="720" w:hanging="360"/>
      </w:pPr>
      <w:rPr>
        <w:rFonts w:ascii="Symbol" w:eastAsia="Times New Roman" w:hAnsi="Symbol" w:hint="default"/>
        <w:color w:val="auto"/>
      </w:rPr>
    </w:lvl>
    <w:lvl w:ilvl="1" w:tplc="140A0003" w:tentative="1">
      <w:start w:val="1"/>
      <w:numFmt w:val="bullet"/>
      <w:lvlText w:val="o"/>
      <w:lvlJc w:val="left"/>
      <w:pPr>
        <w:ind w:left="1440" w:hanging="360"/>
      </w:pPr>
      <w:rPr>
        <w:rFonts w:ascii="Courier New" w:hAnsi="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39E25803"/>
    <w:multiLevelType w:val="hybridMultilevel"/>
    <w:tmpl w:val="201C1E66"/>
    <w:lvl w:ilvl="0" w:tplc="34CE3302">
      <w:numFmt w:val="bullet"/>
      <w:lvlText w:val=""/>
      <w:lvlJc w:val="left"/>
      <w:pPr>
        <w:ind w:left="360" w:hanging="360"/>
      </w:pPr>
      <w:rPr>
        <w:rFonts w:ascii="Symbol" w:eastAsia="Times New Roman" w:hAnsi="Symbol" w:hint="default"/>
      </w:rPr>
    </w:lvl>
    <w:lvl w:ilvl="1" w:tplc="140A0003" w:tentative="1">
      <w:start w:val="1"/>
      <w:numFmt w:val="bullet"/>
      <w:lvlText w:val="o"/>
      <w:lvlJc w:val="left"/>
      <w:pPr>
        <w:ind w:left="1080" w:hanging="360"/>
      </w:pPr>
      <w:rPr>
        <w:rFonts w:ascii="Courier New" w:hAnsi="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20" w15:restartNumberingAfterBreak="0">
    <w:nsid w:val="43BE7FC2"/>
    <w:multiLevelType w:val="hybridMultilevel"/>
    <w:tmpl w:val="D6609CFA"/>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21" w15:restartNumberingAfterBreak="0">
    <w:nsid w:val="48DE37A4"/>
    <w:multiLevelType w:val="hybridMultilevel"/>
    <w:tmpl w:val="5E905122"/>
    <w:lvl w:ilvl="0" w:tplc="3C2A63B0">
      <w:start w:val="1"/>
      <w:numFmt w:val="decimal"/>
      <w:lvlText w:val="%1."/>
      <w:lvlJc w:val="left"/>
      <w:pPr>
        <w:ind w:left="780" w:hanging="4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5C167C08"/>
    <w:multiLevelType w:val="hybridMultilevel"/>
    <w:tmpl w:val="05DC30E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5ED96830"/>
    <w:multiLevelType w:val="hybridMultilevel"/>
    <w:tmpl w:val="ABDC84D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4" w15:restartNumberingAfterBreak="0">
    <w:nsid w:val="63586F2E"/>
    <w:multiLevelType w:val="hybridMultilevel"/>
    <w:tmpl w:val="21F4F9F6"/>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25" w15:restartNumberingAfterBreak="0">
    <w:nsid w:val="7086259E"/>
    <w:multiLevelType w:val="hybridMultilevel"/>
    <w:tmpl w:val="D02CBCA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 w15:restartNumberingAfterBreak="0">
    <w:nsid w:val="79423CEF"/>
    <w:multiLevelType w:val="hybridMultilevel"/>
    <w:tmpl w:val="9A6EE19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15:restartNumberingAfterBreak="0">
    <w:nsid w:val="7D7D0056"/>
    <w:multiLevelType w:val="hybridMultilevel"/>
    <w:tmpl w:val="CE2C1F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1844316092">
    <w:abstractNumId w:val="2"/>
  </w:num>
  <w:num w:numId="2" w16cid:durableId="1462504371">
    <w:abstractNumId w:val="18"/>
  </w:num>
  <w:num w:numId="3" w16cid:durableId="510266775">
    <w:abstractNumId w:val="19"/>
  </w:num>
  <w:num w:numId="4" w16cid:durableId="259411991">
    <w:abstractNumId w:val="12"/>
  </w:num>
  <w:num w:numId="5" w16cid:durableId="1246265229">
    <w:abstractNumId w:val="27"/>
  </w:num>
  <w:num w:numId="6" w16cid:durableId="521474656">
    <w:abstractNumId w:val="9"/>
  </w:num>
  <w:num w:numId="7" w16cid:durableId="2060350061">
    <w:abstractNumId w:val="17"/>
  </w:num>
  <w:num w:numId="8" w16cid:durableId="2036999724">
    <w:abstractNumId w:val="20"/>
  </w:num>
  <w:num w:numId="9" w16cid:durableId="933396088">
    <w:abstractNumId w:val="8"/>
  </w:num>
  <w:num w:numId="10" w16cid:durableId="154537320">
    <w:abstractNumId w:val="3"/>
  </w:num>
  <w:num w:numId="11" w16cid:durableId="831409069">
    <w:abstractNumId w:val="7"/>
  </w:num>
  <w:num w:numId="12" w16cid:durableId="401876950">
    <w:abstractNumId w:val="0"/>
  </w:num>
  <w:num w:numId="13" w16cid:durableId="1218056946">
    <w:abstractNumId w:val="1"/>
  </w:num>
  <w:num w:numId="14" w16cid:durableId="1582565545">
    <w:abstractNumId w:val="4"/>
  </w:num>
  <w:num w:numId="15" w16cid:durableId="641620881">
    <w:abstractNumId w:val="15"/>
  </w:num>
  <w:num w:numId="16" w16cid:durableId="1361667717">
    <w:abstractNumId w:val="23"/>
  </w:num>
  <w:num w:numId="17" w16cid:durableId="1311901524">
    <w:abstractNumId w:val="14"/>
  </w:num>
  <w:num w:numId="18" w16cid:durableId="1658463201">
    <w:abstractNumId w:val="10"/>
  </w:num>
  <w:num w:numId="19" w16cid:durableId="841630929">
    <w:abstractNumId w:val="24"/>
  </w:num>
  <w:num w:numId="20" w16cid:durableId="229778441">
    <w:abstractNumId w:val="21"/>
  </w:num>
  <w:num w:numId="21" w16cid:durableId="1079987641">
    <w:abstractNumId w:val="5"/>
  </w:num>
  <w:num w:numId="22" w16cid:durableId="1191534305">
    <w:abstractNumId w:val="25"/>
  </w:num>
  <w:num w:numId="23" w16cid:durableId="63912104">
    <w:abstractNumId w:val="26"/>
  </w:num>
  <w:num w:numId="24" w16cid:durableId="1908416253">
    <w:abstractNumId w:val="22"/>
  </w:num>
  <w:num w:numId="25" w16cid:durableId="719592637">
    <w:abstractNumId w:val="6"/>
  </w:num>
  <w:num w:numId="26" w16cid:durableId="898058364">
    <w:abstractNumId w:val="13"/>
  </w:num>
  <w:num w:numId="27" w16cid:durableId="1025332545">
    <w:abstractNumId w:val="11"/>
  </w:num>
  <w:num w:numId="28" w16cid:durableId="1808349586">
    <w:abstractNumId w:val="1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08"/>
  <w:hyphenationZone w:val="425"/>
  <w:characterSpacingControl w:val="doNotCompress"/>
  <w:hdrShapeDefaults>
    <o:shapedefaults v:ext="edit" spidmax="10241">
      <o:colormru v:ext="edit" colors="#47ff84"/>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E2A68"/>
    <w:rsid w:val="00000B06"/>
    <w:rsid w:val="00002170"/>
    <w:rsid w:val="000021FC"/>
    <w:rsid w:val="00002250"/>
    <w:rsid w:val="0000261F"/>
    <w:rsid w:val="000027C5"/>
    <w:rsid w:val="0000305B"/>
    <w:rsid w:val="00003946"/>
    <w:rsid w:val="00005903"/>
    <w:rsid w:val="00005C8A"/>
    <w:rsid w:val="00005DDE"/>
    <w:rsid w:val="00006F89"/>
    <w:rsid w:val="000070ED"/>
    <w:rsid w:val="000073FB"/>
    <w:rsid w:val="0000780D"/>
    <w:rsid w:val="00010E8D"/>
    <w:rsid w:val="00011BB9"/>
    <w:rsid w:val="00012A84"/>
    <w:rsid w:val="00013550"/>
    <w:rsid w:val="00013737"/>
    <w:rsid w:val="00014B43"/>
    <w:rsid w:val="00014D58"/>
    <w:rsid w:val="00015560"/>
    <w:rsid w:val="00015CDF"/>
    <w:rsid w:val="000167D8"/>
    <w:rsid w:val="00017492"/>
    <w:rsid w:val="00017A5C"/>
    <w:rsid w:val="00020102"/>
    <w:rsid w:val="000203FC"/>
    <w:rsid w:val="000212BA"/>
    <w:rsid w:val="000217C3"/>
    <w:rsid w:val="00023FED"/>
    <w:rsid w:val="00024479"/>
    <w:rsid w:val="0002635E"/>
    <w:rsid w:val="000270C9"/>
    <w:rsid w:val="00027666"/>
    <w:rsid w:val="00030FA9"/>
    <w:rsid w:val="000312F3"/>
    <w:rsid w:val="00031A2C"/>
    <w:rsid w:val="000322E5"/>
    <w:rsid w:val="00033763"/>
    <w:rsid w:val="000345F3"/>
    <w:rsid w:val="00034D3E"/>
    <w:rsid w:val="00034E1E"/>
    <w:rsid w:val="00035000"/>
    <w:rsid w:val="00035823"/>
    <w:rsid w:val="00035FD7"/>
    <w:rsid w:val="00036FDE"/>
    <w:rsid w:val="0003795A"/>
    <w:rsid w:val="00037B5F"/>
    <w:rsid w:val="000410F2"/>
    <w:rsid w:val="00044B06"/>
    <w:rsid w:val="000451AE"/>
    <w:rsid w:val="000455A5"/>
    <w:rsid w:val="0004607C"/>
    <w:rsid w:val="000468F5"/>
    <w:rsid w:val="00047F83"/>
    <w:rsid w:val="00050DD3"/>
    <w:rsid w:val="0005126F"/>
    <w:rsid w:val="00051F99"/>
    <w:rsid w:val="00053097"/>
    <w:rsid w:val="00053318"/>
    <w:rsid w:val="000534F4"/>
    <w:rsid w:val="000549DF"/>
    <w:rsid w:val="00054BB1"/>
    <w:rsid w:val="00054D1E"/>
    <w:rsid w:val="00054DA8"/>
    <w:rsid w:val="0005607F"/>
    <w:rsid w:val="00056163"/>
    <w:rsid w:val="00056190"/>
    <w:rsid w:val="00056D0A"/>
    <w:rsid w:val="00061914"/>
    <w:rsid w:val="00062205"/>
    <w:rsid w:val="00062D67"/>
    <w:rsid w:val="0006305D"/>
    <w:rsid w:val="000638BB"/>
    <w:rsid w:val="0006398C"/>
    <w:rsid w:val="00063B6C"/>
    <w:rsid w:val="00064011"/>
    <w:rsid w:val="00064A0D"/>
    <w:rsid w:val="00065069"/>
    <w:rsid w:val="000650B7"/>
    <w:rsid w:val="00065E95"/>
    <w:rsid w:val="0006664A"/>
    <w:rsid w:val="000672D5"/>
    <w:rsid w:val="0006745F"/>
    <w:rsid w:val="00067CF2"/>
    <w:rsid w:val="00070613"/>
    <w:rsid w:val="00072112"/>
    <w:rsid w:val="000733A6"/>
    <w:rsid w:val="000758EF"/>
    <w:rsid w:val="00077AB9"/>
    <w:rsid w:val="00080FDB"/>
    <w:rsid w:val="00082B0E"/>
    <w:rsid w:val="0008315E"/>
    <w:rsid w:val="000835DD"/>
    <w:rsid w:val="00083A2A"/>
    <w:rsid w:val="00084C6E"/>
    <w:rsid w:val="0008568B"/>
    <w:rsid w:val="000867B5"/>
    <w:rsid w:val="00086F85"/>
    <w:rsid w:val="00086FD9"/>
    <w:rsid w:val="00087006"/>
    <w:rsid w:val="000871AC"/>
    <w:rsid w:val="000874E4"/>
    <w:rsid w:val="00090A9D"/>
    <w:rsid w:val="00091A00"/>
    <w:rsid w:val="00093199"/>
    <w:rsid w:val="000949FA"/>
    <w:rsid w:val="00094D4E"/>
    <w:rsid w:val="0009502B"/>
    <w:rsid w:val="0009783B"/>
    <w:rsid w:val="000978DE"/>
    <w:rsid w:val="000A004F"/>
    <w:rsid w:val="000A082F"/>
    <w:rsid w:val="000A095A"/>
    <w:rsid w:val="000A0F03"/>
    <w:rsid w:val="000A16DB"/>
    <w:rsid w:val="000A1B5F"/>
    <w:rsid w:val="000A1CBE"/>
    <w:rsid w:val="000A1D7F"/>
    <w:rsid w:val="000A291E"/>
    <w:rsid w:val="000A2F97"/>
    <w:rsid w:val="000A4B03"/>
    <w:rsid w:val="000A4D4C"/>
    <w:rsid w:val="000A53DD"/>
    <w:rsid w:val="000A5BD0"/>
    <w:rsid w:val="000A70B9"/>
    <w:rsid w:val="000A7683"/>
    <w:rsid w:val="000B003B"/>
    <w:rsid w:val="000B0398"/>
    <w:rsid w:val="000B1811"/>
    <w:rsid w:val="000B282F"/>
    <w:rsid w:val="000B296E"/>
    <w:rsid w:val="000B4654"/>
    <w:rsid w:val="000B5221"/>
    <w:rsid w:val="000B58FD"/>
    <w:rsid w:val="000B5E5B"/>
    <w:rsid w:val="000B5E6A"/>
    <w:rsid w:val="000B6161"/>
    <w:rsid w:val="000B63B0"/>
    <w:rsid w:val="000B7429"/>
    <w:rsid w:val="000B7590"/>
    <w:rsid w:val="000C0ADA"/>
    <w:rsid w:val="000C147A"/>
    <w:rsid w:val="000C1B82"/>
    <w:rsid w:val="000C29A8"/>
    <w:rsid w:val="000C2C67"/>
    <w:rsid w:val="000C3A0C"/>
    <w:rsid w:val="000C41AB"/>
    <w:rsid w:val="000C46EC"/>
    <w:rsid w:val="000C5026"/>
    <w:rsid w:val="000C5AAD"/>
    <w:rsid w:val="000C63E3"/>
    <w:rsid w:val="000C64EA"/>
    <w:rsid w:val="000C6B0A"/>
    <w:rsid w:val="000C7069"/>
    <w:rsid w:val="000D01AD"/>
    <w:rsid w:val="000D1037"/>
    <w:rsid w:val="000D2CB4"/>
    <w:rsid w:val="000D2EE4"/>
    <w:rsid w:val="000D3B81"/>
    <w:rsid w:val="000D3DA6"/>
    <w:rsid w:val="000D42D7"/>
    <w:rsid w:val="000D5F68"/>
    <w:rsid w:val="000D6C58"/>
    <w:rsid w:val="000D758E"/>
    <w:rsid w:val="000D7F87"/>
    <w:rsid w:val="000E0916"/>
    <w:rsid w:val="000E0A8B"/>
    <w:rsid w:val="000E0C9E"/>
    <w:rsid w:val="000E23BB"/>
    <w:rsid w:val="000E4C7E"/>
    <w:rsid w:val="000E4D8C"/>
    <w:rsid w:val="000E4ED5"/>
    <w:rsid w:val="000E568D"/>
    <w:rsid w:val="000E576B"/>
    <w:rsid w:val="000E77AD"/>
    <w:rsid w:val="000F0EAC"/>
    <w:rsid w:val="000F1930"/>
    <w:rsid w:val="000F1AD0"/>
    <w:rsid w:val="000F1DF9"/>
    <w:rsid w:val="000F2A0A"/>
    <w:rsid w:val="000F2E0B"/>
    <w:rsid w:val="000F3D72"/>
    <w:rsid w:val="000F42B0"/>
    <w:rsid w:val="000F4340"/>
    <w:rsid w:val="000F770F"/>
    <w:rsid w:val="000F7E8E"/>
    <w:rsid w:val="001000F6"/>
    <w:rsid w:val="001008CD"/>
    <w:rsid w:val="00100FB1"/>
    <w:rsid w:val="0010196A"/>
    <w:rsid w:val="001038B1"/>
    <w:rsid w:val="00104CF6"/>
    <w:rsid w:val="00105082"/>
    <w:rsid w:val="001076BB"/>
    <w:rsid w:val="0010797B"/>
    <w:rsid w:val="00107B3C"/>
    <w:rsid w:val="00111389"/>
    <w:rsid w:val="0011186C"/>
    <w:rsid w:val="0011218B"/>
    <w:rsid w:val="00113545"/>
    <w:rsid w:val="001136C0"/>
    <w:rsid w:val="00115E13"/>
    <w:rsid w:val="00116524"/>
    <w:rsid w:val="00117B1E"/>
    <w:rsid w:val="00117CB2"/>
    <w:rsid w:val="00117E10"/>
    <w:rsid w:val="00120146"/>
    <w:rsid w:val="001215F8"/>
    <w:rsid w:val="001219EC"/>
    <w:rsid w:val="001219FD"/>
    <w:rsid w:val="00121A5B"/>
    <w:rsid w:val="001221BE"/>
    <w:rsid w:val="001225BA"/>
    <w:rsid w:val="001228F2"/>
    <w:rsid w:val="00122D1A"/>
    <w:rsid w:val="00123D31"/>
    <w:rsid w:val="00123FEA"/>
    <w:rsid w:val="00124327"/>
    <w:rsid w:val="00124F95"/>
    <w:rsid w:val="00126099"/>
    <w:rsid w:val="00127071"/>
    <w:rsid w:val="001271EB"/>
    <w:rsid w:val="00127D39"/>
    <w:rsid w:val="00131471"/>
    <w:rsid w:val="00131903"/>
    <w:rsid w:val="0013257F"/>
    <w:rsid w:val="001325B5"/>
    <w:rsid w:val="00133420"/>
    <w:rsid w:val="0013424F"/>
    <w:rsid w:val="00134265"/>
    <w:rsid w:val="00134E33"/>
    <w:rsid w:val="001354E5"/>
    <w:rsid w:val="00135EA1"/>
    <w:rsid w:val="0013672D"/>
    <w:rsid w:val="001367B1"/>
    <w:rsid w:val="00136ABB"/>
    <w:rsid w:val="001377B1"/>
    <w:rsid w:val="00140D8D"/>
    <w:rsid w:val="00141793"/>
    <w:rsid w:val="00141947"/>
    <w:rsid w:val="00142ECB"/>
    <w:rsid w:val="001435C7"/>
    <w:rsid w:val="00143604"/>
    <w:rsid w:val="001440C0"/>
    <w:rsid w:val="00144FEA"/>
    <w:rsid w:val="0014614A"/>
    <w:rsid w:val="0014671A"/>
    <w:rsid w:val="0014694A"/>
    <w:rsid w:val="00147AFC"/>
    <w:rsid w:val="0015180E"/>
    <w:rsid w:val="00151F01"/>
    <w:rsid w:val="0015253A"/>
    <w:rsid w:val="001531EE"/>
    <w:rsid w:val="00154098"/>
    <w:rsid w:val="00154F1F"/>
    <w:rsid w:val="00155A18"/>
    <w:rsid w:val="00156877"/>
    <w:rsid w:val="00156DEE"/>
    <w:rsid w:val="001572B0"/>
    <w:rsid w:val="00160C2C"/>
    <w:rsid w:val="00161ED2"/>
    <w:rsid w:val="00166911"/>
    <w:rsid w:val="00166E24"/>
    <w:rsid w:val="00167186"/>
    <w:rsid w:val="00167DC7"/>
    <w:rsid w:val="00170B64"/>
    <w:rsid w:val="0017153D"/>
    <w:rsid w:val="00172307"/>
    <w:rsid w:val="0017260B"/>
    <w:rsid w:val="00172EC5"/>
    <w:rsid w:val="00172F99"/>
    <w:rsid w:val="00173774"/>
    <w:rsid w:val="001749D5"/>
    <w:rsid w:val="00174DFA"/>
    <w:rsid w:val="00174EA0"/>
    <w:rsid w:val="001752AC"/>
    <w:rsid w:val="00176CD5"/>
    <w:rsid w:val="00177A6C"/>
    <w:rsid w:val="00180207"/>
    <w:rsid w:val="0018055A"/>
    <w:rsid w:val="00181407"/>
    <w:rsid w:val="00181817"/>
    <w:rsid w:val="00181819"/>
    <w:rsid w:val="001818A8"/>
    <w:rsid w:val="00185B7F"/>
    <w:rsid w:val="00186C06"/>
    <w:rsid w:val="00186D41"/>
    <w:rsid w:val="001872FE"/>
    <w:rsid w:val="00187884"/>
    <w:rsid w:val="001912B6"/>
    <w:rsid w:val="00192664"/>
    <w:rsid w:val="001941AB"/>
    <w:rsid w:val="00194290"/>
    <w:rsid w:val="0019450B"/>
    <w:rsid w:val="00194907"/>
    <w:rsid w:val="00196242"/>
    <w:rsid w:val="00196456"/>
    <w:rsid w:val="00197FCE"/>
    <w:rsid w:val="001A04CD"/>
    <w:rsid w:val="001A0DD4"/>
    <w:rsid w:val="001A1564"/>
    <w:rsid w:val="001A15C9"/>
    <w:rsid w:val="001A191D"/>
    <w:rsid w:val="001A1F96"/>
    <w:rsid w:val="001A38CA"/>
    <w:rsid w:val="001A38F2"/>
    <w:rsid w:val="001A4155"/>
    <w:rsid w:val="001A4318"/>
    <w:rsid w:val="001A6258"/>
    <w:rsid w:val="001A7B8B"/>
    <w:rsid w:val="001B0644"/>
    <w:rsid w:val="001B0C91"/>
    <w:rsid w:val="001B1379"/>
    <w:rsid w:val="001B1F0E"/>
    <w:rsid w:val="001B1F89"/>
    <w:rsid w:val="001B2374"/>
    <w:rsid w:val="001B2A8F"/>
    <w:rsid w:val="001B33EB"/>
    <w:rsid w:val="001B6177"/>
    <w:rsid w:val="001B7066"/>
    <w:rsid w:val="001B76C1"/>
    <w:rsid w:val="001C01EF"/>
    <w:rsid w:val="001C01FA"/>
    <w:rsid w:val="001C03B4"/>
    <w:rsid w:val="001C1544"/>
    <w:rsid w:val="001C1BB6"/>
    <w:rsid w:val="001C1BBE"/>
    <w:rsid w:val="001C252F"/>
    <w:rsid w:val="001C3E9A"/>
    <w:rsid w:val="001C4763"/>
    <w:rsid w:val="001C47C1"/>
    <w:rsid w:val="001C4D65"/>
    <w:rsid w:val="001C6A3C"/>
    <w:rsid w:val="001C6EFA"/>
    <w:rsid w:val="001C703C"/>
    <w:rsid w:val="001C7EA5"/>
    <w:rsid w:val="001D0F22"/>
    <w:rsid w:val="001D1013"/>
    <w:rsid w:val="001D1385"/>
    <w:rsid w:val="001D1870"/>
    <w:rsid w:val="001D190A"/>
    <w:rsid w:val="001D1C8B"/>
    <w:rsid w:val="001D2757"/>
    <w:rsid w:val="001D334D"/>
    <w:rsid w:val="001D7D1D"/>
    <w:rsid w:val="001E00AB"/>
    <w:rsid w:val="001E17BB"/>
    <w:rsid w:val="001E1838"/>
    <w:rsid w:val="001E2588"/>
    <w:rsid w:val="001E2996"/>
    <w:rsid w:val="001E320E"/>
    <w:rsid w:val="001E45D5"/>
    <w:rsid w:val="001E486B"/>
    <w:rsid w:val="001E496A"/>
    <w:rsid w:val="001E672E"/>
    <w:rsid w:val="001E79BD"/>
    <w:rsid w:val="001E7A5F"/>
    <w:rsid w:val="001F030E"/>
    <w:rsid w:val="001F05B8"/>
    <w:rsid w:val="001F1C32"/>
    <w:rsid w:val="001F256A"/>
    <w:rsid w:val="001F532D"/>
    <w:rsid w:val="001F6603"/>
    <w:rsid w:val="001F70B7"/>
    <w:rsid w:val="001F7CD4"/>
    <w:rsid w:val="00202C63"/>
    <w:rsid w:val="00202FD4"/>
    <w:rsid w:val="00203C90"/>
    <w:rsid w:val="00204751"/>
    <w:rsid w:val="00205307"/>
    <w:rsid w:val="00206813"/>
    <w:rsid w:val="00206CA3"/>
    <w:rsid w:val="00207717"/>
    <w:rsid w:val="00207BAD"/>
    <w:rsid w:val="0021012E"/>
    <w:rsid w:val="002104A8"/>
    <w:rsid w:val="00210DB2"/>
    <w:rsid w:val="00211638"/>
    <w:rsid w:val="00211D3D"/>
    <w:rsid w:val="002126E8"/>
    <w:rsid w:val="00212995"/>
    <w:rsid w:val="00213157"/>
    <w:rsid w:val="002141A8"/>
    <w:rsid w:val="0021609D"/>
    <w:rsid w:val="00216461"/>
    <w:rsid w:val="00216B69"/>
    <w:rsid w:val="00216BEC"/>
    <w:rsid w:val="00217C7C"/>
    <w:rsid w:val="00220365"/>
    <w:rsid w:val="00220B62"/>
    <w:rsid w:val="00220D5F"/>
    <w:rsid w:val="00221AC9"/>
    <w:rsid w:val="00222C8E"/>
    <w:rsid w:val="0022331D"/>
    <w:rsid w:val="00224A82"/>
    <w:rsid w:val="002268D3"/>
    <w:rsid w:val="00226FA5"/>
    <w:rsid w:val="00231A2D"/>
    <w:rsid w:val="00231A4F"/>
    <w:rsid w:val="00232A1D"/>
    <w:rsid w:val="00233878"/>
    <w:rsid w:val="00234AD5"/>
    <w:rsid w:val="00234E1D"/>
    <w:rsid w:val="00234E2D"/>
    <w:rsid w:val="002357BB"/>
    <w:rsid w:val="00235BE2"/>
    <w:rsid w:val="00237860"/>
    <w:rsid w:val="00240833"/>
    <w:rsid w:val="00240DB6"/>
    <w:rsid w:val="00240EF6"/>
    <w:rsid w:val="00241008"/>
    <w:rsid w:val="00242461"/>
    <w:rsid w:val="0024415E"/>
    <w:rsid w:val="0024488E"/>
    <w:rsid w:val="00245C3B"/>
    <w:rsid w:val="002468E1"/>
    <w:rsid w:val="00247522"/>
    <w:rsid w:val="0024779D"/>
    <w:rsid w:val="00247A56"/>
    <w:rsid w:val="002513D2"/>
    <w:rsid w:val="002517C2"/>
    <w:rsid w:val="002547B8"/>
    <w:rsid w:val="00255535"/>
    <w:rsid w:val="0025560C"/>
    <w:rsid w:val="0025578F"/>
    <w:rsid w:val="00256003"/>
    <w:rsid w:val="00257F12"/>
    <w:rsid w:val="0026017B"/>
    <w:rsid w:val="0026089F"/>
    <w:rsid w:val="0026122C"/>
    <w:rsid w:val="002614E5"/>
    <w:rsid w:val="00261DE4"/>
    <w:rsid w:val="002633CA"/>
    <w:rsid w:val="002645EC"/>
    <w:rsid w:val="00264C99"/>
    <w:rsid w:val="00264D95"/>
    <w:rsid w:val="00265C23"/>
    <w:rsid w:val="00265EF1"/>
    <w:rsid w:val="00266367"/>
    <w:rsid w:val="00266541"/>
    <w:rsid w:val="00266F98"/>
    <w:rsid w:val="0027186A"/>
    <w:rsid w:val="00272739"/>
    <w:rsid w:val="00272792"/>
    <w:rsid w:val="00273426"/>
    <w:rsid w:val="00273983"/>
    <w:rsid w:val="00273FA5"/>
    <w:rsid w:val="00275670"/>
    <w:rsid w:val="00275AA7"/>
    <w:rsid w:val="002762B8"/>
    <w:rsid w:val="0027634F"/>
    <w:rsid w:val="00276D93"/>
    <w:rsid w:val="0027739D"/>
    <w:rsid w:val="0027781B"/>
    <w:rsid w:val="00277824"/>
    <w:rsid w:val="00280CB2"/>
    <w:rsid w:val="00280F6C"/>
    <w:rsid w:val="002815E1"/>
    <w:rsid w:val="00281682"/>
    <w:rsid w:val="00281C4A"/>
    <w:rsid w:val="00281E08"/>
    <w:rsid w:val="002821FC"/>
    <w:rsid w:val="00282558"/>
    <w:rsid w:val="00284426"/>
    <w:rsid w:val="00284983"/>
    <w:rsid w:val="0028591B"/>
    <w:rsid w:val="00290D5D"/>
    <w:rsid w:val="002920EF"/>
    <w:rsid w:val="002922C5"/>
    <w:rsid w:val="00292E76"/>
    <w:rsid w:val="002947DA"/>
    <w:rsid w:val="002949D0"/>
    <w:rsid w:val="00296707"/>
    <w:rsid w:val="002968EF"/>
    <w:rsid w:val="00297A18"/>
    <w:rsid w:val="002A1A83"/>
    <w:rsid w:val="002A2D2D"/>
    <w:rsid w:val="002A302D"/>
    <w:rsid w:val="002A3370"/>
    <w:rsid w:val="002A687E"/>
    <w:rsid w:val="002B0149"/>
    <w:rsid w:val="002B1BF9"/>
    <w:rsid w:val="002B27F0"/>
    <w:rsid w:val="002B2F12"/>
    <w:rsid w:val="002B4E0C"/>
    <w:rsid w:val="002B5599"/>
    <w:rsid w:val="002B572C"/>
    <w:rsid w:val="002B59B0"/>
    <w:rsid w:val="002B5E35"/>
    <w:rsid w:val="002B6A10"/>
    <w:rsid w:val="002B6A66"/>
    <w:rsid w:val="002C062C"/>
    <w:rsid w:val="002C1BEC"/>
    <w:rsid w:val="002C220D"/>
    <w:rsid w:val="002C29A2"/>
    <w:rsid w:val="002C30B8"/>
    <w:rsid w:val="002C3FD5"/>
    <w:rsid w:val="002C47F7"/>
    <w:rsid w:val="002C4D47"/>
    <w:rsid w:val="002C65F3"/>
    <w:rsid w:val="002C7F43"/>
    <w:rsid w:val="002D0134"/>
    <w:rsid w:val="002D12EC"/>
    <w:rsid w:val="002D3E9E"/>
    <w:rsid w:val="002D4436"/>
    <w:rsid w:val="002D496E"/>
    <w:rsid w:val="002D4C75"/>
    <w:rsid w:val="002D4FAE"/>
    <w:rsid w:val="002D5996"/>
    <w:rsid w:val="002D69A6"/>
    <w:rsid w:val="002D6C26"/>
    <w:rsid w:val="002D6E2A"/>
    <w:rsid w:val="002D77AE"/>
    <w:rsid w:val="002E0131"/>
    <w:rsid w:val="002E11B8"/>
    <w:rsid w:val="002E1566"/>
    <w:rsid w:val="002E1B92"/>
    <w:rsid w:val="002E1DAB"/>
    <w:rsid w:val="002E20F9"/>
    <w:rsid w:val="002E250E"/>
    <w:rsid w:val="002E3255"/>
    <w:rsid w:val="002E40ED"/>
    <w:rsid w:val="002E616F"/>
    <w:rsid w:val="002E635D"/>
    <w:rsid w:val="002E764C"/>
    <w:rsid w:val="002E7A01"/>
    <w:rsid w:val="002F0E25"/>
    <w:rsid w:val="002F1DB4"/>
    <w:rsid w:val="002F2208"/>
    <w:rsid w:val="002F33DD"/>
    <w:rsid w:val="002F4AA3"/>
    <w:rsid w:val="002F50D9"/>
    <w:rsid w:val="002F64D2"/>
    <w:rsid w:val="002F6963"/>
    <w:rsid w:val="002F6AE9"/>
    <w:rsid w:val="00300610"/>
    <w:rsid w:val="00300DF1"/>
    <w:rsid w:val="00301DF0"/>
    <w:rsid w:val="00301FCE"/>
    <w:rsid w:val="003023DE"/>
    <w:rsid w:val="003034FB"/>
    <w:rsid w:val="00303DE8"/>
    <w:rsid w:val="00303F16"/>
    <w:rsid w:val="00304647"/>
    <w:rsid w:val="003049AB"/>
    <w:rsid w:val="0030571A"/>
    <w:rsid w:val="0030707A"/>
    <w:rsid w:val="0030731B"/>
    <w:rsid w:val="00307349"/>
    <w:rsid w:val="00307B67"/>
    <w:rsid w:val="00307BCB"/>
    <w:rsid w:val="00313743"/>
    <w:rsid w:val="00313F2E"/>
    <w:rsid w:val="00314E2A"/>
    <w:rsid w:val="00315206"/>
    <w:rsid w:val="003158B6"/>
    <w:rsid w:val="00315E0D"/>
    <w:rsid w:val="00316853"/>
    <w:rsid w:val="00317A6B"/>
    <w:rsid w:val="00320C7E"/>
    <w:rsid w:val="00321268"/>
    <w:rsid w:val="0032220C"/>
    <w:rsid w:val="003226F7"/>
    <w:rsid w:val="00322DBE"/>
    <w:rsid w:val="00323306"/>
    <w:rsid w:val="00324F2F"/>
    <w:rsid w:val="00325387"/>
    <w:rsid w:val="00325569"/>
    <w:rsid w:val="00326D87"/>
    <w:rsid w:val="00327210"/>
    <w:rsid w:val="003276B5"/>
    <w:rsid w:val="00327D3B"/>
    <w:rsid w:val="0033022A"/>
    <w:rsid w:val="003308C4"/>
    <w:rsid w:val="003310DC"/>
    <w:rsid w:val="00331D2F"/>
    <w:rsid w:val="00331EE5"/>
    <w:rsid w:val="0033255F"/>
    <w:rsid w:val="00332C3A"/>
    <w:rsid w:val="003335B9"/>
    <w:rsid w:val="00334469"/>
    <w:rsid w:val="0033494D"/>
    <w:rsid w:val="00335031"/>
    <w:rsid w:val="00335338"/>
    <w:rsid w:val="00336678"/>
    <w:rsid w:val="00336D5F"/>
    <w:rsid w:val="00336D6D"/>
    <w:rsid w:val="00336DC8"/>
    <w:rsid w:val="003372CF"/>
    <w:rsid w:val="0033761D"/>
    <w:rsid w:val="003377F1"/>
    <w:rsid w:val="00337D0E"/>
    <w:rsid w:val="00337E35"/>
    <w:rsid w:val="00340AA9"/>
    <w:rsid w:val="00341B60"/>
    <w:rsid w:val="00342184"/>
    <w:rsid w:val="00342D1C"/>
    <w:rsid w:val="00343512"/>
    <w:rsid w:val="0034378A"/>
    <w:rsid w:val="00343D05"/>
    <w:rsid w:val="00343FE9"/>
    <w:rsid w:val="0034515F"/>
    <w:rsid w:val="00347286"/>
    <w:rsid w:val="00347CFD"/>
    <w:rsid w:val="00350022"/>
    <w:rsid w:val="00350356"/>
    <w:rsid w:val="00350B69"/>
    <w:rsid w:val="0035211A"/>
    <w:rsid w:val="003535A4"/>
    <w:rsid w:val="00353655"/>
    <w:rsid w:val="00353839"/>
    <w:rsid w:val="00353A92"/>
    <w:rsid w:val="00354765"/>
    <w:rsid w:val="00354F5E"/>
    <w:rsid w:val="00355952"/>
    <w:rsid w:val="00355CF3"/>
    <w:rsid w:val="00356A94"/>
    <w:rsid w:val="003572A5"/>
    <w:rsid w:val="00357CE8"/>
    <w:rsid w:val="00360215"/>
    <w:rsid w:val="00360499"/>
    <w:rsid w:val="00361DC4"/>
    <w:rsid w:val="00364FD1"/>
    <w:rsid w:val="0036542A"/>
    <w:rsid w:val="0036547E"/>
    <w:rsid w:val="00365518"/>
    <w:rsid w:val="003658C4"/>
    <w:rsid w:val="0036599D"/>
    <w:rsid w:val="00365B03"/>
    <w:rsid w:val="003662DF"/>
    <w:rsid w:val="0036758C"/>
    <w:rsid w:val="00367D05"/>
    <w:rsid w:val="00371306"/>
    <w:rsid w:val="00372F90"/>
    <w:rsid w:val="0037362A"/>
    <w:rsid w:val="00374E5E"/>
    <w:rsid w:val="00375091"/>
    <w:rsid w:val="003765A6"/>
    <w:rsid w:val="00376CB2"/>
    <w:rsid w:val="00376ED0"/>
    <w:rsid w:val="003771BF"/>
    <w:rsid w:val="00377864"/>
    <w:rsid w:val="00377CD3"/>
    <w:rsid w:val="0038085E"/>
    <w:rsid w:val="00382038"/>
    <w:rsid w:val="00382800"/>
    <w:rsid w:val="00383494"/>
    <w:rsid w:val="00383870"/>
    <w:rsid w:val="003855A7"/>
    <w:rsid w:val="00385643"/>
    <w:rsid w:val="00386525"/>
    <w:rsid w:val="00387080"/>
    <w:rsid w:val="003874C2"/>
    <w:rsid w:val="003874E4"/>
    <w:rsid w:val="003875B4"/>
    <w:rsid w:val="00387FA3"/>
    <w:rsid w:val="00390B9C"/>
    <w:rsid w:val="00390E47"/>
    <w:rsid w:val="00392E3D"/>
    <w:rsid w:val="00393980"/>
    <w:rsid w:val="00393BD4"/>
    <w:rsid w:val="003977FB"/>
    <w:rsid w:val="003979E5"/>
    <w:rsid w:val="00397D0F"/>
    <w:rsid w:val="003A06E7"/>
    <w:rsid w:val="003A1174"/>
    <w:rsid w:val="003A1CAA"/>
    <w:rsid w:val="003A1DC3"/>
    <w:rsid w:val="003A1E80"/>
    <w:rsid w:val="003A2042"/>
    <w:rsid w:val="003A4740"/>
    <w:rsid w:val="003A4E0F"/>
    <w:rsid w:val="003A58DE"/>
    <w:rsid w:val="003A5AAA"/>
    <w:rsid w:val="003A6708"/>
    <w:rsid w:val="003A73A5"/>
    <w:rsid w:val="003B0905"/>
    <w:rsid w:val="003B19EC"/>
    <w:rsid w:val="003B2A3C"/>
    <w:rsid w:val="003B33D9"/>
    <w:rsid w:val="003B432E"/>
    <w:rsid w:val="003B462D"/>
    <w:rsid w:val="003B46B6"/>
    <w:rsid w:val="003B5616"/>
    <w:rsid w:val="003B5E05"/>
    <w:rsid w:val="003B673D"/>
    <w:rsid w:val="003B7A6E"/>
    <w:rsid w:val="003B7D87"/>
    <w:rsid w:val="003C06D5"/>
    <w:rsid w:val="003C125C"/>
    <w:rsid w:val="003C1896"/>
    <w:rsid w:val="003C2A50"/>
    <w:rsid w:val="003C2B85"/>
    <w:rsid w:val="003C40D4"/>
    <w:rsid w:val="003C5311"/>
    <w:rsid w:val="003C5A85"/>
    <w:rsid w:val="003C5FD9"/>
    <w:rsid w:val="003C6FFC"/>
    <w:rsid w:val="003C7D89"/>
    <w:rsid w:val="003D28AC"/>
    <w:rsid w:val="003D31A4"/>
    <w:rsid w:val="003D5090"/>
    <w:rsid w:val="003D52F5"/>
    <w:rsid w:val="003D686F"/>
    <w:rsid w:val="003D6BCA"/>
    <w:rsid w:val="003D6F8D"/>
    <w:rsid w:val="003E04B0"/>
    <w:rsid w:val="003E1495"/>
    <w:rsid w:val="003E183E"/>
    <w:rsid w:val="003E1C74"/>
    <w:rsid w:val="003E3A7D"/>
    <w:rsid w:val="003E5760"/>
    <w:rsid w:val="003E6BEB"/>
    <w:rsid w:val="003E6C22"/>
    <w:rsid w:val="003E6D89"/>
    <w:rsid w:val="003F1696"/>
    <w:rsid w:val="003F1E00"/>
    <w:rsid w:val="003F43A4"/>
    <w:rsid w:val="003F4983"/>
    <w:rsid w:val="003F49CC"/>
    <w:rsid w:val="003F5DB7"/>
    <w:rsid w:val="003F5FF9"/>
    <w:rsid w:val="003F6769"/>
    <w:rsid w:val="003F6D32"/>
    <w:rsid w:val="00400A23"/>
    <w:rsid w:val="00402A37"/>
    <w:rsid w:val="00403378"/>
    <w:rsid w:val="004039C5"/>
    <w:rsid w:val="00403CF0"/>
    <w:rsid w:val="00404D98"/>
    <w:rsid w:val="0040510D"/>
    <w:rsid w:val="00405249"/>
    <w:rsid w:val="00405273"/>
    <w:rsid w:val="0040640A"/>
    <w:rsid w:val="00406A27"/>
    <w:rsid w:val="00406CC5"/>
    <w:rsid w:val="00407F73"/>
    <w:rsid w:val="00411987"/>
    <w:rsid w:val="004129C2"/>
    <w:rsid w:val="00412CB3"/>
    <w:rsid w:val="004136D2"/>
    <w:rsid w:val="004137DF"/>
    <w:rsid w:val="00413A0E"/>
    <w:rsid w:val="004142DF"/>
    <w:rsid w:val="00415023"/>
    <w:rsid w:val="004154B6"/>
    <w:rsid w:val="00420F69"/>
    <w:rsid w:val="0042114D"/>
    <w:rsid w:val="004218A1"/>
    <w:rsid w:val="004219CA"/>
    <w:rsid w:val="00421FDC"/>
    <w:rsid w:val="004230DF"/>
    <w:rsid w:val="00423C2A"/>
    <w:rsid w:val="004242CD"/>
    <w:rsid w:val="00425134"/>
    <w:rsid w:val="00425175"/>
    <w:rsid w:val="00427CFE"/>
    <w:rsid w:val="00430B4A"/>
    <w:rsid w:val="00430C3C"/>
    <w:rsid w:val="004313EC"/>
    <w:rsid w:val="004325C0"/>
    <w:rsid w:val="00432F2C"/>
    <w:rsid w:val="00434802"/>
    <w:rsid w:val="004357A7"/>
    <w:rsid w:val="00435905"/>
    <w:rsid w:val="004370BC"/>
    <w:rsid w:val="00437E72"/>
    <w:rsid w:val="004409F7"/>
    <w:rsid w:val="00441527"/>
    <w:rsid w:val="0044318A"/>
    <w:rsid w:val="00443ACE"/>
    <w:rsid w:val="00443FBA"/>
    <w:rsid w:val="004445F8"/>
    <w:rsid w:val="0044556C"/>
    <w:rsid w:val="004474EC"/>
    <w:rsid w:val="0045126B"/>
    <w:rsid w:val="0045155A"/>
    <w:rsid w:val="00452859"/>
    <w:rsid w:val="00452878"/>
    <w:rsid w:val="00452C7D"/>
    <w:rsid w:val="00454A45"/>
    <w:rsid w:val="00454BA7"/>
    <w:rsid w:val="00454BE1"/>
    <w:rsid w:val="00455102"/>
    <w:rsid w:val="0045540C"/>
    <w:rsid w:val="00456123"/>
    <w:rsid w:val="004565C2"/>
    <w:rsid w:val="00456AF6"/>
    <w:rsid w:val="004616FB"/>
    <w:rsid w:val="00463730"/>
    <w:rsid w:val="004650B2"/>
    <w:rsid w:val="00465890"/>
    <w:rsid w:val="0046789C"/>
    <w:rsid w:val="00467C83"/>
    <w:rsid w:val="00467F98"/>
    <w:rsid w:val="004701F8"/>
    <w:rsid w:val="00470530"/>
    <w:rsid w:val="00470DDB"/>
    <w:rsid w:val="00470E24"/>
    <w:rsid w:val="00470F1F"/>
    <w:rsid w:val="004713C8"/>
    <w:rsid w:val="00471981"/>
    <w:rsid w:val="004723AE"/>
    <w:rsid w:val="00473067"/>
    <w:rsid w:val="00474208"/>
    <w:rsid w:val="00474B39"/>
    <w:rsid w:val="00475596"/>
    <w:rsid w:val="00477AAC"/>
    <w:rsid w:val="00477C58"/>
    <w:rsid w:val="00477CE4"/>
    <w:rsid w:val="00480408"/>
    <w:rsid w:val="004804BB"/>
    <w:rsid w:val="00480C8F"/>
    <w:rsid w:val="00481FE3"/>
    <w:rsid w:val="00482941"/>
    <w:rsid w:val="0048380D"/>
    <w:rsid w:val="004842B4"/>
    <w:rsid w:val="00484C39"/>
    <w:rsid w:val="00485CE6"/>
    <w:rsid w:val="00486010"/>
    <w:rsid w:val="00486DCD"/>
    <w:rsid w:val="00486F56"/>
    <w:rsid w:val="0049122F"/>
    <w:rsid w:val="00491D0A"/>
    <w:rsid w:val="00491D67"/>
    <w:rsid w:val="00492F8E"/>
    <w:rsid w:val="004930DA"/>
    <w:rsid w:val="00493E41"/>
    <w:rsid w:val="004941E8"/>
    <w:rsid w:val="00494B78"/>
    <w:rsid w:val="00497B73"/>
    <w:rsid w:val="004A0ABB"/>
    <w:rsid w:val="004A11CE"/>
    <w:rsid w:val="004A2272"/>
    <w:rsid w:val="004A3192"/>
    <w:rsid w:val="004A4023"/>
    <w:rsid w:val="004A506F"/>
    <w:rsid w:val="004A5AF0"/>
    <w:rsid w:val="004A7FCF"/>
    <w:rsid w:val="004B2745"/>
    <w:rsid w:val="004B2CF9"/>
    <w:rsid w:val="004B31EE"/>
    <w:rsid w:val="004B4BAC"/>
    <w:rsid w:val="004B67B4"/>
    <w:rsid w:val="004B70AE"/>
    <w:rsid w:val="004B73F1"/>
    <w:rsid w:val="004B765C"/>
    <w:rsid w:val="004B7E53"/>
    <w:rsid w:val="004C0D27"/>
    <w:rsid w:val="004C0E39"/>
    <w:rsid w:val="004C30FE"/>
    <w:rsid w:val="004C32C8"/>
    <w:rsid w:val="004C4122"/>
    <w:rsid w:val="004C4228"/>
    <w:rsid w:val="004C4E54"/>
    <w:rsid w:val="004C5972"/>
    <w:rsid w:val="004C7FDF"/>
    <w:rsid w:val="004D0591"/>
    <w:rsid w:val="004D12FD"/>
    <w:rsid w:val="004D2D28"/>
    <w:rsid w:val="004D35F3"/>
    <w:rsid w:val="004D4EFC"/>
    <w:rsid w:val="004D694D"/>
    <w:rsid w:val="004D6A03"/>
    <w:rsid w:val="004D6A13"/>
    <w:rsid w:val="004D6A15"/>
    <w:rsid w:val="004D6BF6"/>
    <w:rsid w:val="004D7987"/>
    <w:rsid w:val="004D7ADF"/>
    <w:rsid w:val="004E17F4"/>
    <w:rsid w:val="004E2A15"/>
    <w:rsid w:val="004E3F17"/>
    <w:rsid w:val="004E4A2C"/>
    <w:rsid w:val="004E4AF9"/>
    <w:rsid w:val="004E5AE2"/>
    <w:rsid w:val="004E5FF5"/>
    <w:rsid w:val="004E6897"/>
    <w:rsid w:val="004E6FF8"/>
    <w:rsid w:val="004F2806"/>
    <w:rsid w:val="004F2BF9"/>
    <w:rsid w:val="004F310C"/>
    <w:rsid w:val="004F3CF1"/>
    <w:rsid w:val="004F3FE9"/>
    <w:rsid w:val="004F515E"/>
    <w:rsid w:val="004F5668"/>
    <w:rsid w:val="004F5A62"/>
    <w:rsid w:val="004F5C42"/>
    <w:rsid w:val="004F63EC"/>
    <w:rsid w:val="004F67CD"/>
    <w:rsid w:val="004F78FA"/>
    <w:rsid w:val="004F7EFD"/>
    <w:rsid w:val="00500DBA"/>
    <w:rsid w:val="005013F5"/>
    <w:rsid w:val="005028CC"/>
    <w:rsid w:val="00502D6F"/>
    <w:rsid w:val="005048AC"/>
    <w:rsid w:val="005048F4"/>
    <w:rsid w:val="00505386"/>
    <w:rsid w:val="005055A9"/>
    <w:rsid w:val="005065FB"/>
    <w:rsid w:val="0050662B"/>
    <w:rsid w:val="00507D76"/>
    <w:rsid w:val="005114EA"/>
    <w:rsid w:val="005118FB"/>
    <w:rsid w:val="00512AA6"/>
    <w:rsid w:val="00513089"/>
    <w:rsid w:val="0051389A"/>
    <w:rsid w:val="00514069"/>
    <w:rsid w:val="00514744"/>
    <w:rsid w:val="00514745"/>
    <w:rsid w:val="00514FF2"/>
    <w:rsid w:val="00516414"/>
    <w:rsid w:val="005165EC"/>
    <w:rsid w:val="00516AD0"/>
    <w:rsid w:val="00516BCA"/>
    <w:rsid w:val="005174E6"/>
    <w:rsid w:val="00517C00"/>
    <w:rsid w:val="00520C09"/>
    <w:rsid w:val="00521B89"/>
    <w:rsid w:val="00521D92"/>
    <w:rsid w:val="005220D1"/>
    <w:rsid w:val="00522320"/>
    <w:rsid w:val="00523618"/>
    <w:rsid w:val="00525015"/>
    <w:rsid w:val="005259EB"/>
    <w:rsid w:val="0052635D"/>
    <w:rsid w:val="005271C2"/>
    <w:rsid w:val="00527F32"/>
    <w:rsid w:val="005304A0"/>
    <w:rsid w:val="00530716"/>
    <w:rsid w:val="00530DD4"/>
    <w:rsid w:val="00531638"/>
    <w:rsid w:val="00531BE5"/>
    <w:rsid w:val="005320FB"/>
    <w:rsid w:val="00533054"/>
    <w:rsid w:val="005331EC"/>
    <w:rsid w:val="00536211"/>
    <w:rsid w:val="00537D08"/>
    <w:rsid w:val="00540CEB"/>
    <w:rsid w:val="00540CF4"/>
    <w:rsid w:val="00540E62"/>
    <w:rsid w:val="00542B7B"/>
    <w:rsid w:val="00542EEB"/>
    <w:rsid w:val="00542F52"/>
    <w:rsid w:val="005431C4"/>
    <w:rsid w:val="0054415C"/>
    <w:rsid w:val="0054417A"/>
    <w:rsid w:val="00545C1E"/>
    <w:rsid w:val="00552627"/>
    <w:rsid w:val="00553700"/>
    <w:rsid w:val="00553DBA"/>
    <w:rsid w:val="00554A38"/>
    <w:rsid w:val="0055517C"/>
    <w:rsid w:val="005551DC"/>
    <w:rsid w:val="00555B4D"/>
    <w:rsid w:val="005563BD"/>
    <w:rsid w:val="00557409"/>
    <w:rsid w:val="005574E3"/>
    <w:rsid w:val="00557727"/>
    <w:rsid w:val="00560457"/>
    <w:rsid w:val="0056084B"/>
    <w:rsid w:val="00560B01"/>
    <w:rsid w:val="00561269"/>
    <w:rsid w:val="00561801"/>
    <w:rsid w:val="00562C07"/>
    <w:rsid w:val="00563AEF"/>
    <w:rsid w:val="00563CAE"/>
    <w:rsid w:val="00564295"/>
    <w:rsid w:val="005646B0"/>
    <w:rsid w:val="00564E34"/>
    <w:rsid w:val="00565D50"/>
    <w:rsid w:val="005660FA"/>
    <w:rsid w:val="00566E84"/>
    <w:rsid w:val="0056717F"/>
    <w:rsid w:val="005674F9"/>
    <w:rsid w:val="00570410"/>
    <w:rsid w:val="00571C2C"/>
    <w:rsid w:val="00572091"/>
    <w:rsid w:val="005730C6"/>
    <w:rsid w:val="005738C1"/>
    <w:rsid w:val="00574071"/>
    <w:rsid w:val="0057520F"/>
    <w:rsid w:val="005778ED"/>
    <w:rsid w:val="00580687"/>
    <w:rsid w:val="00581E6C"/>
    <w:rsid w:val="00582201"/>
    <w:rsid w:val="005824A9"/>
    <w:rsid w:val="0058288E"/>
    <w:rsid w:val="0058330F"/>
    <w:rsid w:val="00583A0B"/>
    <w:rsid w:val="005844EC"/>
    <w:rsid w:val="00585043"/>
    <w:rsid w:val="00585399"/>
    <w:rsid w:val="005857E0"/>
    <w:rsid w:val="00586152"/>
    <w:rsid w:val="005869AB"/>
    <w:rsid w:val="00590834"/>
    <w:rsid w:val="005925B5"/>
    <w:rsid w:val="0059395B"/>
    <w:rsid w:val="00593CA6"/>
    <w:rsid w:val="005950A2"/>
    <w:rsid w:val="00595267"/>
    <w:rsid w:val="00595771"/>
    <w:rsid w:val="00596C20"/>
    <w:rsid w:val="00597D8A"/>
    <w:rsid w:val="005A0274"/>
    <w:rsid w:val="005A064B"/>
    <w:rsid w:val="005A220C"/>
    <w:rsid w:val="005A2CD7"/>
    <w:rsid w:val="005A2E35"/>
    <w:rsid w:val="005A3ACF"/>
    <w:rsid w:val="005A3CCC"/>
    <w:rsid w:val="005A3D70"/>
    <w:rsid w:val="005A44B7"/>
    <w:rsid w:val="005A5318"/>
    <w:rsid w:val="005A6060"/>
    <w:rsid w:val="005A69B8"/>
    <w:rsid w:val="005A777C"/>
    <w:rsid w:val="005B137F"/>
    <w:rsid w:val="005B1C22"/>
    <w:rsid w:val="005B5047"/>
    <w:rsid w:val="005B55D3"/>
    <w:rsid w:val="005B56E8"/>
    <w:rsid w:val="005B575C"/>
    <w:rsid w:val="005B57EC"/>
    <w:rsid w:val="005B5A8B"/>
    <w:rsid w:val="005B6160"/>
    <w:rsid w:val="005B6551"/>
    <w:rsid w:val="005B7645"/>
    <w:rsid w:val="005B765B"/>
    <w:rsid w:val="005B7B1E"/>
    <w:rsid w:val="005B7B4B"/>
    <w:rsid w:val="005C338D"/>
    <w:rsid w:val="005C3810"/>
    <w:rsid w:val="005C399F"/>
    <w:rsid w:val="005C45AF"/>
    <w:rsid w:val="005C4ABC"/>
    <w:rsid w:val="005C4B4A"/>
    <w:rsid w:val="005C5059"/>
    <w:rsid w:val="005C542C"/>
    <w:rsid w:val="005C6334"/>
    <w:rsid w:val="005C702C"/>
    <w:rsid w:val="005D0135"/>
    <w:rsid w:val="005D1924"/>
    <w:rsid w:val="005D2052"/>
    <w:rsid w:val="005D347B"/>
    <w:rsid w:val="005D36EC"/>
    <w:rsid w:val="005D544B"/>
    <w:rsid w:val="005D547E"/>
    <w:rsid w:val="005D618F"/>
    <w:rsid w:val="005D67E4"/>
    <w:rsid w:val="005D684F"/>
    <w:rsid w:val="005D68A3"/>
    <w:rsid w:val="005D700C"/>
    <w:rsid w:val="005D70CB"/>
    <w:rsid w:val="005E0252"/>
    <w:rsid w:val="005E036D"/>
    <w:rsid w:val="005E19BE"/>
    <w:rsid w:val="005E1AF6"/>
    <w:rsid w:val="005E21BB"/>
    <w:rsid w:val="005E44ED"/>
    <w:rsid w:val="005E4BC9"/>
    <w:rsid w:val="005E6880"/>
    <w:rsid w:val="005E6D9B"/>
    <w:rsid w:val="005E760F"/>
    <w:rsid w:val="005F0E15"/>
    <w:rsid w:val="005F1596"/>
    <w:rsid w:val="005F1B33"/>
    <w:rsid w:val="005F2936"/>
    <w:rsid w:val="005F2DC8"/>
    <w:rsid w:val="005F3406"/>
    <w:rsid w:val="005F3E40"/>
    <w:rsid w:val="005F4AA6"/>
    <w:rsid w:val="005F5F73"/>
    <w:rsid w:val="005F619A"/>
    <w:rsid w:val="005F68EE"/>
    <w:rsid w:val="005F6A18"/>
    <w:rsid w:val="005F783C"/>
    <w:rsid w:val="005F7F7A"/>
    <w:rsid w:val="006003F6"/>
    <w:rsid w:val="006006A3"/>
    <w:rsid w:val="006009FE"/>
    <w:rsid w:val="00600A6E"/>
    <w:rsid w:val="00601069"/>
    <w:rsid w:val="00601505"/>
    <w:rsid w:val="00601B65"/>
    <w:rsid w:val="0060417A"/>
    <w:rsid w:val="00605FA0"/>
    <w:rsid w:val="00606C8E"/>
    <w:rsid w:val="00606DCF"/>
    <w:rsid w:val="00607C44"/>
    <w:rsid w:val="00610077"/>
    <w:rsid w:val="0061056F"/>
    <w:rsid w:val="00610B04"/>
    <w:rsid w:val="00610CBB"/>
    <w:rsid w:val="00611EB3"/>
    <w:rsid w:val="0061234E"/>
    <w:rsid w:val="0061278E"/>
    <w:rsid w:val="00612CD4"/>
    <w:rsid w:val="006146BE"/>
    <w:rsid w:val="0061512C"/>
    <w:rsid w:val="00615285"/>
    <w:rsid w:val="006154A2"/>
    <w:rsid w:val="006167C1"/>
    <w:rsid w:val="006171BE"/>
    <w:rsid w:val="00617ADD"/>
    <w:rsid w:val="006212A3"/>
    <w:rsid w:val="0062147B"/>
    <w:rsid w:val="00621CFC"/>
    <w:rsid w:val="006221AD"/>
    <w:rsid w:val="00622D3F"/>
    <w:rsid w:val="006233D1"/>
    <w:rsid w:val="00623CE4"/>
    <w:rsid w:val="00623FBF"/>
    <w:rsid w:val="006249E1"/>
    <w:rsid w:val="006256D3"/>
    <w:rsid w:val="00626119"/>
    <w:rsid w:val="006265C4"/>
    <w:rsid w:val="00626FFE"/>
    <w:rsid w:val="0062728F"/>
    <w:rsid w:val="00627978"/>
    <w:rsid w:val="0062797F"/>
    <w:rsid w:val="0063016E"/>
    <w:rsid w:val="006317A8"/>
    <w:rsid w:val="006320C7"/>
    <w:rsid w:val="006332F4"/>
    <w:rsid w:val="00633421"/>
    <w:rsid w:val="00633647"/>
    <w:rsid w:val="00633D7B"/>
    <w:rsid w:val="00634A86"/>
    <w:rsid w:val="00635168"/>
    <w:rsid w:val="006352F7"/>
    <w:rsid w:val="00635400"/>
    <w:rsid w:val="006364B6"/>
    <w:rsid w:val="0063658F"/>
    <w:rsid w:val="00640E24"/>
    <w:rsid w:val="006414AB"/>
    <w:rsid w:val="00641C63"/>
    <w:rsid w:val="00642D65"/>
    <w:rsid w:val="00644571"/>
    <w:rsid w:val="00645E25"/>
    <w:rsid w:val="00645EA5"/>
    <w:rsid w:val="00645F28"/>
    <w:rsid w:val="00646328"/>
    <w:rsid w:val="00646DA5"/>
    <w:rsid w:val="00646F23"/>
    <w:rsid w:val="0065082A"/>
    <w:rsid w:val="00650BE7"/>
    <w:rsid w:val="00650C25"/>
    <w:rsid w:val="0065132D"/>
    <w:rsid w:val="0065135D"/>
    <w:rsid w:val="00651B68"/>
    <w:rsid w:val="00651C2A"/>
    <w:rsid w:val="00652108"/>
    <w:rsid w:val="006534B9"/>
    <w:rsid w:val="0065421F"/>
    <w:rsid w:val="00656C34"/>
    <w:rsid w:val="00656FA9"/>
    <w:rsid w:val="00657054"/>
    <w:rsid w:val="00660831"/>
    <w:rsid w:val="00660BFE"/>
    <w:rsid w:val="00660CEA"/>
    <w:rsid w:val="00662625"/>
    <w:rsid w:val="00662D36"/>
    <w:rsid w:val="006635C6"/>
    <w:rsid w:val="00663AB9"/>
    <w:rsid w:val="0066427A"/>
    <w:rsid w:val="00664E1B"/>
    <w:rsid w:val="00665490"/>
    <w:rsid w:val="006655E4"/>
    <w:rsid w:val="00665C93"/>
    <w:rsid w:val="00666B48"/>
    <w:rsid w:val="00672D41"/>
    <w:rsid w:val="00672E05"/>
    <w:rsid w:val="00673EB4"/>
    <w:rsid w:val="00675672"/>
    <w:rsid w:val="0067599B"/>
    <w:rsid w:val="00675D70"/>
    <w:rsid w:val="00675EC1"/>
    <w:rsid w:val="0067654E"/>
    <w:rsid w:val="00680220"/>
    <w:rsid w:val="00680478"/>
    <w:rsid w:val="00681291"/>
    <w:rsid w:val="0068315E"/>
    <w:rsid w:val="00683C3A"/>
    <w:rsid w:val="00683D90"/>
    <w:rsid w:val="00683EC3"/>
    <w:rsid w:val="006845E2"/>
    <w:rsid w:val="006859ED"/>
    <w:rsid w:val="00685E5C"/>
    <w:rsid w:val="006864B9"/>
    <w:rsid w:val="00687726"/>
    <w:rsid w:val="00687EA4"/>
    <w:rsid w:val="00691272"/>
    <w:rsid w:val="006916D7"/>
    <w:rsid w:val="006918FD"/>
    <w:rsid w:val="0069220E"/>
    <w:rsid w:val="006924AC"/>
    <w:rsid w:val="00692AE7"/>
    <w:rsid w:val="00693CBF"/>
    <w:rsid w:val="00695E71"/>
    <w:rsid w:val="00697117"/>
    <w:rsid w:val="006973B5"/>
    <w:rsid w:val="00697688"/>
    <w:rsid w:val="006A0A64"/>
    <w:rsid w:val="006A11EE"/>
    <w:rsid w:val="006A1AD9"/>
    <w:rsid w:val="006A2CA7"/>
    <w:rsid w:val="006A3A42"/>
    <w:rsid w:val="006A42B1"/>
    <w:rsid w:val="006A46EF"/>
    <w:rsid w:val="006A4844"/>
    <w:rsid w:val="006A611A"/>
    <w:rsid w:val="006A650A"/>
    <w:rsid w:val="006B0446"/>
    <w:rsid w:val="006B1BC1"/>
    <w:rsid w:val="006B1F10"/>
    <w:rsid w:val="006B4639"/>
    <w:rsid w:val="006B4AEE"/>
    <w:rsid w:val="006B4DE1"/>
    <w:rsid w:val="006B5EFC"/>
    <w:rsid w:val="006B65C9"/>
    <w:rsid w:val="006B7223"/>
    <w:rsid w:val="006B74FA"/>
    <w:rsid w:val="006B75A4"/>
    <w:rsid w:val="006B77C8"/>
    <w:rsid w:val="006C2290"/>
    <w:rsid w:val="006C235E"/>
    <w:rsid w:val="006C2489"/>
    <w:rsid w:val="006C46BC"/>
    <w:rsid w:val="006C5334"/>
    <w:rsid w:val="006C5758"/>
    <w:rsid w:val="006C5C2A"/>
    <w:rsid w:val="006C5C8B"/>
    <w:rsid w:val="006C68EE"/>
    <w:rsid w:val="006C7039"/>
    <w:rsid w:val="006C740B"/>
    <w:rsid w:val="006C75DB"/>
    <w:rsid w:val="006C7673"/>
    <w:rsid w:val="006C7C0A"/>
    <w:rsid w:val="006D1730"/>
    <w:rsid w:val="006D1927"/>
    <w:rsid w:val="006D1B40"/>
    <w:rsid w:val="006D1EFF"/>
    <w:rsid w:val="006D22BA"/>
    <w:rsid w:val="006D252B"/>
    <w:rsid w:val="006D30CB"/>
    <w:rsid w:val="006D3B6A"/>
    <w:rsid w:val="006D3F84"/>
    <w:rsid w:val="006D4413"/>
    <w:rsid w:val="006D5970"/>
    <w:rsid w:val="006D5B71"/>
    <w:rsid w:val="006D5FAB"/>
    <w:rsid w:val="006D60F8"/>
    <w:rsid w:val="006D6E7E"/>
    <w:rsid w:val="006D72B2"/>
    <w:rsid w:val="006D7FBC"/>
    <w:rsid w:val="006E0B15"/>
    <w:rsid w:val="006E0DDD"/>
    <w:rsid w:val="006E10F6"/>
    <w:rsid w:val="006E136D"/>
    <w:rsid w:val="006E16B8"/>
    <w:rsid w:val="006E1AB4"/>
    <w:rsid w:val="006E1FC2"/>
    <w:rsid w:val="006E265B"/>
    <w:rsid w:val="006E2E7A"/>
    <w:rsid w:val="006E2F77"/>
    <w:rsid w:val="006E42C6"/>
    <w:rsid w:val="006E469D"/>
    <w:rsid w:val="006E5E3A"/>
    <w:rsid w:val="006E64DE"/>
    <w:rsid w:val="006E65C0"/>
    <w:rsid w:val="006E76C6"/>
    <w:rsid w:val="006F0239"/>
    <w:rsid w:val="006F4CBC"/>
    <w:rsid w:val="006F59CC"/>
    <w:rsid w:val="006F6DA0"/>
    <w:rsid w:val="006F7031"/>
    <w:rsid w:val="00700414"/>
    <w:rsid w:val="00700604"/>
    <w:rsid w:val="00700FAB"/>
    <w:rsid w:val="007023E7"/>
    <w:rsid w:val="007036C5"/>
    <w:rsid w:val="00703B0C"/>
    <w:rsid w:val="007040E6"/>
    <w:rsid w:val="0070421A"/>
    <w:rsid w:val="0070514A"/>
    <w:rsid w:val="00705CA5"/>
    <w:rsid w:val="0070647A"/>
    <w:rsid w:val="007068D8"/>
    <w:rsid w:val="00706B75"/>
    <w:rsid w:val="00707749"/>
    <w:rsid w:val="0070791F"/>
    <w:rsid w:val="007079B6"/>
    <w:rsid w:val="00710130"/>
    <w:rsid w:val="00711CFE"/>
    <w:rsid w:val="007125AE"/>
    <w:rsid w:val="007132E3"/>
    <w:rsid w:val="00714734"/>
    <w:rsid w:val="0071542E"/>
    <w:rsid w:val="007155FD"/>
    <w:rsid w:val="007169F4"/>
    <w:rsid w:val="007173C7"/>
    <w:rsid w:val="007176E2"/>
    <w:rsid w:val="007177D8"/>
    <w:rsid w:val="00722A82"/>
    <w:rsid w:val="00723032"/>
    <w:rsid w:val="0072317F"/>
    <w:rsid w:val="00723387"/>
    <w:rsid w:val="00723D91"/>
    <w:rsid w:val="00724E45"/>
    <w:rsid w:val="00724F28"/>
    <w:rsid w:val="0073010C"/>
    <w:rsid w:val="0073082C"/>
    <w:rsid w:val="00732771"/>
    <w:rsid w:val="00732892"/>
    <w:rsid w:val="00733A85"/>
    <w:rsid w:val="007342FB"/>
    <w:rsid w:val="00734FAB"/>
    <w:rsid w:val="0073516D"/>
    <w:rsid w:val="00735A26"/>
    <w:rsid w:val="007365A4"/>
    <w:rsid w:val="007414F4"/>
    <w:rsid w:val="0074213D"/>
    <w:rsid w:val="00743967"/>
    <w:rsid w:val="00743E4B"/>
    <w:rsid w:val="00745A70"/>
    <w:rsid w:val="0074616E"/>
    <w:rsid w:val="0075005D"/>
    <w:rsid w:val="007527E4"/>
    <w:rsid w:val="00752981"/>
    <w:rsid w:val="007543BA"/>
    <w:rsid w:val="00755184"/>
    <w:rsid w:val="007567D0"/>
    <w:rsid w:val="00756AB2"/>
    <w:rsid w:val="00756CF6"/>
    <w:rsid w:val="0076207D"/>
    <w:rsid w:val="0076260D"/>
    <w:rsid w:val="00765E05"/>
    <w:rsid w:val="00765ECD"/>
    <w:rsid w:val="00767635"/>
    <w:rsid w:val="00771CB9"/>
    <w:rsid w:val="00772688"/>
    <w:rsid w:val="00772BB8"/>
    <w:rsid w:val="00773762"/>
    <w:rsid w:val="00774FC2"/>
    <w:rsid w:val="00775FF0"/>
    <w:rsid w:val="00777483"/>
    <w:rsid w:val="00781374"/>
    <w:rsid w:val="0078178B"/>
    <w:rsid w:val="0078182F"/>
    <w:rsid w:val="007824A7"/>
    <w:rsid w:val="0078475C"/>
    <w:rsid w:val="00784DC9"/>
    <w:rsid w:val="00786517"/>
    <w:rsid w:val="007879C2"/>
    <w:rsid w:val="00791713"/>
    <w:rsid w:val="00791ADF"/>
    <w:rsid w:val="00793A66"/>
    <w:rsid w:val="00794726"/>
    <w:rsid w:val="00796925"/>
    <w:rsid w:val="007969BF"/>
    <w:rsid w:val="00796D32"/>
    <w:rsid w:val="0079707E"/>
    <w:rsid w:val="007A19FA"/>
    <w:rsid w:val="007A1D21"/>
    <w:rsid w:val="007A1D4E"/>
    <w:rsid w:val="007A2AAB"/>
    <w:rsid w:val="007A2DE3"/>
    <w:rsid w:val="007A2EA1"/>
    <w:rsid w:val="007A47C4"/>
    <w:rsid w:val="007A4C00"/>
    <w:rsid w:val="007A4D1C"/>
    <w:rsid w:val="007A52E7"/>
    <w:rsid w:val="007A5459"/>
    <w:rsid w:val="007A5864"/>
    <w:rsid w:val="007A5BDA"/>
    <w:rsid w:val="007A72FF"/>
    <w:rsid w:val="007A7679"/>
    <w:rsid w:val="007A79AF"/>
    <w:rsid w:val="007B1392"/>
    <w:rsid w:val="007B1568"/>
    <w:rsid w:val="007B1B5F"/>
    <w:rsid w:val="007B2AF3"/>
    <w:rsid w:val="007B3853"/>
    <w:rsid w:val="007B4342"/>
    <w:rsid w:val="007B46BE"/>
    <w:rsid w:val="007B478F"/>
    <w:rsid w:val="007B5088"/>
    <w:rsid w:val="007B5245"/>
    <w:rsid w:val="007B5C24"/>
    <w:rsid w:val="007B5C88"/>
    <w:rsid w:val="007B5DBF"/>
    <w:rsid w:val="007B7187"/>
    <w:rsid w:val="007B788C"/>
    <w:rsid w:val="007B7A58"/>
    <w:rsid w:val="007C0B31"/>
    <w:rsid w:val="007C0C4B"/>
    <w:rsid w:val="007C0DEA"/>
    <w:rsid w:val="007C1A52"/>
    <w:rsid w:val="007C33E1"/>
    <w:rsid w:val="007C4E31"/>
    <w:rsid w:val="007C6402"/>
    <w:rsid w:val="007C6AE8"/>
    <w:rsid w:val="007C7C7C"/>
    <w:rsid w:val="007D0795"/>
    <w:rsid w:val="007D1586"/>
    <w:rsid w:val="007D37E1"/>
    <w:rsid w:val="007D3B8A"/>
    <w:rsid w:val="007D3D33"/>
    <w:rsid w:val="007D4C38"/>
    <w:rsid w:val="007D56D1"/>
    <w:rsid w:val="007D64F3"/>
    <w:rsid w:val="007D69CF"/>
    <w:rsid w:val="007D74DF"/>
    <w:rsid w:val="007E03B3"/>
    <w:rsid w:val="007E0957"/>
    <w:rsid w:val="007E10BC"/>
    <w:rsid w:val="007E2112"/>
    <w:rsid w:val="007E3B49"/>
    <w:rsid w:val="007E41FE"/>
    <w:rsid w:val="007E456A"/>
    <w:rsid w:val="007E4752"/>
    <w:rsid w:val="007E6C65"/>
    <w:rsid w:val="007E6FF9"/>
    <w:rsid w:val="007F0DFB"/>
    <w:rsid w:val="007F1F74"/>
    <w:rsid w:val="007F3C55"/>
    <w:rsid w:val="007F454B"/>
    <w:rsid w:val="007F4D83"/>
    <w:rsid w:val="007F583B"/>
    <w:rsid w:val="007F6A73"/>
    <w:rsid w:val="007F6FCC"/>
    <w:rsid w:val="007F71C9"/>
    <w:rsid w:val="007F7F0B"/>
    <w:rsid w:val="007F7F98"/>
    <w:rsid w:val="00800374"/>
    <w:rsid w:val="00801A30"/>
    <w:rsid w:val="008025A7"/>
    <w:rsid w:val="00802A6B"/>
    <w:rsid w:val="00802EE8"/>
    <w:rsid w:val="0080438B"/>
    <w:rsid w:val="008110BA"/>
    <w:rsid w:val="0081162E"/>
    <w:rsid w:val="00811E98"/>
    <w:rsid w:val="00813465"/>
    <w:rsid w:val="00813AC1"/>
    <w:rsid w:val="00814E80"/>
    <w:rsid w:val="0081527D"/>
    <w:rsid w:val="00816F55"/>
    <w:rsid w:val="0082056C"/>
    <w:rsid w:val="00820FB7"/>
    <w:rsid w:val="0082305D"/>
    <w:rsid w:val="008240F3"/>
    <w:rsid w:val="00825039"/>
    <w:rsid w:val="00825553"/>
    <w:rsid w:val="00825798"/>
    <w:rsid w:val="00825ADD"/>
    <w:rsid w:val="008260AB"/>
    <w:rsid w:val="00826595"/>
    <w:rsid w:val="00826CF7"/>
    <w:rsid w:val="00834343"/>
    <w:rsid w:val="00834867"/>
    <w:rsid w:val="00835988"/>
    <w:rsid w:val="00835C8A"/>
    <w:rsid w:val="00836BF6"/>
    <w:rsid w:val="008375B2"/>
    <w:rsid w:val="00837C3C"/>
    <w:rsid w:val="00842208"/>
    <w:rsid w:val="00842418"/>
    <w:rsid w:val="0084279F"/>
    <w:rsid w:val="00844067"/>
    <w:rsid w:val="00844ED2"/>
    <w:rsid w:val="00845D55"/>
    <w:rsid w:val="008463EE"/>
    <w:rsid w:val="00846753"/>
    <w:rsid w:val="0085009D"/>
    <w:rsid w:val="008517FD"/>
    <w:rsid w:val="00852379"/>
    <w:rsid w:val="0085536E"/>
    <w:rsid w:val="0085787A"/>
    <w:rsid w:val="008578BF"/>
    <w:rsid w:val="00857D70"/>
    <w:rsid w:val="00860291"/>
    <w:rsid w:val="008604CB"/>
    <w:rsid w:val="00860E22"/>
    <w:rsid w:val="00861D18"/>
    <w:rsid w:val="00862D33"/>
    <w:rsid w:val="0086484B"/>
    <w:rsid w:val="008651E5"/>
    <w:rsid w:val="0086643F"/>
    <w:rsid w:val="00867C05"/>
    <w:rsid w:val="00867F31"/>
    <w:rsid w:val="008728E3"/>
    <w:rsid w:val="00873FDD"/>
    <w:rsid w:val="0087448F"/>
    <w:rsid w:val="00874906"/>
    <w:rsid w:val="00876DE4"/>
    <w:rsid w:val="00877642"/>
    <w:rsid w:val="00880529"/>
    <w:rsid w:val="00880F02"/>
    <w:rsid w:val="008812E1"/>
    <w:rsid w:val="00881922"/>
    <w:rsid w:val="00882663"/>
    <w:rsid w:val="00882E35"/>
    <w:rsid w:val="00883205"/>
    <w:rsid w:val="00883C8C"/>
    <w:rsid w:val="0088770E"/>
    <w:rsid w:val="00890953"/>
    <w:rsid w:val="008918AB"/>
    <w:rsid w:val="00891BA9"/>
    <w:rsid w:val="0089325B"/>
    <w:rsid w:val="008933EA"/>
    <w:rsid w:val="00893C44"/>
    <w:rsid w:val="00894663"/>
    <w:rsid w:val="00894708"/>
    <w:rsid w:val="00894848"/>
    <w:rsid w:val="00897444"/>
    <w:rsid w:val="008A13DE"/>
    <w:rsid w:val="008A18AF"/>
    <w:rsid w:val="008A1E81"/>
    <w:rsid w:val="008A1FA4"/>
    <w:rsid w:val="008A3764"/>
    <w:rsid w:val="008A3C6D"/>
    <w:rsid w:val="008A4E9B"/>
    <w:rsid w:val="008A521C"/>
    <w:rsid w:val="008A6843"/>
    <w:rsid w:val="008A7A01"/>
    <w:rsid w:val="008A7A3A"/>
    <w:rsid w:val="008B00D8"/>
    <w:rsid w:val="008B0D8B"/>
    <w:rsid w:val="008B1193"/>
    <w:rsid w:val="008B16DC"/>
    <w:rsid w:val="008B2E52"/>
    <w:rsid w:val="008B3172"/>
    <w:rsid w:val="008B33B6"/>
    <w:rsid w:val="008B3F2F"/>
    <w:rsid w:val="008B4E2B"/>
    <w:rsid w:val="008B5076"/>
    <w:rsid w:val="008C0CB3"/>
    <w:rsid w:val="008C0D14"/>
    <w:rsid w:val="008C1675"/>
    <w:rsid w:val="008C4A38"/>
    <w:rsid w:val="008C5914"/>
    <w:rsid w:val="008C680E"/>
    <w:rsid w:val="008C6B83"/>
    <w:rsid w:val="008C6CF5"/>
    <w:rsid w:val="008C6E08"/>
    <w:rsid w:val="008C742C"/>
    <w:rsid w:val="008C74E1"/>
    <w:rsid w:val="008C754B"/>
    <w:rsid w:val="008C7DDA"/>
    <w:rsid w:val="008D0F92"/>
    <w:rsid w:val="008D3985"/>
    <w:rsid w:val="008D481F"/>
    <w:rsid w:val="008D5B62"/>
    <w:rsid w:val="008D5C82"/>
    <w:rsid w:val="008D6B0F"/>
    <w:rsid w:val="008D6E4E"/>
    <w:rsid w:val="008D7567"/>
    <w:rsid w:val="008D7D12"/>
    <w:rsid w:val="008D7E27"/>
    <w:rsid w:val="008E00E6"/>
    <w:rsid w:val="008E0E84"/>
    <w:rsid w:val="008E1B4F"/>
    <w:rsid w:val="008E1DF1"/>
    <w:rsid w:val="008E2281"/>
    <w:rsid w:val="008E23F6"/>
    <w:rsid w:val="008E260D"/>
    <w:rsid w:val="008E2A68"/>
    <w:rsid w:val="008E4640"/>
    <w:rsid w:val="008E582E"/>
    <w:rsid w:val="008E5A6C"/>
    <w:rsid w:val="008E6875"/>
    <w:rsid w:val="008E7E73"/>
    <w:rsid w:val="008F02E0"/>
    <w:rsid w:val="008F2F2A"/>
    <w:rsid w:val="008F54F7"/>
    <w:rsid w:val="008F62F0"/>
    <w:rsid w:val="008F63E0"/>
    <w:rsid w:val="008F7509"/>
    <w:rsid w:val="00902E9A"/>
    <w:rsid w:val="009030D4"/>
    <w:rsid w:val="00903793"/>
    <w:rsid w:val="009041BC"/>
    <w:rsid w:val="00905625"/>
    <w:rsid w:val="00905964"/>
    <w:rsid w:val="00910383"/>
    <w:rsid w:val="00910AFF"/>
    <w:rsid w:val="009119E7"/>
    <w:rsid w:val="009125C0"/>
    <w:rsid w:val="00912678"/>
    <w:rsid w:val="00913533"/>
    <w:rsid w:val="00913E1A"/>
    <w:rsid w:val="009145BD"/>
    <w:rsid w:val="0091539D"/>
    <w:rsid w:val="00915835"/>
    <w:rsid w:val="00920488"/>
    <w:rsid w:val="009206A5"/>
    <w:rsid w:val="00920AEA"/>
    <w:rsid w:val="00921056"/>
    <w:rsid w:val="00921CFF"/>
    <w:rsid w:val="00921DD3"/>
    <w:rsid w:val="009224D8"/>
    <w:rsid w:val="00922F15"/>
    <w:rsid w:val="0092336A"/>
    <w:rsid w:val="00923748"/>
    <w:rsid w:val="0092412E"/>
    <w:rsid w:val="00925562"/>
    <w:rsid w:val="00925D12"/>
    <w:rsid w:val="00926C57"/>
    <w:rsid w:val="009276B9"/>
    <w:rsid w:val="00930335"/>
    <w:rsid w:val="0093224A"/>
    <w:rsid w:val="009327CF"/>
    <w:rsid w:val="00932F09"/>
    <w:rsid w:val="00933B0F"/>
    <w:rsid w:val="00935287"/>
    <w:rsid w:val="00935384"/>
    <w:rsid w:val="00936CD4"/>
    <w:rsid w:val="009371DE"/>
    <w:rsid w:val="009371F9"/>
    <w:rsid w:val="009378D5"/>
    <w:rsid w:val="00937F31"/>
    <w:rsid w:val="0094090A"/>
    <w:rsid w:val="0094100B"/>
    <w:rsid w:val="00941610"/>
    <w:rsid w:val="0094200D"/>
    <w:rsid w:val="00942C9D"/>
    <w:rsid w:val="00942D0B"/>
    <w:rsid w:val="00942ECB"/>
    <w:rsid w:val="0094314C"/>
    <w:rsid w:val="009447E0"/>
    <w:rsid w:val="009449B3"/>
    <w:rsid w:val="009451DD"/>
    <w:rsid w:val="00947AD1"/>
    <w:rsid w:val="0095016E"/>
    <w:rsid w:val="00950DD9"/>
    <w:rsid w:val="00950E42"/>
    <w:rsid w:val="00953A84"/>
    <w:rsid w:val="00954608"/>
    <w:rsid w:val="00954830"/>
    <w:rsid w:val="00954C80"/>
    <w:rsid w:val="009553F7"/>
    <w:rsid w:val="00956158"/>
    <w:rsid w:val="00956955"/>
    <w:rsid w:val="00956BEB"/>
    <w:rsid w:val="00957978"/>
    <w:rsid w:val="00963202"/>
    <w:rsid w:val="009632BB"/>
    <w:rsid w:val="00963471"/>
    <w:rsid w:val="00963FFD"/>
    <w:rsid w:val="00965623"/>
    <w:rsid w:val="0096698D"/>
    <w:rsid w:val="009672E9"/>
    <w:rsid w:val="00967A4F"/>
    <w:rsid w:val="00970F8C"/>
    <w:rsid w:val="00972000"/>
    <w:rsid w:val="0097275D"/>
    <w:rsid w:val="00974387"/>
    <w:rsid w:val="009747C7"/>
    <w:rsid w:val="00976B3E"/>
    <w:rsid w:val="00977603"/>
    <w:rsid w:val="00977E4D"/>
    <w:rsid w:val="00977EFA"/>
    <w:rsid w:val="0098152A"/>
    <w:rsid w:val="00981AD3"/>
    <w:rsid w:val="00982B17"/>
    <w:rsid w:val="00982F69"/>
    <w:rsid w:val="00983C0E"/>
    <w:rsid w:val="0098544A"/>
    <w:rsid w:val="00987018"/>
    <w:rsid w:val="00987203"/>
    <w:rsid w:val="00991AD1"/>
    <w:rsid w:val="00991EA0"/>
    <w:rsid w:val="009928ED"/>
    <w:rsid w:val="00992E06"/>
    <w:rsid w:val="00992F30"/>
    <w:rsid w:val="0099425A"/>
    <w:rsid w:val="009944B4"/>
    <w:rsid w:val="00997663"/>
    <w:rsid w:val="00997BCD"/>
    <w:rsid w:val="009A0C71"/>
    <w:rsid w:val="009A10C0"/>
    <w:rsid w:val="009A2AA8"/>
    <w:rsid w:val="009A2C03"/>
    <w:rsid w:val="009A3800"/>
    <w:rsid w:val="009A3CB3"/>
    <w:rsid w:val="009A4BE3"/>
    <w:rsid w:val="009A51F4"/>
    <w:rsid w:val="009A69F8"/>
    <w:rsid w:val="009A6CA0"/>
    <w:rsid w:val="009A6D92"/>
    <w:rsid w:val="009A794B"/>
    <w:rsid w:val="009B4055"/>
    <w:rsid w:val="009B4CD1"/>
    <w:rsid w:val="009B6A87"/>
    <w:rsid w:val="009B6E48"/>
    <w:rsid w:val="009B7967"/>
    <w:rsid w:val="009B7A7E"/>
    <w:rsid w:val="009C00D6"/>
    <w:rsid w:val="009C1853"/>
    <w:rsid w:val="009C21EB"/>
    <w:rsid w:val="009C285B"/>
    <w:rsid w:val="009C36F3"/>
    <w:rsid w:val="009C3BDB"/>
    <w:rsid w:val="009C43C3"/>
    <w:rsid w:val="009C49F8"/>
    <w:rsid w:val="009C4B78"/>
    <w:rsid w:val="009C5D49"/>
    <w:rsid w:val="009C6ED3"/>
    <w:rsid w:val="009C6F73"/>
    <w:rsid w:val="009C7426"/>
    <w:rsid w:val="009C75AD"/>
    <w:rsid w:val="009D3B86"/>
    <w:rsid w:val="009D3D77"/>
    <w:rsid w:val="009D45A4"/>
    <w:rsid w:val="009D4C09"/>
    <w:rsid w:val="009D4C53"/>
    <w:rsid w:val="009D5153"/>
    <w:rsid w:val="009D5E40"/>
    <w:rsid w:val="009D6148"/>
    <w:rsid w:val="009D63F9"/>
    <w:rsid w:val="009D6B2A"/>
    <w:rsid w:val="009D6F17"/>
    <w:rsid w:val="009D6FBC"/>
    <w:rsid w:val="009D7584"/>
    <w:rsid w:val="009E0B79"/>
    <w:rsid w:val="009E0E6D"/>
    <w:rsid w:val="009E13A2"/>
    <w:rsid w:val="009E17A9"/>
    <w:rsid w:val="009E1805"/>
    <w:rsid w:val="009E1CA0"/>
    <w:rsid w:val="009E289E"/>
    <w:rsid w:val="009E3238"/>
    <w:rsid w:val="009E3D5D"/>
    <w:rsid w:val="009E4E3B"/>
    <w:rsid w:val="009E52B3"/>
    <w:rsid w:val="009F1694"/>
    <w:rsid w:val="009F1820"/>
    <w:rsid w:val="009F4B48"/>
    <w:rsid w:val="009F52B0"/>
    <w:rsid w:val="009F5878"/>
    <w:rsid w:val="009F5EC7"/>
    <w:rsid w:val="009F6842"/>
    <w:rsid w:val="009F7D5B"/>
    <w:rsid w:val="00A0006E"/>
    <w:rsid w:val="00A010FA"/>
    <w:rsid w:val="00A051E9"/>
    <w:rsid w:val="00A05209"/>
    <w:rsid w:val="00A056B9"/>
    <w:rsid w:val="00A06410"/>
    <w:rsid w:val="00A06567"/>
    <w:rsid w:val="00A10273"/>
    <w:rsid w:val="00A104A0"/>
    <w:rsid w:val="00A10C3E"/>
    <w:rsid w:val="00A11792"/>
    <w:rsid w:val="00A123E9"/>
    <w:rsid w:val="00A1263E"/>
    <w:rsid w:val="00A1372C"/>
    <w:rsid w:val="00A137F8"/>
    <w:rsid w:val="00A14635"/>
    <w:rsid w:val="00A15128"/>
    <w:rsid w:val="00A15C6A"/>
    <w:rsid w:val="00A16C77"/>
    <w:rsid w:val="00A20DDB"/>
    <w:rsid w:val="00A21808"/>
    <w:rsid w:val="00A21C33"/>
    <w:rsid w:val="00A223C7"/>
    <w:rsid w:val="00A23147"/>
    <w:rsid w:val="00A23AB3"/>
    <w:rsid w:val="00A23FC9"/>
    <w:rsid w:val="00A2402F"/>
    <w:rsid w:val="00A2409C"/>
    <w:rsid w:val="00A25C5C"/>
    <w:rsid w:val="00A27455"/>
    <w:rsid w:val="00A274CC"/>
    <w:rsid w:val="00A30F82"/>
    <w:rsid w:val="00A316A3"/>
    <w:rsid w:val="00A31DE0"/>
    <w:rsid w:val="00A32431"/>
    <w:rsid w:val="00A32D25"/>
    <w:rsid w:val="00A33D06"/>
    <w:rsid w:val="00A3643F"/>
    <w:rsid w:val="00A36632"/>
    <w:rsid w:val="00A3666E"/>
    <w:rsid w:val="00A366D8"/>
    <w:rsid w:val="00A36925"/>
    <w:rsid w:val="00A36D94"/>
    <w:rsid w:val="00A40120"/>
    <w:rsid w:val="00A40CE5"/>
    <w:rsid w:val="00A41217"/>
    <w:rsid w:val="00A42439"/>
    <w:rsid w:val="00A4302E"/>
    <w:rsid w:val="00A43766"/>
    <w:rsid w:val="00A44568"/>
    <w:rsid w:val="00A454F1"/>
    <w:rsid w:val="00A4564F"/>
    <w:rsid w:val="00A461CF"/>
    <w:rsid w:val="00A46281"/>
    <w:rsid w:val="00A46F01"/>
    <w:rsid w:val="00A47238"/>
    <w:rsid w:val="00A47A3B"/>
    <w:rsid w:val="00A5153D"/>
    <w:rsid w:val="00A52B89"/>
    <w:rsid w:val="00A52BAA"/>
    <w:rsid w:val="00A531B8"/>
    <w:rsid w:val="00A53C19"/>
    <w:rsid w:val="00A54FB9"/>
    <w:rsid w:val="00A55F95"/>
    <w:rsid w:val="00A56CFB"/>
    <w:rsid w:val="00A5742C"/>
    <w:rsid w:val="00A60012"/>
    <w:rsid w:val="00A60CDF"/>
    <w:rsid w:val="00A60D3B"/>
    <w:rsid w:val="00A61CFF"/>
    <w:rsid w:val="00A62471"/>
    <w:rsid w:val="00A625AB"/>
    <w:rsid w:val="00A62677"/>
    <w:rsid w:val="00A639FC"/>
    <w:rsid w:val="00A6563E"/>
    <w:rsid w:val="00A658A0"/>
    <w:rsid w:val="00A6671F"/>
    <w:rsid w:val="00A678B9"/>
    <w:rsid w:val="00A708DA"/>
    <w:rsid w:val="00A72352"/>
    <w:rsid w:val="00A72389"/>
    <w:rsid w:val="00A73335"/>
    <w:rsid w:val="00A734B0"/>
    <w:rsid w:val="00A73D58"/>
    <w:rsid w:val="00A73F21"/>
    <w:rsid w:val="00A74D36"/>
    <w:rsid w:val="00A760E4"/>
    <w:rsid w:val="00A76848"/>
    <w:rsid w:val="00A76DA1"/>
    <w:rsid w:val="00A77ACA"/>
    <w:rsid w:val="00A77F5F"/>
    <w:rsid w:val="00A825A3"/>
    <w:rsid w:val="00A834DB"/>
    <w:rsid w:val="00A83A72"/>
    <w:rsid w:val="00A85AB1"/>
    <w:rsid w:val="00A85F79"/>
    <w:rsid w:val="00A8668B"/>
    <w:rsid w:val="00A869E2"/>
    <w:rsid w:val="00A86C56"/>
    <w:rsid w:val="00A879AA"/>
    <w:rsid w:val="00A90AFA"/>
    <w:rsid w:val="00A918E7"/>
    <w:rsid w:val="00A92318"/>
    <w:rsid w:val="00A9266D"/>
    <w:rsid w:val="00A9337F"/>
    <w:rsid w:val="00A933A5"/>
    <w:rsid w:val="00A94232"/>
    <w:rsid w:val="00A95159"/>
    <w:rsid w:val="00A962C3"/>
    <w:rsid w:val="00A96551"/>
    <w:rsid w:val="00A96763"/>
    <w:rsid w:val="00A9755E"/>
    <w:rsid w:val="00A97975"/>
    <w:rsid w:val="00A97A0E"/>
    <w:rsid w:val="00A97D30"/>
    <w:rsid w:val="00A97E9D"/>
    <w:rsid w:val="00AA013B"/>
    <w:rsid w:val="00AA0CDE"/>
    <w:rsid w:val="00AA0FC8"/>
    <w:rsid w:val="00AA26F4"/>
    <w:rsid w:val="00AA350B"/>
    <w:rsid w:val="00AA3A04"/>
    <w:rsid w:val="00AA486D"/>
    <w:rsid w:val="00AA4BD7"/>
    <w:rsid w:val="00AA5A7F"/>
    <w:rsid w:val="00AA5C3E"/>
    <w:rsid w:val="00AA685A"/>
    <w:rsid w:val="00AA6A43"/>
    <w:rsid w:val="00AA7162"/>
    <w:rsid w:val="00AB0107"/>
    <w:rsid w:val="00AB0933"/>
    <w:rsid w:val="00AB093F"/>
    <w:rsid w:val="00AB1050"/>
    <w:rsid w:val="00AB1AE9"/>
    <w:rsid w:val="00AB1AF0"/>
    <w:rsid w:val="00AB222D"/>
    <w:rsid w:val="00AB3A0D"/>
    <w:rsid w:val="00AB3B0B"/>
    <w:rsid w:val="00AB3DD6"/>
    <w:rsid w:val="00AB41D3"/>
    <w:rsid w:val="00AB4225"/>
    <w:rsid w:val="00AB50E1"/>
    <w:rsid w:val="00AB76DE"/>
    <w:rsid w:val="00AB7F6F"/>
    <w:rsid w:val="00AC07AC"/>
    <w:rsid w:val="00AC0A59"/>
    <w:rsid w:val="00AC26A3"/>
    <w:rsid w:val="00AC33C4"/>
    <w:rsid w:val="00AC3416"/>
    <w:rsid w:val="00AC3869"/>
    <w:rsid w:val="00AC3BF3"/>
    <w:rsid w:val="00AC5108"/>
    <w:rsid w:val="00AC563C"/>
    <w:rsid w:val="00AC647E"/>
    <w:rsid w:val="00AC7072"/>
    <w:rsid w:val="00AC73F4"/>
    <w:rsid w:val="00AC7D3E"/>
    <w:rsid w:val="00AD0F67"/>
    <w:rsid w:val="00AD13AC"/>
    <w:rsid w:val="00AD1EF3"/>
    <w:rsid w:val="00AD32A3"/>
    <w:rsid w:val="00AD341F"/>
    <w:rsid w:val="00AD3B0C"/>
    <w:rsid w:val="00AD3BC1"/>
    <w:rsid w:val="00AD4872"/>
    <w:rsid w:val="00AD49C7"/>
    <w:rsid w:val="00AD4B43"/>
    <w:rsid w:val="00AD54DD"/>
    <w:rsid w:val="00AD6411"/>
    <w:rsid w:val="00AD6F61"/>
    <w:rsid w:val="00AE030B"/>
    <w:rsid w:val="00AE05F3"/>
    <w:rsid w:val="00AE0E30"/>
    <w:rsid w:val="00AE16EA"/>
    <w:rsid w:val="00AE176E"/>
    <w:rsid w:val="00AE218C"/>
    <w:rsid w:val="00AE2237"/>
    <w:rsid w:val="00AE428E"/>
    <w:rsid w:val="00AE42E2"/>
    <w:rsid w:val="00AE4534"/>
    <w:rsid w:val="00AE560F"/>
    <w:rsid w:val="00AE753B"/>
    <w:rsid w:val="00AF04A0"/>
    <w:rsid w:val="00AF0825"/>
    <w:rsid w:val="00AF0AAE"/>
    <w:rsid w:val="00AF0DD2"/>
    <w:rsid w:val="00AF1643"/>
    <w:rsid w:val="00AF2D4E"/>
    <w:rsid w:val="00AF38E7"/>
    <w:rsid w:val="00AF42E8"/>
    <w:rsid w:val="00AF5450"/>
    <w:rsid w:val="00AF5CBD"/>
    <w:rsid w:val="00AF6E18"/>
    <w:rsid w:val="00AF7F9E"/>
    <w:rsid w:val="00B010AE"/>
    <w:rsid w:val="00B010CA"/>
    <w:rsid w:val="00B018D8"/>
    <w:rsid w:val="00B02702"/>
    <w:rsid w:val="00B0322B"/>
    <w:rsid w:val="00B0389E"/>
    <w:rsid w:val="00B039C1"/>
    <w:rsid w:val="00B04448"/>
    <w:rsid w:val="00B04597"/>
    <w:rsid w:val="00B04B58"/>
    <w:rsid w:val="00B04E4F"/>
    <w:rsid w:val="00B051C6"/>
    <w:rsid w:val="00B05DD4"/>
    <w:rsid w:val="00B07DD0"/>
    <w:rsid w:val="00B10D7A"/>
    <w:rsid w:val="00B1171B"/>
    <w:rsid w:val="00B11F86"/>
    <w:rsid w:val="00B12467"/>
    <w:rsid w:val="00B12EB4"/>
    <w:rsid w:val="00B12EC5"/>
    <w:rsid w:val="00B138F5"/>
    <w:rsid w:val="00B1397C"/>
    <w:rsid w:val="00B13AF4"/>
    <w:rsid w:val="00B15490"/>
    <w:rsid w:val="00B16976"/>
    <w:rsid w:val="00B16B03"/>
    <w:rsid w:val="00B16BA3"/>
    <w:rsid w:val="00B21A2D"/>
    <w:rsid w:val="00B21C6B"/>
    <w:rsid w:val="00B22823"/>
    <w:rsid w:val="00B22A1F"/>
    <w:rsid w:val="00B23926"/>
    <w:rsid w:val="00B247B4"/>
    <w:rsid w:val="00B24F2F"/>
    <w:rsid w:val="00B2533C"/>
    <w:rsid w:val="00B25D85"/>
    <w:rsid w:val="00B25FA1"/>
    <w:rsid w:val="00B2666A"/>
    <w:rsid w:val="00B26AD4"/>
    <w:rsid w:val="00B26B7F"/>
    <w:rsid w:val="00B26C2C"/>
    <w:rsid w:val="00B30DB0"/>
    <w:rsid w:val="00B31822"/>
    <w:rsid w:val="00B31AB0"/>
    <w:rsid w:val="00B31B40"/>
    <w:rsid w:val="00B32467"/>
    <w:rsid w:val="00B33453"/>
    <w:rsid w:val="00B334CB"/>
    <w:rsid w:val="00B33C1A"/>
    <w:rsid w:val="00B34A8F"/>
    <w:rsid w:val="00B359C2"/>
    <w:rsid w:val="00B36395"/>
    <w:rsid w:val="00B36C0C"/>
    <w:rsid w:val="00B36C1B"/>
    <w:rsid w:val="00B37298"/>
    <w:rsid w:val="00B37A08"/>
    <w:rsid w:val="00B40189"/>
    <w:rsid w:val="00B401D9"/>
    <w:rsid w:val="00B40A9E"/>
    <w:rsid w:val="00B41A4C"/>
    <w:rsid w:val="00B41D53"/>
    <w:rsid w:val="00B4244F"/>
    <w:rsid w:val="00B42B5E"/>
    <w:rsid w:val="00B44644"/>
    <w:rsid w:val="00B4587A"/>
    <w:rsid w:val="00B463F8"/>
    <w:rsid w:val="00B46EDE"/>
    <w:rsid w:val="00B4779D"/>
    <w:rsid w:val="00B501F6"/>
    <w:rsid w:val="00B50409"/>
    <w:rsid w:val="00B505F8"/>
    <w:rsid w:val="00B50F57"/>
    <w:rsid w:val="00B513B7"/>
    <w:rsid w:val="00B51985"/>
    <w:rsid w:val="00B519D7"/>
    <w:rsid w:val="00B523E9"/>
    <w:rsid w:val="00B5268B"/>
    <w:rsid w:val="00B526AB"/>
    <w:rsid w:val="00B52C0E"/>
    <w:rsid w:val="00B52FC2"/>
    <w:rsid w:val="00B53A66"/>
    <w:rsid w:val="00B559C0"/>
    <w:rsid w:val="00B55A3C"/>
    <w:rsid w:val="00B55D7C"/>
    <w:rsid w:val="00B56505"/>
    <w:rsid w:val="00B56A5D"/>
    <w:rsid w:val="00B579CF"/>
    <w:rsid w:val="00B60FA9"/>
    <w:rsid w:val="00B60FFB"/>
    <w:rsid w:val="00B6110E"/>
    <w:rsid w:val="00B61CA7"/>
    <w:rsid w:val="00B61FF8"/>
    <w:rsid w:val="00B6310E"/>
    <w:rsid w:val="00B63BD1"/>
    <w:rsid w:val="00B64314"/>
    <w:rsid w:val="00B644D8"/>
    <w:rsid w:val="00B64B92"/>
    <w:rsid w:val="00B6558A"/>
    <w:rsid w:val="00B65767"/>
    <w:rsid w:val="00B66772"/>
    <w:rsid w:val="00B66D28"/>
    <w:rsid w:val="00B66FC0"/>
    <w:rsid w:val="00B7154B"/>
    <w:rsid w:val="00B71E6A"/>
    <w:rsid w:val="00B72015"/>
    <w:rsid w:val="00B722ED"/>
    <w:rsid w:val="00B72D1F"/>
    <w:rsid w:val="00B73ACB"/>
    <w:rsid w:val="00B74491"/>
    <w:rsid w:val="00B74FAA"/>
    <w:rsid w:val="00B750DD"/>
    <w:rsid w:val="00B7660C"/>
    <w:rsid w:val="00B76675"/>
    <w:rsid w:val="00B76E29"/>
    <w:rsid w:val="00B77005"/>
    <w:rsid w:val="00B77868"/>
    <w:rsid w:val="00B77D89"/>
    <w:rsid w:val="00B77EB2"/>
    <w:rsid w:val="00B80B8A"/>
    <w:rsid w:val="00B817A4"/>
    <w:rsid w:val="00B818F0"/>
    <w:rsid w:val="00B819A0"/>
    <w:rsid w:val="00B82968"/>
    <w:rsid w:val="00B869C9"/>
    <w:rsid w:val="00B87055"/>
    <w:rsid w:val="00B90877"/>
    <w:rsid w:val="00B91153"/>
    <w:rsid w:val="00B91C31"/>
    <w:rsid w:val="00B926C2"/>
    <w:rsid w:val="00B929EA"/>
    <w:rsid w:val="00B93054"/>
    <w:rsid w:val="00B94534"/>
    <w:rsid w:val="00B94589"/>
    <w:rsid w:val="00B94A0D"/>
    <w:rsid w:val="00B95AD2"/>
    <w:rsid w:val="00B97335"/>
    <w:rsid w:val="00B97A11"/>
    <w:rsid w:val="00B97A7B"/>
    <w:rsid w:val="00B97C1D"/>
    <w:rsid w:val="00BA041D"/>
    <w:rsid w:val="00BA0CB9"/>
    <w:rsid w:val="00BA0F95"/>
    <w:rsid w:val="00BA304B"/>
    <w:rsid w:val="00BA3FE0"/>
    <w:rsid w:val="00BA4717"/>
    <w:rsid w:val="00BA59B1"/>
    <w:rsid w:val="00BA6942"/>
    <w:rsid w:val="00BA6E59"/>
    <w:rsid w:val="00BA7160"/>
    <w:rsid w:val="00BA7A44"/>
    <w:rsid w:val="00BB283B"/>
    <w:rsid w:val="00BB3353"/>
    <w:rsid w:val="00BB38EA"/>
    <w:rsid w:val="00BB4A40"/>
    <w:rsid w:val="00BB510E"/>
    <w:rsid w:val="00BB719E"/>
    <w:rsid w:val="00BC1135"/>
    <w:rsid w:val="00BC1621"/>
    <w:rsid w:val="00BC25E4"/>
    <w:rsid w:val="00BC3CCB"/>
    <w:rsid w:val="00BC541A"/>
    <w:rsid w:val="00BC5825"/>
    <w:rsid w:val="00BC717D"/>
    <w:rsid w:val="00BC76BF"/>
    <w:rsid w:val="00BD069D"/>
    <w:rsid w:val="00BD12E1"/>
    <w:rsid w:val="00BD3406"/>
    <w:rsid w:val="00BD61B3"/>
    <w:rsid w:val="00BD7589"/>
    <w:rsid w:val="00BE0FEA"/>
    <w:rsid w:val="00BE1490"/>
    <w:rsid w:val="00BE15AF"/>
    <w:rsid w:val="00BE1B50"/>
    <w:rsid w:val="00BE3BEB"/>
    <w:rsid w:val="00BE3F88"/>
    <w:rsid w:val="00BE4749"/>
    <w:rsid w:val="00BE502C"/>
    <w:rsid w:val="00BE5E8D"/>
    <w:rsid w:val="00BE6475"/>
    <w:rsid w:val="00BE7232"/>
    <w:rsid w:val="00BE754B"/>
    <w:rsid w:val="00BE78BC"/>
    <w:rsid w:val="00BE793F"/>
    <w:rsid w:val="00BF0EA3"/>
    <w:rsid w:val="00BF135A"/>
    <w:rsid w:val="00BF1886"/>
    <w:rsid w:val="00BF2217"/>
    <w:rsid w:val="00BF252A"/>
    <w:rsid w:val="00BF2678"/>
    <w:rsid w:val="00BF2F0B"/>
    <w:rsid w:val="00BF40EB"/>
    <w:rsid w:val="00BF419F"/>
    <w:rsid w:val="00BF49AE"/>
    <w:rsid w:val="00BF5494"/>
    <w:rsid w:val="00BF5A49"/>
    <w:rsid w:val="00BF799C"/>
    <w:rsid w:val="00BF7AB7"/>
    <w:rsid w:val="00C006AD"/>
    <w:rsid w:val="00C015EC"/>
    <w:rsid w:val="00C01B0B"/>
    <w:rsid w:val="00C02609"/>
    <w:rsid w:val="00C02F58"/>
    <w:rsid w:val="00C06451"/>
    <w:rsid w:val="00C066F9"/>
    <w:rsid w:val="00C0758A"/>
    <w:rsid w:val="00C11005"/>
    <w:rsid w:val="00C12E7B"/>
    <w:rsid w:val="00C1328E"/>
    <w:rsid w:val="00C135D6"/>
    <w:rsid w:val="00C147DD"/>
    <w:rsid w:val="00C152B3"/>
    <w:rsid w:val="00C15659"/>
    <w:rsid w:val="00C15AE1"/>
    <w:rsid w:val="00C16349"/>
    <w:rsid w:val="00C168F8"/>
    <w:rsid w:val="00C17A58"/>
    <w:rsid w:val="00C2098E"/>
    <w:rsid w:val="00C22BC7"/>
    <w:rsid w:val="00C2312F"/>
    <w:rsid w:val="00C23175"/>
    <w:rsid w:val="00C25D79"/>
    <w:rsid w:val="00C268D1"/>
    <w:rsid w:val="00C2691C"/>
    <w:rsid w:val="00C26B18"/>
    <w:rsid w:val="00C26D51"/>
    <w:rsid w:val="00C27725"/>
    <w:rsid w:val="00C27AA1"/>
    <w:rsid w:val="00C30667"/>
    <w:rsid w:val="00C3155E"/>
    <w:rsid w:val="00C354A7"/>
    <w:rsid w:val="00C36166"/>
    <w:rsid w:val="00C3756E"/>
    <w:rsid w:val="00C376C4"/>
    <w:rsid w:val="00C37B75"/>
    <w:rsid w:val="00C409CA"/>
    <w:rsid w:val="00C40E8B"/>
    <w:rsid w:val="00C41637"/>
    <w:rsid w:val="00C41ED3"/>
    <w:rsid w:val="00C421C0"/>
    <w:rsid w:val="00C42989"/>
    <w:rsid w:val="00C44CC1"/>
    <w:rsid w:val="00C44D33"/>
    <w:rsid w:val="00C45289"/>
    <w:rsid w:val="00C45AF4"/>
    <w:rsid w:val="00C462DA"/>
    <w:rsid w:val="00C46DED"/>
    <w:rsid w:val="00C4715F"/>
    <w:rsid w:val="00C47AF7"/>
    <w:rsid w:val="00C47F97"/>
    <w:rsid w:val="00C47FB5"/>
    <w:rsid w:val="00C510D6"/>
    <w:rsid w:val="00C528DE"/>
    <w:rsid w:val="00C52D20"/>
    <w:rsid w:val="00C534D4"/>
    <w:rsid w:val="00C53CB3"/>
    <w:rsid w:val="00C564E5"/>
    <w:rsid w:val="00C56960"/>
    <w:rsid w:val="00C571BD"/>
    <w:rsid w:val="00C573D9"/>
    <w:rsid w:val="00C579E1"/>
    <w:rsid w:val="00C613B1"/>
    <w:rsid w:val="00C618D0"/>
    <w:rsid w:val="00C61DC9"/>
    <w:rsid w:val="00C6248E"/>
    <w:rsid w:val="00C6256E"/>
    <w:rsid w:val="00C63281"/>
    <w:rsid w:val="00C6352D"/>
    <w:rsid w:val="00C639DF"/>
    <w:rsid w:val="00C644E0"/>
    <w:rsid w:val="00C65619"/>
    <w:rsid w:val="00C6584A"/>
    <w:rsid w:val="00C66580"/>
    <w:rsid w:val="00C6685B"/>
    <w:rsid w:val="00C668EE"/>
    <w:rsid w:val="00C66A11"/>
    <w:rsid w:val="00C67FC1"/>
    <w:rsid w:val="00C704A5"/>
    <w:rsid w:val="00C707E4"/>
    <w:rsid w:val="00C71F8D"/>
    <w:rsid w:val="00C7245A"/>
    <w:rsid w:val="00C7252F"/>
    <w:rsid w:val="00C72F30"/>
    <w:rsid w:val="00C73635"/>
    <w:rsid w:val="00C737EE"/>
    <w:rsid w:val="00C75010"/>
    <w:rsid w:val="00C7505D"/>
    <w:rsid w:val="00C81851"/>
    <w:rsid w:val="00C81EC2"/>
    <w:rsid w:val="00C83606"/>
    <w:rsid w:val="00C83FD0"/>
    <w:rsid w:val="00C85170"/>
    <w:rsid w:val="00C85960"/>
    <w:rsid w:val="00C85DC8"/>
    <w:rsid w:val="00C865B7"/>
    <w:rsid w:val="00C86B93"/>
    <w:rsid w:val="00C86C2E"/>
    <w:rsid w:val="00C90AE9"/>
    <w:rsid w:val="00C91272"/>
    <w:rsid w:val="00C925B7"/>
    <w:rsid w:val="00C93314"/>
    <w:rsid w:val="00C9416F"/>
    <w:rsid w:val="00C94652"/>
    <w:rsid w:val="00C94C6A"/>
    <w:rsid w:val="00C95F54"/>
    <w:rsid w:val="00C96512"/>
    <w:rsid w:val="00C96D42"/>
    <w:rsid w:val="00CA03BC"/>
    <w:rsid w:val="00CA124B"/>
    <w:rsid w:val="00CA18A4"/>
    <w:rsid w:val="00CA7975"/>
    <w:rsid w:val="00CB09C7"/>
    <w:rsid w:val="00CB226F"/>
    <w:rsid w:val="00CB2E43"/>
    <w:rsid w:val="00CB3B80"/>
    <w:rsid w:val="00CB408E"/>
    <w:rsid w:val="00CB4416"/>
    <w:rsid w:val="00CB4B35"/>
    <w:rsid w:val="00CB5E2A"/>
    <w:rsid w:val="00CB5EF7"/>
    <w:rsid w:val="00CB6687"/>
    <w:rsid w:val="00CB7772"/>
    <w:rsid w:val="00CB7803"/>
    <w:rsid w:val="00CC09A4"/>
    <w:rsid w:val="00CC1495"/>
    <w:rsid w:val="00CC14ED"/>
    <w:rsid w:val="00CC280A"/>
    <w:rsid w:val="00CC28AE"/>
    <w:rsid w:val="00CC4B3B"/>
    <w:rsid w:val="00CC5308"/>
    <w:rsid w:val="00CC5EA7"/>
    <w:rsid w:val="00CC6435"/>
    <w:rsid w:val="00CC6779"/>
    <w:rsid w:val="00CC6AFA"/>
    <w:rsid w:val="00CC7426"/>
    <w:rsid w:val="00CC7C2F"/>
    <w:rsid w:val="00CC7D2B"/>
    <w:rsid w:val="00CD0CB7"/>
    <w:rsid w:val="00CD0D4C"/>
    <w:rsid w:val="00CD1AE3"/>
    <w:rsid w:val="00CD3C6B"/>
    <w:rsid w:val="00CD3E01"/>
    <w:rsid w:val="00CD54C5"/>
    <w:rsid w:val="00CD57AE"/>
    <w:rsid w:val="00CD64AD"/>
    <w:rsid w:val="00CD70E8"/>
    <w:rsid w:val="00CD7750"/>
    <w:rsid w:val="00CD77D4"/>
    <w:rsid w:val="00CE02D4"/>
    <w:rsid w:val="00CE0426"/>
    <w:rsid w:val="00CE066F"/>
    <w:rsid w:val="00CE0E10"/>
    <w:rsid w:val="00CE332E"/>
    <w:rsid w:val="00CE381D"/>
    <w:rsid w:val="00CE51A9"/>
    <w:rsid w:val="00CE7EAA"/>
    <w:rsid w:val="00CE7F0E"/>
    <w:rsid w:val="00CF0548"/>
    <w:rsid w:val="00CF22B1"/>
    <w:rsid w:val="00CF2C22"/>
    <w:rsid w:val="00CF33F9"/>
    <w:rsid w:val="00CF380A"/>
    <w:rsid w:val="00CF3C66"/>
    <w:rsid w:val="00CF4085"/>
    <w:rsid w:val="00CF429B"/>
    <w:rsid w:val="00CF436E"/>
    <w:rsid w:val="00CF48CA"/>
    <w:rsid w:val="00CF5674"/>
    <w:rsid w:val="00CF5B4A"/>
    <w:rsid w:val="00CF608B"/>
    <w:rsid w:val="00CF63DE"/>
    <w:rsid w:val="00D0031F"/>
    <w:rsid w:val="00D00575"/>
    <w:rsid w:val="00D00E83"/>
    <w:rsid w:val="00D0166E"/>
    <w:rsid w:val="00D01EBA"/>
    <w:rsid w:val="00D02056"/>
    <w:rsid w:val="00D03CF6"/>
    <w:rsid w:val="00D0596B"/>
    <w:rsid w:val="00D06170"/>
    <w:rsid w:val="00D0674B"/>
    <w:rsid w:val="00D06D9D"/>
    <w:rsid w:val="00D102FC"/>
    <w:rsid w:val="00D10760"/>
    <w:rsid w:val="00D10A7B"/>
    <w:rsid w:val="00D10B2A"/>
    <w:rsid w:val="00D13E77"/>
    <w:rsid w:val="00D14684"/>
    <w:rsid w:val="00D14C00"/>
    <w:rsid w:val="00D14D28"/>
    <w:rsid w:val="00D15ED4"/>
    <w:rsid w:val="00D16C32"/>
    <w:rsid w:val="00D16D6A"/>
    <w:rsid w:val="00D17105"/>
    <w:rsid w:val="00D17B04"/>
    <w:rsid w:val="00D20074"/>
    <w:rsid w:val="00D20254"/>
    <w:rsid w:val="00D20BA9"/>
    <w:rsid w:val="00D24C71"/>
    <w:rsid w:val="00D2520B"/>
    <w:rsid w:val="00D25CC6"/>
    <w:rsid w:val="00D26B1B"/>
    <w:rsid w:val="00D270F1"/>
    <w:rsid w:val="00D27B29"/>
    <w:rsid w:val="00D30179"/>
    <w:rsid w:val="00D3187B"/>
    <w:rsid w:val="00D31F2E"/>
    <w:rsid w:val="00D3204F"/>
    <w:rsid w:val="00D325AA"/>
    <w:rsid w:val="00D32FFE"/>
    <w:rsid w:val="00D3392C"/>
    <w:rsid w:val="00D33EA5"/>
    <w:rsid w:val="00D353E2"/>
    <w:rsid w:val="00D37F6F"/>
    <w:rsid w:val="00D40679"/>
    <w:rsid w:val="00D40E83"/>
    <w:rsid w:val="00D41359"/>
    <w:rsid w:val="00D4355C"/>
    <w:rsid w:val="00D44B57"/>
    <w:rsid w:val="00D45AC1"/>
    <w:rsid w:val="00D47AED"/>
    <w:rsid w:val="00D51CD2"/>
    <w:rsid w:val="00D5392F"/>
    <w:rsid w:val="00D546BB"/>
    <w:rsid w:val="00D548D5"/>
    <w:rsid w:val="00D5525A"/>
    <w:rsid w:val="00D552CB"/>
    <w:rsid w:val="00D55A97"/>
    <w:rsid w:val="00D608D4"/>
    <w:rsid w:val="00D60D8F"/>
    <w:rsid w:val="00D610B7"/>
    <w:rsid w:val="00D61773"/>
    <w:rsid w:val="00D61CF1"/>
    <w:rsid w:val="00D628E3"/>
    <w:rsid w:val="00D6450E"/>
    <w:rsid w:val="00D64C17"/>
    <w:rsid w:val="00D660DE"/>
    <w:rsid w:val="00D6680F"/>
    <w:rsid w:val="00D66CD2"/>
    <w:rsid w:val="00D677E0"/>
    <w:rsid w:val="00D7003C"/>
    <w:rsid w:val="00D70452"/>
    <w:rsid w:val="00D7150F"/>
    <w:rsid w:val="00D71788"/>
    <w:rsid w:val="00D721AD"/>
    <w:rsid w:val="00D73F86"/>
    <w:rsid w:val="00D74345"/>
    <w:rsid w:val="00D7466B"/>
    <w:rsid w:val="00D749EA"/>
    <w:rsid w:val="00D75287"/>
    <w:rsid w:val="00D757CC"/>
    <w:rsid w:val="00D7628B"/>
    <w:rsid w:val="00D77165"/>
    <w:rsid w:val="00D81A83"/>
    <w:rsid w:val="00D821E4"/>
    <w:rsid w:val="00D82F8A"/>
    <w:rsid w:val="00D83A21"/>
    <w:rsid w:val="00D83AA7"/>
    <w:rsid w:val="00D852BC"/>
    <w:rsid w:val="00D856F6"/>
    <w:rsid w:val="00D86CD9"/>
    <w:rsid w:val="00D900D1"/>
    <w:rsid w:val="00D906F6"/>
    <w:rsid w:val="00D917ED"/>
    <w:rsid w:val="00D9196E"/>
    <w:rsid w:val="00D94021"/>
    <w:rsid w:val="00D964C1"/>
    <w:rsid w:val="00D966DC"/>
    <w:rsid w:val="00D9744B"/>
    <w:rsid w:val="00D9745B"/>
    <w:rsid w:val="00D976F7"/>
    <w:rsid w:val="00DA01E2"/>
    <w:rsid w:val="00DA0B30"/>
    <w:rsid w:val="00DA0ED1"/>
    <w:rsid w:val="00DA104A"/>
    <w:rsid w:val="00DA19CB"/>
    <w:rsid w:val="00DA1A65"/>
    <w:rsid w:val="00DA44FC"/>
    <w:rsid w:val="00DA4532"/>
    <w:rsid w:val="00DA4615"/>
    <w:rsid w:val="00DA47DC"/>
    <w:rsid w:val="00DA5642"/>
    <w:rsid w:val="00DA7985"/>
    <w:rsid w:val="00DB02F9"/>
    <w:rsid w:val="00DB1CFD"/>
    <w:rsid w:val="00DB33CC"/>
    <w:rsid w:val="00DB4410"/>
    <w:rsid w:val="00DB4D18"/>
    <w:rsid w:val="00DB5A8C"/>
    <w:rsid w:val="00DB60CF"/>
    <w:rsid w:val="00DB64CC"/>
    <w:rsid w:val="00DB6A81"/>
    <w:rsid w:val="00DB70F7"/>
    <w:rsid w:val="00DB7D06"/>
    <w:rsid w:val="00DC1506"/>
    <w:rsid w:val="00DC3F69"/>
    <w:rsid w:val="00DC597E"/>
    <w:rsid w:val="00DC5A5D"/>
    <w:rsid w:val="00DC6253"/>
    <w:rsid w:val="00DC65C1"/>
    <w:rsid w:val="00DC7420"/>
    <w:rsid w:val="00DC760A"/>
    <w:rsid w:val="00DD3B5B"/>
    <w:rsid w:val="00DD41B0"/>
    <w:rsid w:val="00DD46ED"/>
    <w:rsid w:val="00DD561D"/>
    <w:rsid w:val="00DD5959"/>
    <w:rsid w:val="00DD5CC3"/>
    <w:rsid w:val="00DD5DB3"/>
    <w:rsid w:val="00DD5F7E"/>
    <w:rsid w:val="00DD65E1"/>
    <w:rsid w:val="00DD777B"/>
    <w:rsid w:val="00DD7C8A"/>
    <w:rsid w:val="00DE0669"/>
    <w:rsid w:val="00DE1130"/>
    <w:rsid w:val="00DE1920"/>
    <w:rsid w:val="00DE1E28"/>
    <w:rsid w:val="00DE28AE"/>
    <w:rsid w:val="00DE300B"/>
    <w:rsid w:val="00DE310F"/>
    <w:rsid w:val="00DE33AC"/>
    <w:rsid w:val="00DE37E9"/>
    <w:rsid w:val="00DE3830"/>
    <w:rsid w:val="00DE3F1D"/>
    <w:rsid w:val="00DE4A70"/>
    <w:rsid w:val="00DE554F"/>
    <w:rsid w:val="00DE6628"/>
    <w:rsid w:val="00DE6DA6"/>
    <w:rsid w:val="00DE716A"/>
    <w:rsid w:val="00DE7F16"/>
    <w:rsid w:val="00DF0AC0"/>
    <w:rsid w:val="00DF0D37"/>
    <w:rsid w:val="00DF0F49"/>
    <w:rsid w:val="00DF2701"/>
    <w:rsid w:val="00DF345B"/>
    <w:rsid w:val="00DF3E7A"/>
    <w:rsid w:val="00DF4419"/>
    <w:rsid w:val="00DF4C77"/>
    <w:rsid w:val="00DF54A9"/>
    <w:rsid w:val="00DF64C8"/>
    <w:rsid w:val="00DF733F"/>
    <w:rsid w:val="00DF7DD4"/>
    <w:rsid w:val="00DF7EAA"/>
    <w:rsid w:val="00DF7F17"/>
    <w:rsid w:val="00E0093B"/>
    <w:rsid w:val="00E012F9"/>
    <w:rsid w:val="00E017D1"/>
    <w:rsid w:val="00E01857"/>
    <w:rsid w:val="00E01F9B"/>
    <w:rsid w:val="00E02E96"/>
    <w:rsid w:val="00E0425B"/>
    <w:rsid w:val="00E05A21"/>
    <w:rsid w:val="00E05D77"/>
    <w:rsid w:val="00E066BD"/>
    <w:rsid w:val="00E107B7"/>
    <w:rsid w:val="00E112D0"/>
    <w:rsid w:val="00E114B7"/>
    <w:rsid w:val="00E11A58"/>
    <w:rsid w:val="00E124CB"/>
    <w:rsid w:val="00E1250B"/>
    <w:rsid w:val="00E12889"/>
    <w:rsid w:val="00E12BE4"/>
    <w:rsid w:val="00E13029"/>
    <w:rsid w:val="00E144E4"/>
    <w:rsid w:val="00E158B0"/>
    <w:rsid w:val="00E15FCD"/>
    <w:rsid w:val="00E16387"/>
    <w:rsid w:val="00E16980"/>
    <w:rsid w:val="00E16ADF"/>
    <w:rsid w:val="00E174D9"/>
    <w:rsid w:val="00E17E60"/>
    <w:rsid w:val="00E203D1"/>
    <w:rsid w:val="00E203D7"/>
    <w:rsid w:val="00E2109F"/>
    <w:rsid w:val="00E21B31"/>
    <w:rsid w:val="00E23786"/>
    <w:rsid w:val="00E238C4"/>
    <w:rsid w:val="00E2485D"/>
    <w:rsid w:val="00E255BE"/>
    <w:rsid w:val="00E257B7"/>
    <w:rsid w:val="00E266CB"/>
    <w:rsid w:val="00E266EB"/>
    <w:rsid w:val="00E30A0B"/>
    <w:rsid w:val="00E31225"/>
    <w:rsid w:val="00E317B3"/>
    <w:rsid w:val="00E31C63"/>
    <w:rsid w:val="00E3273D"/>
    <w:rsid w:val="00E32965"/>
    <w:rsid w:val="00E357C6"/>
    <w:rsid w:val="00E35E66"/>
    <w:rsid w:val="00E36364"/>
    <w:rsid w:val="00E36E53"/>
    <w:rsid w:val="00E36F79"/>
    <w:rsid w:val="00E370BD"/>
    <w:rsid w:val="00E373C0"/>
    <w:rsid w:val="00E40FB7"/>
    <w:rsid w:val="00E42590"/>
    <w:rsid w:val="00E42896"/>
    <w:rsid w:val="00E4416B"/>
    <w:rsid w:val="00E44503"/>
    <w:rsid w:val="00E44650"/>
    <w:rsid w:val="00E459E8"/>
    <w:rsid w:val="00E46282"/>
    <w:rsid w:val="00E475A7"/>
    <w:rsid w:val="00E477B3"/>
    <w:rsid w:val="00E50F3C"/>
    <w:rsid w:val="00E52AF8"/>
    <w:rsid w:val="00E532EE"/>
    <w:rsid w:val="00E54394"/>
    <w:rsid w:val="00E5460E"/>
    <w:rsid w:val="00E55B39"/>
    <w:rsid w:val="00E55D7A"/>
    <w:rsid w:val="00E56812"/>
    <w:rsid w:val="00E57306"/>
    <w:rsid w:val="00E5797D"/>
    <w:rsid w:val="00E61889"/>
    <w:rsid w:val="00E61C1D"/>
    <w:rsid w:val="00E646AB"/>
    <w:rsid w:val="00E64705"/>
    <w:rsid w:val="00E6474E"/>
    <w:rsid w:val="00E67014"/>
    <w:rsid w:val="00E6749F"/>
    <w:rsid w:val="00E67A4F"/>
    <w:rsid w:val="00E7118E"/>
    <w:rsid w:val="00E715EC"/>
    <w:rsid w:val="00E72E0E"/>
    <w:rsid w:val="00E74CA3"/>
    <w:rsid w:val="00E7584E"/>
    <w:rsid w:val="00E76274"/>
    <w:rsid w:val="00E7654D"/>
    <w:rsid w:val="00E7696A"/>
    <w:rsid w:val="00E77332"/>
    <w:rsid w:val="00E83E7A"/>
    <w:rsid w:val="00E842C7"/>
    <w:rsid w:val="00E85CBA"/>
    <w:rsid w:val="00E86357"/>
    <w:rsid w:val="00E87575"/>
    <w:rsid w:val="00E8765F"/>
    <w:rsid w:val="00E906EC"/>
    <w:rsid w:val="00E92668"/>
    <w:rsid w:val="00E931CD"/>
    <w:rsid w:val="00E93387"/>
    <w:rsid w:val="00E943CE"/>
    <w:rsid w:val="00E94CAC"/>
    <w:rsid w:val="00E95159"/>
    <w:rsid w:val="00E9610B"/>
    <w:rsid w:val="00E962FE"/>
    <w:rsid w:val="00E965BD"/>
    <w:rsid w:val="00E96D3D"/>
    <w:rsid w:val="00E96D8A"/>
    <w:rsid w:val="00E97BA5"/>
    <w:rsid w:val="00EA1539"/>
    <w:rsid w:val="00EA368C"/>
    <w:rsid w:val="00EA41BA"/>
    <w:rsid w:val="00EA5A1F"/>
    <w:rsid w:val="00EA7576"/>
    <w:rsid w:val="00EA7763"/>
    <w:rsid w:val="00EB0B06"/>
    <w:rsid w:val="00EB1FD8"/>
    <w:rsid w:val="00EB29CE"/>
    <w:rsid w:val="00EB2C30"/>
    <w:rsid w:val="00EB2D1A"/>
    <w:rsid w:val="00EB2D34"/>
    <w:rsid w:val="00EB3B0E"/>
    <w:rsid w:val="00EB441E"/>
    <w:rsid w:val="00EB45A2"/>
    <w:rsid w:val="00EB5BBC"/>
    <w:rsid w:val="00EC0134"/>
    <w:rsid w:val="00EC10B2"/>
    <w:rsid w:val="00EC1433"/>
    <w:rsid w:val="00EC20BA"/>
    <w:rsid w:val="00EC3816"/>
    <w:rsid w:val="00EC4516"/>
    <w:rsid w:val="00EC4834"/>
    <w:rsid w:val="00EC4E9F"/>
    <w:rsid w:val="00EC5114"/>
    <w:rsid w:val="00EC5B5D"/>
    <w:rsid w:val="00EC7737"/>
    <w:rsid w:val="00EC7D71"/>
    <w:rsid w:val="00ED1086"/>
    <w:rsid w:val="00ED1B6F"/>
    <w:rsid w:val="00ED1EA2"/>
    <w:rsid w:val="00ED20E4"/>
    <w:rsid w:val="00ED2402"/>
    <w:rsid w:val="00ED26F7"/>
    <w:rsid w:val="00ED2863"/>
    <w:rsid w:val="00ED2AF6"/>
    <w:rsid w:val="00ED3A31"/>
    <w:rsid w:val="00ED3A78"/>
    <w:rsid w:val="00ED4D85"/>
    <w:rsid w:val="00ED4DF6"/>
    <w:rsid w:val="00ED4E5B"/>
    <w:rsid w:val="00ED58DE"/>
    <w:rsid w:val="00ED5F06"/>
    <w:rsid w:val="00ED6108"/>
    <w:rsid w:val="00ED7951"/>
    <w:rsid w:val="00ED7F7E"/>
    <w:rsid w:val="00EE04B9"/>
    <w:rsid w:val="00EE29C2"/>
    <w:rsid w:val="00EE2FC5"/>
    <w:rsid w:val="00EE3055"/>
    <w:rsid w:val="00EE396E"/>
    <w:rsid w:val="00EE5801"/>
    <w:rsid w:val="00EE5802"/>
    <w:rsid w:val="00EE59BE"/>
    <w:rsid w:val="00EF0348"/>
    <w:rsid w:val="00EF0B9F"/>
    <w:rsid w:val="00EF175A"/>
    <w:rsid w:val="00EF1B8F"/>
    <w:rsid w:val="00EF2122"/>
    <w:rsid w:val="00EF266D"/>
    <w:rsid w:val="00EF2911"/>
    <w:rsid w:val="00EF2AB4"/>
    <w:rsid w:val="00EF5DEE"/>
    <w:rsid w:val="00EF5F6B"/>
    <w:rsid w:val="00EF6269"/>
    <w:rsid w:val="00EF692F"/>
    <w:rsid w:val="00EF6D5B"/>
    <w:rsid w:val="00EF75D9"/>
    <w:rsid w:val="00F00192"/>
    <w:rsid w:val="00F00AF1"/>
    <w:rsid w:val="00F00DDD"/>
    <w:rsid w:val="00F01706"/>
    <w:rsid w:val="00F01927"/>
    <w:rsid w:val="00F01CE5"/>
    <w:rsid w:val="00F0250A"/>
    <w:rsid w:val="00F03465"/>
    <w:rsid w:val="00F06045"/>
    <w:rsid w:val="00F1160D"/>
    <w:rsid w:val="00F11695"/>
    <w:rsid w:val="00F11E41"/>
    <w:rsid w:val="00F12493"/>
    <w:rsid w:val="00F127D8"/>
    <w:rsid w:val="00F14B80"/>
    <w:rsid w:val="00F1556F"/>
    <w:rsid w:val="00F158C9"/>
    <w:rsid w:val="00F15C47"/>
    <w:rsid w:val="00F16312"/>
    <w:rsid w:val="00F167BA"/>
    <w:rsid w:val="00F167FC"/>
    <w:rsid w:val="00F1715B"/>
    <w:rsid w:val="00F17A61"/>
    <w:rsid w:val="00F20704"/>
    <w:rsid w:val="00F20752"/>
    <w:rsid w:val="00F20EA4"/>
    <w:rsid w:val="00F2236F"/>
    <w:rsid w:val="00F234FA"/>
    <w:rsid w:val="00F24B2E"/>
    <w:rsid w:val="00F24F07"/>
    <w:rsid w:val="00F24F55"/>
    <w:rsid w:val="00F264B7"/>
    <w:rsid w:val="00F265D2"/>
    <w:rsid w:val="00F279D4"/>
    <w:rsid w:val="00F27F9D"/>
    <w:rsid w:val="00F30C89"/>
    <w:rsid w:val="00F31F43"/>
    <w:rsid w:val="00F324A5"/>
    <w:rsid w:val="00F33300"/>
    <w:rsid w:val="00F33463"/>
    <w:rsid w:val="00F339A2"/>
    <w:rsid w:val="00F342FC"/>
    <w:rsid w:val="00F34759"/>
    <w:rsid w:val="00F35A30"/>
    <w:rsid w:val="00F35C4E"/>
    <w:rsid w:val="00F36BB4"/>
    <w:rsid w:val="00F37E8C"/>
    <w:rsid w:val="00F37EC8"/>
    <w:rsid w:val="00F408FC"/>
    <w:rsid w:val="00F40C5E"/>
    <w:rsid w:val="00F40F91"/>
    <w:rsid w:val="00F41505"/>
    <w:rsid w:val="00F41594"/>
    <w:rsid w:val="00F439BE"/>
    <w:rsid w:val="00F4497F"/>
    <w:rsid w:val="00F45925"/>
    <w:rsid w:val="00F459B8"/>
    <w:rsid w:val="00F46434"/>
    <w:rsid w:val="00F47BC0"/>
    <w:rsid w:val="00F47F38"/>
    <w:rsid w:val="00F510D9"/>
    <w:rsid w:val="00F51E9E"/>
    <w:rsid w:val="00F520B6"/>
    <w:rsid w:val="00F522BE"/>
    <w:rsid w:val="00F5323F"/>
    <w:rsid w:val="00F54BB0"/>
    <w:rsid w:val="00F54BC8"/>
    <w:rsid w:val="00F54C1B"/>
    <w:rsid w:val="00F550C6"/>
    <w:rsid w:val="00F569E3"/>
    <w:rsid w:val="00F603EC"/>
    <w:rsid w:val="00F60C6E"/>
    <w:rsid w:val="00F61182"/>
    <w:rsid w:val="00F6291D"/>
    <w:rsid w:val="00F63AD4"/>
    <w:rsid w:val="00F63CA3"/>
    <w:rsid w:val="00F64225"/>
    <w:rsid w:val="00F64637"/>
    <w:rsid w:val="00F64D98"/>
    <w:rsid w:val="00F64E0E"/>
    <w:rsid w:val="00F64E87"/>
    <w:rsid w:val="00F67F6A"/>
    <w:rsid w:val="00F709DA"/>
    <w:rsid w:val="00F70D65"/>
    <w:rsid w:val="00F71703"/>
    <w:rsid w:val="00F71BEB"/>
    <w:rsid w:val="00F71E5D"/>
    <w:rsid w:val="00F72985"/>
    <w:rsid w:val="00F72C4C"/>
    <w:rsid w:val="00F73294"/>
    <w:rsid w:val="00F73C67"/>
    <w:rsid w:val="00F73F61"/>
    <w:rsid w:val="00F75AEE"/>
    <w:rsid w:val="00F75DA0"/>
    <w:rsid w:val="00F76250"/>
    <w:rsid w:val="00F76A9A"/>
    <w:rsid w:val="00F76D3C"/>
    <w:rsid w:val="00F77527"/>
    <w:rsid w:val="00F802D4"/>
    <w:rsid w:val="00F81CB5"/>
    <w:rsid w:val="00F81CE3"/>
    <w:rsid w:val="00F8216D"/>
    <w:rsid w:val="00F83839"/>
    <w:rsid w:val="00F8390C"/>
    <w:rsid w:val="00F8400D"/>
    <w:rsid w:val="00F8420A"/>
    <w:rsid w:val="00F847D5"/>
    <w:rsid w:val="00F84E1C"/>
    <w:rsid w:val="00F85466"/>
    <w:rsid w:val="00F85AB4"/>
    <w:rsid w:val="00F85BF1"/>
    <w:rsid w:val="00F86115"/>
    <w:rsid w:val="00F86351"/>
    <w:rsid w:val="00F9017B"/>
    <w:rsid w:val="00F917CE"/>
    <w:rsid w:val="00F92A29"/>
    <w:rsid w:val="00F9399E"/>
    <w:rsid w:val="00F94A21"/>
    <w:rsid w:val="00F9543C"/>
    <w:rsid w:val="00F954F6"/>
    <w:rsid w:val="00F95C1C"/>
    <w:rsid w:val="00FA069A"/>
    <w:rsid w:val="00FA0DAD"/>
    <w:rsid w:val="00FA1440"/>
    <w:rsid w:val="00FA1838"/>
    <w:rsid w:val="00FA227E"/>
    <w:rsid w:val="00FA55AD"/>
    <w:rsid w:val="00FA6DBA"/>
    <w:rsid w:val="00FA72EB"/>
    <w:rsid w:val="00FA76F9"/>
    <w:rsid w:val="00FA7BAB"/>
    <w:rsid w:val="00FB06A5"/>
    <w:rsid w:val="00FB1E20"/>
    <w:rsid w:val="00FB2A06"/>
    <w:rsid w:val="00FB346F"/>
    <w:rsid w:val="00FB42E2"/>
    <w:rsid w:val="00FB4697"/>
    <w:rsid w:val="00FB5376"/>
    <w:rsid w:val="00FB62DF"/>
    <w:rsid w:val="00FB65BA"/>
    <w:rsid w:val="00FB6A6B"/>
    <w:rsid w:val="00FB7243"/>
    <w:rsid w:val="00FB75ED"/>
    <w:rsid w:val="00FC07AB"/>
    <w:rsid w:val="00FC12A4"/>
    <w:rsid w:val="00FC132C"/>
    <w:rsid w:val="00FC1AA6"/>
    <w:rsid w:val="00FC29A0"/>
    <w:rsid w:val="00FC4AD5"/>
    <w:rsid w:val="00FC4C3F"/>
    <w:rsid w:val="00FC5AA6"/>
    <w:rsid w:val="00FC63C6"/>
    <w:rsid w:val="00FC6D1F"/>
    <w:rsid w:val="00FC74E2"/>
    <w:rsid w:val="00FC788A"/>
    <w:rsid w:val="00FC7971"/>
    <w:rsid w:val="00FC79B9"/>
    <w:rsid w:val="00FD190E"/>
    <w:rsid w:val="00FD2029"/>
    <w:rsid w:val="00FD22EB"/>
    <w:rsid w:val="00FD234E"/>
    <w:rsid w:val="00FD23F1"/>
    <w:rsid w:val="00FD256B"/>
    <w:rsid w:val="00FD2605"/>
    <w:rsid w:val="00FD2715"/>
    <w:rsid w:val="00FD27E1"/>
    <w:rsid w:val="00FD288F"/>
    <w:rsid w:val="00FD3B7C"/>
    <w:rsid w:val="00FD4FB8"/>
    <w:rsid w:val="00FD51C8"/>
    <w:rsid w:val="00FD5A34"/>
    <w:rsid w:val="00FD61F8"/>
    <w:rsid w:val="00FD65A9"/>
    <w:rsid w:val="00FE03BB"/>
    <w:rsid w:val="00FE0ADA"/>
    <w:rsid w:val="00FE17F8"/>
    <w:rsid w:val="00FE1D43"/>
    <w:rsid w:val="00FE1E0E"/>
    <w:rsid w:val="00FE260E"/>
    <w:rsid w:val="00FE470F"/>
    <w:rsid w:val="00FE4BCE"/>
    <w:rsid w:val="00FE585A"/>
    <w:rsid w:val="00FE6FE5"/>
    <w:rsid w:val="00FE722C"/>
    <w:rsid w:val="00FE7B47"/>
    <w:rsid w:val="00FF21BC"/>
    <w:rsid w:val="00FF2770"/>
    <w:rsid w:val="00FF29BA"/>
    <w:rsid w:val="00FF3EE5"/>
    <w:rsid w:val="00FF3F34"/>
    <w:rsid w:val="00FF4958"/>
    <w:rsid w:val="00FF5214"/>
    <w:rsid w:val="00FF5325"/>
    <w:rsid w:val="00FF6151"/>
    <w:rsid w:val="00FF68C8"/>
    <w:rsid w:val="00FF7AC3"/>
    <w:rsid w:val="00FF7EB8"/>
    <w:rsid w:val="546D99D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C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colormru v:ext="edit" colors="#47ff84"/>
    </o:shapedefaults>
    <o:shapelayout v:ext="edit">
      <o:idmap v:ext="edit" data="1"/>
    </o:shapelayout>
  </w:shapeDefaults>
  <w:decimalSymbol w:val=","/>
  <w:listSeparator w:val=";"/>
  <w14:docId w14:val="3BECBCA1"/>
  <w15:docId w15:val="{E5A881E9-F1A6-4715-81B4-1595032B7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2A68"/>
    <w:pPr>
      <w:spacing w:after="200" w:line="276" w:lineRule="auto"/>
    </w:pPr>
    <w:rPr>
      <w:lang w:val="es-CR" w:eastAsia="en-US"/>
    </w:rPr>
  </w:style>
  <w:style w:type="paragraph" w:styleId="Ttulo1">
    <w:name w:val="heading 1"/>
    <w:basedOn w:val="Normal"/>
    <w:next w:val="Normal"/>
    <w:link w:val="Ttulo1Car"/>
    <w:uiPriority w:val="9"/>
    <w:qFormat/>
    <w:rsid w:val="008E2A68"/>
    <w:pPr>
      <w:keepNext/>
      <w:keepLines/>
      <w:spacing w:before="480" w:after="0"/>
      <w:outlineLvl w:val="0"/>
    </w:pPr>
    <w:rPr>
      <w:rFonts w:ascii="Cambria" w:eastAsia="Times New Roman" w:hAnsi="Cambria"/>
      <w:b/>
      <w:bCs/>
      <w:color w:val="365F91"/>
      <w:sz w:val="28"/>
      <w:szCs w:val="28"/>
    </w:rPr>
  </w:style>
  <w:style w:type="paragraph" w:styleId="Ttulo2">
    <w:name w:val="heading 2"/>
    <w:basedOn w:val="Normal"/>
    <w:next w:val="Normal"/>
    <w:link w:val="Ttulo2Car"/>
    <w:uiPriority w:val="9"/>
    <w:qFormat/>
    <w:rsid w:val="00467C83"/>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ar"/>
    <w:uiPriority w:val="9"/>
    <w:qFormat/>
    <w:rsid w:val="00467C83"/>
    <w:pPr>
      <w:keepNext/>
      <w:keepLines/>
      <w:spacing w:before="200" w:after="0"/>
      <w:outlineLvl w:val="2"/>
    </w:pPr>
    <w:rPr>
      <w:rFonts w:ascii="Cambria" w:eastAsia="Times New Roman" w:hAnsi="Cambria"/>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sid w:val="008E2A68"/>
    <w:rPr>
      <w:rFonts w:ascii="Cambria" w:hAnsi="Cambria" w:cs="Times New Roman"/>
      <w:b/>
      <w:bCs/>
      <w:color w:val="365F91"/>
      <w:sz w:val="28"/>
      <w:szCs w:val="28"/>
    </w:rPr>
  </w:style>
  <w:style w:type="character" w:customStyle="1" w:styleId="Ttulo2Car">
    <w:name w:val="Título 2 Car"/>
    <w:basedOn w:val="Fuentedeprrafopredeter"/>
    <w:link w:val="Ttulo2"/>
    <w:uiPriority w:val="9"/>
    <w:locked/>
    <w:rsid w:val="00467C83"/>
    <w:rPr>
      <w:rFonts w:ascii="Cambria" w:hAnsi="Cambria" w:cs="Times New Roman"/>
      <w:b/>
      <w:bCs/>
      <w:color w:val="4F81BD"/>
      <w:sz w:val="26"/>
      <w:szCs w:val="26"/>
    </w:rPr>
  </w:style>
  <w:style w:type="character" w:customStyle="1" w:styleId="Ttulo3Car">
    <w:name w:val="Título 3 Car"/>
    <w:basedOn w:val="Fuentedeprrafopredeter"/>
    <w:link w:val="Ttulo3"/>
    <w:uiPriority w:val="9"/>
    <w:semiHidden/>
    <w:locked/>
    <w:rsid w:val="00467C83"/>
    <w:rPr>
      <w:rFonts w:ascii="Cambria" w:hAnsi="Cambria" w:cs="Times New Roman"/>
      <w:b/>
      <w:bCs/>
      <w:color w:val="4F81BD"/>
    </w:rPr>
  </w:style>
  <w:style w:type="paragraph" w:styleId="Prrafodelista">
    <w:name w:val="List Paragraph"/>
    <w:basedOn w:val="Normal"/>
    <w:uiPriority w:val="99"/>
    <w:qFormat/>
    <w:rsid w:val="008E2A68"/>
    <w:pPr>
      <w:ind w:left="720"/>
      <w:contextualSpacing/>
    </w:pPr>
  </w:style>
  <w:style w:type="paragraph" w:customStyle="1" w:styleId="Prrafodelista1">
    <w:name w:val="Párrafo de lista1"/>
    <w:basedOn w:val="Normal"/>
    <w:link w:val="Prrafodelista1Car"/>
    <w:uiPriority w:val="99"/>
    <w:rsid w:val="008E2A68"/>
    <w:pPr>
      <w:spacing w:after="0" w:line="240" w:lineRule="auto"/>
      <w:ind w:left="720"/>
      <w:contextualSpacing/>
    </w:pPr>
    <w:rPr>
      <w:rFonts w:ascii="Times New Roman" w:hAnsi="Times New Roman"/>
      <w:sz w:val="24"/>
      <w:szCs w:val="24"/>
      <w:lang w:val="es-ES" w:eastAsia="es-ES_tradnl"/>
    </w:rPr>
  </w:style>
  <w:style w:type="paragraph" w:styleId="Textosinformato">
    <w:name w:val="Plain Text"/>
    <w:basedOn w:val="Normal"/>
    <w:link w:val="TextosinformatoCar"/>
    <w:uiPriority w:val="99"/>
    <w:rsid w:val="008E2A68"/>
    <w:pPr>
      <w:spacing w:after="0" w:line="240" w:lineRule="auto"/>
    </w:pPr>
    <w:rPr>
      <w:rFonts w:ascii="Courier New" w:eastAsia="Times New Roman" w:hAnsi="Courier New"/>
      <w:sz w:val="20"/>
      <w:szCs w:val="20"/>
      <w:lang w:val="en-US" w:eastAsia="es-ES"/>
    </w:rPr>
  </w:style>
  <w:style w:type="character" w:customStyle="1" w:styleId="TextosinformatoCar">
    <w:name w:val="Texto sin formato Car"/>
    <w:basedOn w:val="Fuentedeprrafopredeter"/>
    <w:link w:val="Textosinformato"/>
    <w:uiPriority w:val="99"/>
    <w:locked/>
    <w:rsid w:val="008E2A68"/>
    <w:rPr>
      <w:rFonts w:ascii="Courier New" w:hAnsi="Courier New" w:cs="Times New Roman"/>
      <w:sz w:val="20"/>
      <w:szCs w:val="20"/>
      <w:lang w:val="en-US" w:eastAsia="es-ES"/>
    </w:rPr>
  </w:style>
  <w:style w:type="paragraph" w:customStyle="1" w:styleId="Prrafodelista2">
    <w:name w:val="Párrafo de lista2"/>
    <w:basedOn w:val="Normal"/>
    <w:uiPriority w:val="99"/>
    <w:rsid w:val="008E2A68"/>
    <w:pPr>
      <w:ind w:left="720"/>
      <w:contextualSpacing/>
    </w:pPr>
    <w:rPr>
      <w:rFonts w:ascii="Century Schoolbook" w:eastAsia="Times New Roman" w:hAnsi="Century Schoolbook"/>
      <w:color w:val="414751"/>
      <w:sz w:val="20"/>
      <w:szCs w:val="20"/>
      <w:lang w:val="es-ES"/>
    </w:rPr>
  </w:style>
  <w:style w:type="paragraph" w:styleId="TtuloTDC">
    <w:name w:val="TOC Heading"/>
    <w:basedOn w:val="Ttulo1"/>
    <w:next w:val="Normal"/>
    <w:uiPriority w:val="39"/>
    <w:qFormat/>
    <w:rsid w:val="008E2A68"/>
    <w:pPr>
      <w:outlineLvl w:val="9"/>
    </w:pPr>
    <w:rPr>
      <w:lang w:val="es-ES"/>
    </w:rPr>
  </w:style>
  <w:style w:type="paragraph" w:styleId="Textodeglobo">
    <w:name w:val="Balloon Text"/>
    <w:basedOn w:val="Normal"/>
    <w:link w:val="TextodegloboCar"/>
    <w:uiPriority w:val="99"/>
    <w:semiHidden/>
    <w:rsid w:val="008E2A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8E2A68"/>
    <w:rPr>
      <w:rFonts w:ascii="Tahoma" w:eastAsia="Times New Roman" w:hAnsi="Tahoma" w:cs="Tahoma"/>
      <w:sz w:val="16"/>
      <w:szCs w:val="16"/>
    </w:rPr>
  </w:style>
  <w:style w:type="paragraph" w:styleId="TDC1">
    <w:name w:val="toc 1"/>
    <w:basedOn w:val="Normal"/>
    <w:next w:val="Normal"/>
    <w:autoRedefine/>
    <w:uiPriority w:val="39"/>
    <w:rsid w:val="00572091"/>
    <w:pPr>
      <w:tabs>
        <w:tab w:val="left" w:pos="660"/>
        <w:tab w:val="right" w:leader="dot" w:pos="8828"/>
      </w:tabs>
      <w:spacing w:after="100"/>
    </w:pPr>
    <w:rPr>
      <w:rFonts w:ascii="Arial" w:hAnsi="Arial"/>
      <w:b/>
      <w:shadow/>
      <w:noProof/>
    </w:rPr>
  </w:style>
  <w:style w:type="character" w:styleId="Hipervnculo">
    <w:name w:val="Hyperlink"/>
    <w:basedOn w:val="Fuentedeprrafopredeter"/>
    <w:uiPriority w:val="99"/>
    <w:rsid w:val="008E2A68"/>
    <w:rPr>
      <w:rFonts w:cs="Times New Roman"/>
      <w:color w:val="0000FF"/>
      <w:u w:val="single"/>
    </w:rPr>
  </w:style>
  <w:style w:type="paragraph" w:styleId="Encabezado">
    <w:name w:val="header"/>
    <w:basedOn w:val="Normal"/>
    <w:link w:val="EncabezadoCar"/>
    <w:uiPriority w:val="99"/>
    <w:rsid w:val="00FC788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FC788A"/>
    <w:rPr>
      <w:rFonts w:ascii="Calibri" w:eastAsia="Times New Roman" w:hAnsi="Calibri" w:cs="Times New Roman"/>
    </w:rPr>
  </w:style>
  <w:style w:type="paragraph" w:styleId="Piedepgina">
    <w:name w:val="footer"/>
    <w:basedOn w:val="Normal"/>
    <w:link w:val="PiedepginaCar"/>
    <w:uiPriority w:val="99"/>
    <w:rsid w:val="00FC788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FC788A"/>
    <w:rPr>
      <w:rFonts w:ascii="Calibri" w:eastAsia="Times New Roman" w:hAnsi="Calibri" w:cs="Times New Roman"/>
    </w:rPr>
  </w:style>
  <w:style w:type="paragraph" w:styleId="TDC2">
    <w:name w:val="toc 2"/>
    <w:basedOn w:val="Normal"/>
    <w:next w:val="Normal"/>
    <w:autoRedefine/>
    <w:uiPriority w:val="39"/>
    <w:rsid w:val="00467C83"/>
    <w:pPr>
      <w:spacing w:after="100"/>
      <w:ind w:left="220"/>
    </w:pPr>
  </w:style>
  <w:style w:type="paragraph" w:styleId="TDC3">
    <w:name w:val="toc 3"/>
    <w:basedOn w:val="Normal"/>
    <w:next w:val="Normal"/>
    <w:autoRedefine/>
    <w:uiPriority w:val="39"/>
    <w:rsid w:val="00467C83"/>
    <w:pPr>
      <w:spacing w:after="100"/>
      <w:ind w:left="440"/>
    </w:pPr>
  </w:style>
  <w:style w:type="character" w:styleId="nfasis">
    <w:name w:val="Emphasis"/>
    <w:basedOn w:val="Fuentedeprrafopredeter"/>
    <w:uiPriority w:val="20"/>
    <w:qFormat/>
    <w:rsid w:val="001E486B"/>
    <w:rPr>
      <w:rFonts w:cs="Times New Roman"/>
      <w:i/>
      <w:iCs/>
    </w:rPr>
  </w:style>
  <w:style w:type="paragraph" w:styleId="NormalWeb">
    <w:name w:val="Normal (Web)"/>
    <w:basedOn w:val="Normal"/>
    <w:uiPriority w:val="99"/>
    <w:rsid w:val="001E486B"/>
    <w:pPr>
      <w:spacing w:before="100" w:beforeAutospacing="1" w:after="100" w:afterAutospacing="1" w:line="225" w:lineRule="atLeast"/>
      <w:jc w:val="both"/>
    </w:pPr>
    <w:rPr>
      <w:rFonts w:ascii="Times New Roman" w:eastAsia="Times New Roman" w:hAnsi="Times New Roman"/>
      <w:sz w:val="24"/>
      <w:szCs w:val="24"/>
      <w:lang w:eastAsia="es-CR"/>
    </w:rPr>
  </w:style>
  <w:style w:type="table" w:styleId="Tablaconcuadrcula">
    <w:name w:val="Table Grid"/>
    <w:basedOn w:val="Tablanormal"/>
    <w:uiPriority w:val="59"/>
    <w:rsid w:val="001E486B"/>
    <w:pPr>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rsid w:val="001E486B"/>
    <w:pPr>
      <w:spacing w:after="120" w:line="240" w:lineRule="auto"/>
    </w:pPr>
    <w:rPr>
      <w:rFonts w:ascii="Times New Roman" w:eastAsia="Times New Roman" w:hAnsi="Times New Roman"/>
      <w:sz w:val="24"/>
      <w:szCs w:val="24"/>
      <w:lang w:val="es-ES" w:eastAsia="es-ES"/>
    </w:rPr>
  </w:style>
  <w:style w:type="character" w:customStyle="1" w:styleId="TextoindependienteCar">
    <w:name w:val="Texto independiente Car"/>
    <w:basedOn w:val="Fuentedeprrafopredeter"/>
    <w:link w:val="Textoindependiente"/>
    <w:locked/>
    <w:rsid w:val="001E486B"/>
    <w:rPr>
      <w:rFonts w:ascii="Times New Roman" w:hAnsi="Times New Roman" w:cs="Times New Roman"/>
      <w:sz w:val="24"/>
      <w:szCs w:val="24"/>
      <w:lang w:val="es-ES" w:eastAsia="es-ES"/>
    </w:rPr>
  </w:style>
  <w:style w:type="character" w:styleId="Refdecomentario">
    <w:name w:val="annotation reference"/>
    <w:basedOn w:val="Fuentedeprrafopredeter"/>
    <w:uiPriority w:val="99"/>
    <w:semiHidden/>
    <w:rsid w:val="001E486B"/>
    <w:rPr>
      <w:rFonts w:cs="Times New Roman"/>
      <w:sz w:val="16"/>
      <w:szCs w:val="16"/>
    </w:rPr>
  </w:style>
  <w:style w:type="paragraph" w:styleId="Textocomentario">
    <w:name w:val="annotation text"/>
    <w:basedOn w:val="Normal"/>
    <w:link w:val="TextocomentarioCar"/>
    <w:uiPriority w:val="99"/>
    <w:semiHidden/>
    <w:rsid w:val="001E486B"/>
    <w:pPr>
      <w:spacing w:after="0" w:line="240" w:lineRule="auto"/>
      <w:jc w:val="both"/>
    </w:pPr>
    <w:rPr>
      <w:sz w:val="20"/>
      <w:szCs w:val="20"/>
    </w:rPr>
  </w:style>
  <w:style w:type="character" w:customStyle="1" w:styleId="TextocomentarioCar">
    <w:name w:val="Texto comentario Car"/>
    <w:basedOn w:val="Fuentedeprrafopredeter"/>
    <w:link w:val="Textocomentario"/>
    <w:uiPriority w:val="99"/>
    <w:semiHidden/>
    <w:locked/>
    <w:rsid w:val="001E486B"/>
    <w:rPr>
      <w:rFonts w:cs="Times New Roman"/>
      <w:sz w:val="20"/>
      <w:szCs w:val="20"/>
    </w:rPr>
  </w:style>
  <w:style w:type="paragraph" w:styleId="Asuntodelcomentario">
    <w:name w:val="annotation subject"/>
    <w:basedOn w:val="Textocomentario"/>
    <w:next w:val="Textocomentario"/>
    <w:link w:val="AsuntodelcomentarioCar"/>
    <w:uiPriority w:val="99"/>
    <w:semiHidden/>
    <w:rsid w:val="001E486B"/>
    <w:rPr>
      <w:b/>
      <w:bCs/>
    </w:rPr>
  </w:style>
  <w:style w:type="character" w:customStyle="1" w:styleId="AsuntodelcomentarioCar">
    <w:name w:val="Asunto del comentario Car"/>
    <w:basedOn w:val="TextocomentarioCar"/>
    <w:link w:val="Asuntodelcomentario"/>
    <w:uiPriority w:val="99"/>
    <w:semiHidden/>
    <w:locked/>
    <w:rsid w:val="001E486B"/>
    <w:rPr>
      <w:rFonts w:cs="Times New Roman"/>
      <w:b/>
      <w:bCs/>
      <w:sz w:val="20"/>
      <w:szCs w:val="20"/>
    </w:rPr>
  </w:style>
  <w:style w:type="character" w:customStyle="1" w:styleId="Prrafodelista1Car">
    <w:name w:val="Párrafo de lista1 Car"/>
    <w:basedOn w:val="Fuentedeprrafopredeter"/>
    <w:link w:val="Prrafodelista1"/>
    <w:uiPriority w:val="99"/>
    <w:locked/>
    <w:rsid w:val="00AB3B0B"/>
    <w:rPr>
      <w:rFonts w:cs="Times New Roman"/>
      <w:sz w:val="24"/>
      <w:szCs w:val="24"/>
      <w:lang w:val="es-ES" w:eastAsia="es-ES_tradnl" w:bidi="ar-SA"/>
    </w:rPr>
  </w:style>
  <w:style w:type="paragraph" w:customStyle="1" w:styleId="Default">
    <w:name w:val="Default"/>
    <w:rsid w:val="001076BB"/>
    <w:pPr>
      <w:autoSpaceDE w:val="0"/>
      <w:autoSpaceDN w:val="0"/>
      <w:adjustRightInd w:val="0"/>
    </w:pPr>
    <w:rPr>
      <w:rFonts w:ascii="Verdana" w:hAnsi="Verdana" w:cs="Verdana"/>
      <w:color w:val="000000"/>
      <w:sz w:val="24"/>
      <w:szCs w:val="24"/>
      <w:lang w:val="es-CR"/>
    </w:rPr>
  </w:style>
  <w:style w:type="paragraph" w:styleId="Subttulo">
    <w:name w:val="Subtitle"/>
    <w:basedOn w:val="Ttulo"/>
    <w:next w:val="Textoindependiente"/>
    <w:link w:val="SubttuloCar"/>
    <w:qFormat/>
    <w:locked/>
    <w:rsid w:val="00B46EDE"/>
    <w:pPr>
      <w:keepNext/>
      <w:pBdr>
        <w:bottom w:val="single" w:sz="6" w:space="14" w:color="808080"/>
      </w:pBdr>
      <w:spacing w:before="1940" w:after="0" w:line="200" w:lineRule="atLeast"/>
      <w:contextualSpacing w:val="0"/>
      <w:jc w:val="center"/>
    </w:pPr>
    <w:rPr>
      <w:rFonts w:ascii="Garamond" w:eastAsia="Batang" w:hAnsi="Garamond" w:cs="Times New Roman"/>
      <w:b/>
      <w:caps/>
      <w:color w:val="808080"/>
      <w:spacing w:val="30"/>
      <w:sz w:val="18"/>
      <w:szCs w:val="20"/>
      <w:lang w:val="es-ES"/>
    </w:rPr>
  </w:style>
  <w:style w:type="character" w:customStyle="1" w:styleId="SubttuloCar">
    <w:name w:val="Subtítulo Car"/>
    <w:basedOn w:val="Fuentedeprrafopredeter"/>
    <w:link w:val="Subttulo"/>
    <w:rsid w:val="00B46EDE"/>
    <w:rPr>
      <w:rFonts w:ascii="Garamond" w:eastAsia="Batang" w:hAnsi="Garamond"/>
      <w:b/>
      <w:caps/>
      <w:color w:val="808080"/>
      <w:spacing w:val="30"/>
      <w:kern w:val="28"/>
      <w:sz w:val="18"/>
      <w:szCs w:val="20"/>
      <w:lang w:eastAsia="en-US"/>
    </w:rPr>
  </w:style>
  <w:style w:type="paragraph" w:styleId="Ttulo">
    <w:name w:val="Title"/>
    <w:basedOn w:val="Normal"/>
    <w:next w:val="Normal"/>
    <w:link w:val="TtuloCar"/>
    <w:uiPriority w:val="10"/>
    <w:qFormat/>
    <w:locked/>
    <w:rsid w:val="00B46ED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B46EDE"/>
    <w:rPr>
      <w:rFonts w:asciiTheme="majorHAnsi" w:eastAsiaTheme="majorEastAsia" w:hAnsiTheme="majorHAnsi" w:cstheme="majorBidi"/>
      <w:color w:val="17365D" w:themeColor="text2" w:themeShade="BF"/>
      <w:spacing w:val="5"/>
      <w:kern w:val="28"/>
      <w:sz w:val="52"/>
      <w:szCs w:val="52"/>
      <w:lang w:val="es-CR" w:eastAsia="en-US"/>
    </w:rPr>
  </w:style>
  <w:style w:type="table" w:customStyle="1" w:styleId="Sombreadoclaro1">
    <w:name w:val="Sombreado claro1"/>
    <w:basedOn w:val="Tablanormal"/>
    <w:uiPriority w:val="60"/>
    <w:rsid w:val="00B46EDE"/>
    <w:rPr>
      <w:rFonts w:asciiTheme="minorHAnsi" w:eastAsiaTheme="minorHAnsi" w:hAnsiTheme="minorHAnsi" w:cstheme="minorBidi"/>
      <w:color w:val="000000" w:themeColor="text1" w:themeShade="BF"/>
      <w:lang w:val="es-CR"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style-span">
    <w:name w:val="apple-style-span"/>
    <w:basedOn w:val="Fuentedeprrafopredeter"/>
    <w:rsid w:val="004842B4"/>
  </w:style>
  <w:style w:type="paragraph" w:styleId="Tabladeilustraciones">
    <w:name w:val="table of figures"/>
    <w:basedOn w:val="Normal"/>
    <w:next w:val="Normal"/>
    <w:uiPriority w:val="99"/>
    <w:unhideWhenUsed/>
    <w:rsid w:val="00572091"/>
    <w:pPr>
      <w:spacing w:after="0"/>
      <w:ind w:left="440" w:hanging="440"/>
    </w:pPr>
    <w:rPr>
      <w:rFonts w:asciiTheme="minorHAnsi" w:hAnsiTheme="minorHAnsi"/>
      <w:caps/>
      <w:sz w:val="20"/>
      <w:szCs w:val="20"/>
    </w:rPr>
  </w:style>
  <w:style w:type="paragraph" w:styleId="Descripcin">
    <w:name w:val="caption"/>
    <w:basedOn w:val="Normal"/>
    <w:next w:val="Normal"/>
    <w:unhideWhenUsed/>
    <w:qFormat/>
    <w:locked/>
    <w:rsid w:val="001C47C1"/>
    <w:pPr>
      <w:spacing w:line="240" w:lineRule="auto"/>
    </w:pPr>
    <w:rPr>
      <w:b/>
      <w:bCs/>
      <w:color w:val="4F81BD" w:themeColor="accent1"/>
      <w:sz w:val="18"/>
      <w:szCs w:val="18"/>
    </w:rPr>
  </w:style>
  <w:style w:type="character" w:styleId="Hipervnculovisitado">
    <w:name w:val="FollowedHyperlink"/>
    <w:basedOn w:val="Fuentedeprrafopredeter"/>
    <w:uiPriority w:val="99"/>
    <w:semiHidden/>
    <w:unhideWhenUsed/>
    <w:rsid w:val="00D41359"/>
    <w:rPr>
      <w:color w:val="800080" w:themeColor="followedHyperlink"/>
      <w:u w:val="single"/>
    </w:rPr>
  </w:style>
  <w:style w:type="character" w:styleId="Mencinsinresolver">
    <w:name w:val="Unresolved Mention"/>
    <w:basedOn w:val="Fuentedeprrafopredeter"/>
    <w:uiPriority w:val="99"/>
    <w:semiHidden/>
    <w:unhideWhenUsed/>
    <w:rsid w:val="00B945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290435">
      <w:bodyDiv w:val="1"/>
      <w:marLeft w:val="0"/>
      <w:marRight w:val="0"/>
      <w:marTop w:val="0"/>
      <w:marBottom w:val="0"/>
      <w:divBdr>
        <w:top w:val="none" w:sz="0" w:space="0" w:color="auto"/>
        <w:left w:val="none" w:sz="0" w:space="0" w:color="auto"/>
        <w:bottom w:val="none" w:sz="0" w:space="0" w:color="auto"/>
        <w:right w:val="none" w:sz="0" w:space="0" w:color="auto"/>
      </w:divBdr>
    </w:div>
    <w:div w:id="246547208">
      <w:bodyDiv w:val="1"/>
      <w:marLeft w:val="0"/>
      <w:marRight w:val="0"/>
      <w:marTop w:val="0"/>
      <w:marBottom w:val="0"/>
      <w:divBdr>
        <w:top w:val="none" w:sz="0" w:space="0" w:color="auto"/>
        <w:left w:val="none" w:sz="0" w:space="0" w:color="auto"/>
        <w:bottom w:val="none" w:sz="0" w:space="0" w:color="auto"/>
        <w:right w:val="none" w:sz="0" w:space="0" w:color="auto"/>
      </w:divBdr>
      <w:divsChild>
        <w:div w:id="1754820129">
          <w:marLeft w:val="0"/>
          <w:marRight w:val="0"/>
          <w:marTop w:val="0"/>
          <w:marBottom w:val="0"/>
          <w:divBdr>
            <w:top w:val="none" w:sz="0" w:space="0" w:color="auto"/>
            <w:left w:val="none" w:sz="0" w:space="0" w:color="auto"/>
            <w:bottom w:val="none" w:sz="0" w:space="0" w:color="auto"/>
            <w:right w:val="none" w:sz="0" w:space="0" w:color="auto"/>
          </w:divBdr>
          <w:divsChild>
            <w:div w:id="603999947">
              <w:marLeft w:val="0"/>
              <w:marRight w:val="0"/>
              <w:marTop w:val="0"/>
              <w:marBottom w:val="0"/>
              <w:divBdr>
                <w:top w:val="none" w:sz="0" w:space="0" w:color="auto"/>
                <w:left w:val="none" w:sz="0" w:space="0" w:color="auto"/>
                <w:bottom w:val="none" w:sz="0" w:space="0" w:color="auto"/>
                <w:right w:val="none" w:sz="0" w:space="0" w:color="auto"/>
              </w:divBdr>
              <w:divsChild>
                <w:div w:id="2035761157">
                  <w:marLeft w:val="0"/>
                  <w:marRight w:val="0"/>
                  <w:marTop w:val="0"/>
                  <w:marBottom w:val="0"/>
                  <w:divBdr>
                    <w:top w:val="none" w:sz="0" w:space="0" w:color="auto"/>
                    <w:left w:val="none" w:sz="0" w:space="0" w:color="auto"/>
                    <w:bottom w:val="none" w:sz="0" w:space="0" w:color="auto"/>
                    <w:right w:val="none" w:sz="0" w:space="0" w:color="auto"/>
                  </w:divBdr>
                  <w:divsChild>
                    <w:div w:id="1464083842">
                      <w:marLeft w:val="0"/>
                      <w:marRight w:val="0"/>
                      <w:marTop w:val="0"/>
                      <w:marBottom w:val="0"/>
                      <w:divBdr>
                        <w:top w:val="none" w:sz="0" w:space="0" w:color="auto"/>
                        <w:left w:val="none" w:sz="0" w:space="0" w:color="auto"/>
                        <w:bottom w:val="none" w:sz="0" w:space="0" w:color="auto"/>
                        <w:right w:val="none" w:sz="0" w:space="0" w:color="auto"/>
                      </w:divBdr>
                      <w:divsChild>
                        <w:div w:id="984626696">
                          <w:marLeft w:val="0"/>
                          <w:marRight w:val="0"/>
                          <w:marTop w:val="0"/>
                          <w:marBottom w:val="0"/>
                          <w:divBdr>
                            <w:top w:val="none" w:sz="0" w:space="0" w:color="auto"/>
                            <w:left w:val="none" w:sz="0" w:space="0" w:color="auto"/>
                            <w:bottom w:val="none" w:sz="0" w:space="0" w:color="auto"/>
                            <w:right w:val="none" w:sz="0" w:space="0" w:color="auto"/>
                          </w:divBdr>
                          <w:divsChild>
                            <w:div w:id="862284399">
                              <w:marLeft w:val="0"/>
                              <w:marRight w:val="0"/>
                              <w:marTop w:val="0"/>
                              <w:marBottom w:val="0"/>
                              <w:divBdr>
                                <w:top w:val="none" w:sz="0" w:space="0" w:color="auto"/>
                                <w:left w:val="none" w:sz="0" w:space="0" w:color="auto"/>
                                <w:bottom w:val="none" w:sz="0" w:space="0" w:color="auto"/>
                                <w:right w:val="none" w:sz="0" w:space="0" w:color="auto"/>
                              </w:divBdr>
                              <w:divsChild>
                                <w:div w:id="327100974">
                                  <w:marLeft w:val="0"/>
                                  <w:marRight w:val="0"/>
                                  <w:marTop w:val="0"/>
                                  <w:marBottom w:val="0"/>
                                  <w:divBdr>
                                    <w:top w:val="none" w:sz="0" w:space="0" w:color="auto"/>
                                    <w:left w:val="none" w:sz="0" w:space="0" w:color="auto"/>
                                    <w:bottom w:val="none" w:sz="0" w:space="0" w:color="auto"/>
                                    <w:right w:val="none" w:sz="0" w:space="0" w:color="auto"/>
                                  </w:divBdr>
                                  <w:divsChild>
                                    <w:div w:id="2130128332">
                                      <w:marLeft w:val="0"/>
                                      <w:marRight w:val="0"/>
                                      <w:marTop w:val="0"/>
                                      <w:marBottom w:val="0"/>
                                      <w:divBdr>
                                        <w:top w:val="none" w:sz="0" w:space="0" w:color="auto"/>
                                        <w:left w:val="none" w:sz="0" w:space="0" w:color="auto"/>
                                        <w:bottom w:val="none" w:sz="0" w:space="0" w:color="auto"/>
                                        <w:right w:val="none" w:sz="0" w:space="0" w:color="auto"/>
                                      </w:divBdr>
                                      <w:divsChild>
                                        <w:div w:id="2087261162">
                                          <w:marLeft w:val="0"/>
                                          <w:marRight w:val="0"/>
                                          <w:marTop w:val="0"/>
                                          <w:marBottom w:val="0"/>
                                          <w:divBdr>
                                            <w:top w:val="none" w:sz="0" w:space="0" w:color="auto"/>
                                            <w:left w:val="none" w:sz="0" w:space="0" w:color="auto"/>
                                            <w:bottom w:val="none" w:sz="0" w:space="0" w:color="auto"/>
                                            <w:right w:val="none" w:sz="0" w:space="0" w:color="auto"/>
                                          </w:divBdr>
                                          <w:divsChild>
                                            <w:div w:id="2053336025">
                                              <w:marLeft w:val="0"/>
                                              <w:marRight w:val="0"/>
                                              <w:marTop w:val="0"/>
                                              <w:marBottom w:val="0"/>
                                              <w:divBdr>
                                                <w:top w:val="none" w:sz="0" w:space="0" w:color="auto"/>
                                                <w:left w:val="none" w:sz="0" w:space="0" w:color="auto"/>
                                                <w:bottom w:val="none" w:sz="0" w:space="0" w:color="auto"/>
                                                <w:right w:val="none" w:sz="0" w:space="0" w:color="auto"/>
                                              </w:divBdr>
                                              <w:divsChild>
                                                <w:div w:id="393548037">
                                                  <w:marLeft w:val="0"/>
                                                  <w:marRight w:val="0"/>
                                                  <w:marTop w:val="0"/>
                                                  <w:marBottom w:val="0"/>
                                                  <w:divBdr>
                                                    <w:top w:val="none" w:sz="0" w:space="0" w:color="auto"/>
                                                    <w:left w:val="none" w:sz="0" w:space="0" w:color="auto"/>
                                                    <w:bottom w:val="none" w:sz="0" w:space="0" w:color="auto"/>
                                                    <w:right w:val="none" w:sz="0" w:space="0" w:color="auto"/>
                                                  </w:divBdr>
                                                  <w:divsChild>
                                                    <w:div w:id="1492405014">
                                                      <w:marLeft w:val="0"/>
                                                      <w:marRight w:val="0"/>
                                                      <w:marTop w:val="0"/>
                                                      <w:marBottom w:val="0"/>
                                                      <w:divBdr>
                                                        <w:top w:val="none" w:sz="0" w:space="0" w:color="auto"/>
                                                        <w:left w:val="none" w:sz="0" w:space="0" w:color="auto"/>
                                                        <w:bottom w:val="none" w:sz="0" w:space="0" w:color="auto"/>
                                                        <w:right w:val="none" w:sz="0" w:space="0" w:color="auto"/>
                                                      </w:divBdr>
                                                      <w:divsChild>
                                                        <w:div w:id="125513166">
                                                          <w:marLeft w:val="-271"/>
                                                          <w:marRight w:val="-271"/>
                                                          <w:marTop w:val="0"/>
                                                          <w:marBottom w:val="240"/>
                                                          <w:divBdr>
                                                            <w:top w:val="single" w:sz="24" w:space="0" w:color="auto"/>
                                                            <w:left w:val="single" w:sz="24" w:space="0" w:color="auto"/>
                                                            <w:bottom w:val="single" w:sz="24" w:space="0" w:color="auto"/>
                                                            <w:right w:val="single" w:sz="24" w:space="0" w:color="auto"/>
                                                          </w:divBdr>
                                                          <w:divsChild>
                                                            <w:div w:id="1611815469">
                                                              <w:marLeft w:val="0"/>
                                                              <w:marRight w:val="0"/>
                                                              <w:marTop w:val="0"/>
                                                              <w:marBottom w:val="0"/>
                                                              <w:divBdr>
                                                                <w:top w:val="none" w:sz="0" w:space="0" w:color="auto"/>
                                                                <w:left w:val="none" w:sz="0" w:space="0" w:color="auto"/>
                                                                <w:bottom w:val="none" w:sz="0" w:space="0" w:color="auto"/>
                                                                <w:right w:val="none" w:sz="0" w:space="0" w:color="auto"/>
                                                              </w:divBdr>
                                                              <w:divsChild>
                                                                <w:div w:id="2067752866">
                                                                  <w:marLeft w:val="0"/>
                                                                  <w:marRight w:val="0"/>
                                                                  <w:marTop w:val="0"/>
                                                                  <w:marBottom w:val="0"/>
                                                                  <w:divBdr>
                                                                    <w:top w:val="none" w:sz="0" w:space="0" w:color="auto"/>
                                                                    <w:left w:val="none" w:sz="0" w:space="0" w:color="auto"/>
                                                                    <w:bottom w:val="none" w:sz="0" w:space="0" w:color="auto"/>
                                                                    <w:right w:val="none" w:sz="0" w:space="0" w:color="auto"/>
                                                                  </w:divBdr>
                                                                  <w:divsChild>
                                                                    <w:div w:id="1009260439">
                                                                      <w:marLeft w:val="0"/>
                                                                      <w:marRight w:val="0"/>
                                                                      <w:marTop w:val="0"/>
                                                                      <w:marBottom w:val="0"/>
                                                                      <w:divBdr>
                                                                        <w:top w:val="none" w:sz="0" w:space="0" w:color="auto"/>
                                                                        <w:left w:val="none" w:sz="0" w:space="0" w:color="auto"/>
                                                                        <w:bottom w:val="none" w:sz="0" w:space="0" w:color="auto"/>
                                                                        <w:right w:val="none" w:sz="0" w:space="0" w:color="auto"/>
                                                                      </w:divBdr>
                                                                      <w:divsChild>
                                                                        <w:div w:id="1418284809">
                                                                          <w:marLeft w:val="0"/>
                                                                          <w:marRight w:val="0"/>
                                                                          <w:marTop w:val="0"/>
                                                                          <w:marBottom w:val="0"/>
                                                                          <w:divBdr>
                                                                            <w:top w:val="single" w:sz="24" w:space="0" w:color="auto"/>
                                                                            <w:left w:val="single" w:sz="24" w:space="0" w:color="auto"/>
                                                                            <w:bottom w:val="single" w:sz="24" w:space="0" w:color="auto"/>
                                                                            <w:right w:val="single" w:sz="24" w:space="0" w:color="auto"/>
                                                                          </w:divBdr>
                                                                          <w:divsChild>
                                                                            <w:div w:id="366176229">
                                                                              <w:marLeft w:val="0"/>
                                                                              <w:marRight w:val="0"/>
                                                                              <w:marTop w:val="0"/>
                                                                              <w:marBottom w:val="0"/>
                                                                              <w:divBdr>
                                                                                <w:top w:val="none" w:sz="0" w:space="0" w:color="auto"/>
                                                                                <w:left w:val="none" w:sz="0" w:space="0" w:color="auto"/>
                                                                                <w:bottom w:val="none" w:sz="0" w:space="0" w:color="auto"/>
                                                                                <w:right w:val="none" w:sz="0" w:space="0" w:color="auto"/>
                                                                              </w:divBdr>
                                                                              <w:divsChild>
                                                                                <w:div w:id="718626309">
                                                                                  <w:marLeft w:val="0"/>
                                                                                  <w:marRight w:val="0"/>
                                                                                  <w:marTop w:val="0"/>
                                                                                  <w:marBottom w:val="0"/>
                                                                                  <w:divBdr>
                                                                                    <w:top w:val="single" w:sz="6" w:space="0" w:color="000000"/>
                                                                                    <w:left w:val="single" w:sz="6" w:space="13" w:color="000000"/>
                                                                                    <w:bottom w:val="single" w:sz="6" w:space="0" w:color="000000"/>
                                                                                    <w:right w:val="single" w:sz="6" w:space="13" w:color="000000"/>
                                                                                  </w:divBdr>
                                                                                  <w:divsChild>
                                                                                    <w:div w:id="814175696">
                                                                                      <w:marLeft w:val="0"/>
                                                                                      <w:marRight w:val="0"/>
                                                                                      <w:marTop w:val="0"/>
                                                                                      <w:marBottom w:val="0"/>
                                                                                      <w:divBdr>
                                                                                        <w:top w:val="none" w:sz="0" w:space="0" w:color="auto"/>
                                                                                        <w:left w:val="none" w:sz="0" w:space="0" w:color="auto"/>
                                                                                        <w:bottom w:val="none" w:sz="0" w:space="0" w:color="auto"/>
                                                                                        <w:right w:val="none" w:sz="0" w:space="0" w:color="auto"/>
                                                                                      </w:divBdr>
                                                                                      <w:divsChild>
                                                                                        <w:div w:id="336152912">
                                                                                          <w:marLeft w:val="0"/>
                                                                                          <w:marRight w:val="0"/>
                                                                                          <w:marTop w:val="0"/>
                                                                                          <w:marBottom w:val="0"/>
                                                                                          <w:divBdr>
                                                                                            <w:top w:val="single" w:sz="6" w:space="13" w:color="0405BF"/>
                                                                                            <w:left w:val="none" w:sz="0" w:space="0" w:color="auto"/>
                                                                                            <w:bottom w:val="none" w:sz="0" w:space="0" w:color="auto"/>
                                                                                            <w:right w:val="none" w:sz="0" w:space="0" w:color="auto"/>
                                                                                          </w:divBdr>
                                                                                          <w:divsChild>
                                                                                            <w:div w:id="218790024">
                                                                                              <w:marLeft w:val="0"/>
                                                                                              <w:marRight w:val="0"/>
                                                                                              <w:marTop w:val="0"/>
                                                                                              <w:marBottom w:val="0"/>
                                                                                              <w:divBdr>
                                                                                                <w:top w:val="none" w:sz="0" w:space="0" w:color="auto"/>
                                                                                                <w:left w:val="none" w:sz="0" w:space="0" w:color="auto"/>
                                                                                                <w:bottom w:val="none" w:sz="0" w:space="0" w:color="auto"/>
                                                                                                <w:right w:val="none" w:sz="0" w:space="0" w:color="auto"/>
                                                                                              </w:divBdr>
                                                                                              <w:divsChild>
                                                                                                <w:div w:id="1991133229">
                                                                                                  <w:marLeft w:val="0"/>
                                                                                                  <w:marRight w:val="0"/>
                                                                                                  <w:marTop w:val="0"/>
                                                                                                  <w:marBottom w:val="0"/>
                                                                                                  <w:divBdr>
                                                                                                    <w:top w:val="none" w:sz="0" w:space="0" w:color="auto"/>
                                                                                                    <w:left w:val="none" w:sz="0" w:space="0" w:color="auto"/>
                                                                                                    <w:bottom w:val="none" w:sz="0" w:space="0" w:color="auto"/>
                                                                                                    <w:right w:val="none" w:sz="0" w:space="0" w:color="auto"/>
                                                                                                  </w:divBdr>
                                                                                                  <w:divsChild>
                                                                                                    <w:div w:id="804663179">
                                                                                                      <w:marLeft w:val="0"/>
                                                                                                      <w:marRight w:val="0"/>
                                                                                                      <w:marTop w:val="0"/>
                                                                                                      <w:marBottom w:val="0"/>
                                                                                                      <w:divBdr>
                                                                                                        <w:top w:val="none" w:sz="0" w:space="0" w:color="auto"/>
                                                                                                        <w:left w:val="none" w:sz="0" w:space="0" w:color="auto"/>
                                                                                                        <w:bottom w:val="none" w:sz="0" w:space="0" w:color="auto"/>
                                                                                                        <w:right w:val="none" w:sz="0" w:space="0" w:color="auto"/>
                                                                                                      </w:divBdr>
                                                                                                      <w:divsChild>
                                                                                                        <w:div w:id="930939201">
                                                                                                          <w:marLeft w:val="0"/>
                                                                                                          <w:marRight w:val="0"/>
                                                                                                          <w:marTop w:val="0"/>
                                                                                                          <w:marBottom w:val="0"/>
                                                                                                          <w:divBdr>
                                                                                                            <w:top w:val="none" w:sz="0" w:space="0" w:color="auto"/>
                                                                                                            <w:left w:val="none" w:sz="0" w:space="0" w:color="auto"/>
                                                                                                            <w:bottom w:val="none" w:sz="0" w:space="0" w:color="auto"/>
                                                                                                            <w:right w:val="none" w:sz="0" w:space="0" w:color="auto"/>
                                                                                                          </w:divBdr>
                                                                                                          <w:divsChild>
                                                                                                            <w:div w:id="1647856433">
                                                                                                              <w:marLeft w:val="0"/>
                                                                                                              <w:marRight w:val="0"/>
                                                                                                              <w:marTop w:val="0"/>
                                                                                                              <w:marBottom w:val="0"/>
                                                                                                              <w:divBdr>
                                                                                                                <w:top w:val="none" w:sz="0" w:space="0" w:color="auto"/>
                                                                                                                <w:left w:val="none" w:sz="0" w:space="0" w:color="auto"/>
                                                                                                                <w:bottom w:val="none" w:sz="0" w:space="0" w:color="auto"/>
                                                                                                                <w:right w:val="none" w:sz="0" w:space="0" w:color="auto"/>
                                                                                                              </w:divBdr>
                                                                                                            </w:div>
                                                                                                            <w:div w:id="2052730535">
                                                                                                              <w:marLeft w:val="0"/>
                                                                                                              <w:marRight w:val="0"/>
                                                                                                              <w:marTop w:val="0"/>
                                                                                                              <w:marBottom w:val="0"/>
                                                                                                              <w:divBdr>
                                                                                                                <w:top w:val="none" w:sz="0" w:space="0" w:color="auto"/>
                                                                                                                <w:left w:val="none" w:sz="0" w:space="0" w:color="auto"/>
                                                                                                                <w:bottom w:val="none" w:sz="0" w:space="0" w:color="auto"/>
                                                                                                                <w:right w:val="none" w:sz="0" w:space="0" w:color="auto"/>
                                                                                                              </w:divBdr>
                                                                                                            </w:div>
                                                                                                          </w:divsChild>
                                                                                                        </w:div>
                                                                                                        <w:div w:id="188868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4299036">
      <w:bodyDiv w:val="1"/>
      <w:marLeft w:val="0"/>
      <w:marRight w:val="0"/>
      <w:marTop w:val="0"/>
      <w:marBottom w:val="0"/>
      <w:divBdr>
        <w:top w:val="none" w:sz="0" w:space="0" w:color="auto"/>
        <w:left w:val="none" w:sz="0" w:space="0" w:color="auto"/>
        <w:bottom w:val="none" w:sz="0" w:space="0" w:color="auto"/>
        <w:right w:val="none" w:sz="0" w:space="0" w:color="auto"/>
      </w:divBdr>
      <w:divsChild>
        <w:div w:id="1568764858">
          <w:marLeft w:val="0"/>
          <w:marRight w:val="0"/>
          <w:marTop w:val="0"/>
          <w:marBottom w:val="0"/>
          <w:divBdr>
            <w:top w:val="none" w:sz="0" w:space="0" w:color="auto"/>
            <w:left w:val="none" w:sz="0" w:space="0" w:color="auto"/>
            <w:bottom w:val="none" w:sz="0" w:space="0" w:color="auto"/>
            <w:right w:val="none" w:sz="0" w:space="0" w:color="auto"/>
          </w:divBdr>
        </w:div>
      </w:divsChild>
    </w:div>
    <w:div w:id="1803037535">
      <w:bodyDiv w:val="1"/>
      <w:marLeft w:val="0"/>
      <w:marRight w:val="0"/>
      <w:marTop w:val="0"/>
      <w:marBottom w:val="0"/>
      <w:divBdr>
        <w:top w:val="none" w:sz="0" w:space="0" w:color="auto"/>
        <w:left w:val="none" w:sz="0" w:space="0" w:color="auto"/>
        <w:bottom w:val="none" w:sz="0" w:space="0" w:color="auto"/>
        <w:right w:val="none" w:sz="0" w:space="0" w:color="auto"/>
      </w:divBdr>
    </w:div>
    <w:div w:id="1816482628">
      <w:bodyDiv w:val="1"/>
      <w:marLeft w:val="0"/>
      <w:marRight w:val="0"/>
      <w:marTop w:val="0"/>
      <w:marBottom w:val="0"/>
      <w:divBdr>
        <w:top w:val="none" w:sz="0" w:space="0" w:color="auto"/>
        <w:left w:val="none" w:sz="0" w:space="0" w:color="auto"/>
        <w:bottom w:val="none" w:sz="0" w:space="0" w:color="auto"/>
        <w:right w:val="none" w:sz="0" w:space="0" w:color="auto"/>
      </w:divBdr>
    </w:div>
    <w:div w:id="1888684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omarstredel.blogspot.com/2008/07/aula%20integrada_11.htm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portal.educacion.gov.ar/sistema/la-estructura%20del-sistema-educativo/las-modalidade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competenciaslaborales.net" TargetMode="External"/><Relationship Id="rId5" Type="http://schemas.openxmlformats.org/officeDocument/2006/relationships/numbering" Target="numbering.xml"/><Relationship Id="rId15" Type="http://schemas.openxmlformats.org/officeDocument/2006/relationships/image" Target="media/image1.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BBD5D83C-0EF9-470D-A5D3-70036D13C6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F5444F-C9BB-41BA-8986-6DF1AB50AA8C}">
  <ds:schemaRefs>
    <ds:schemaRef ds:uri="http://schemas.openxmlformats.org/officeDocument/2006/bibliography"/>
  </ds:schemaRefs>
</ds:datastoreItem>
</file>

<file path=customXml/itemProps3.xml><?xml version="1.0" encoding="utf-8"?>
<ds:datastoreItem xmlns:ds="http://schemas.openxmlformats.org/officeDocument/2006/customXml" ds:itemID="{97B2387F-F42F-46A9-81ED-431ABAF861DD}">
  <ds:schemaRefs>
    <ds:schemaRef ds:uri="http://schemas.microsoft.com/sharepoint/v3/contenttype/forms"/>
  </ds:schemaRefs>
</ds:datastoreItem>
</file>

<file path=customXml/itemProps4.xml><?xml version="1.0" encoding="utf-8"?>
<ds:datastoreItem xmlns:ds="http://schemas.openxmlformats.org/officeDocument/2006/customXml" ds:itemID="{6D7E00F3-BAAE-4985-ABF8-A1FA736BB7A6}">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124</Pages>
  <Words>15174</Words>
  <Characters>83614</Characters>
  <Application>Microsoft Office Word</Application>
  <DocSecurity>0</DocSecurity>
  <Lines>2883</Lines>
  <Paragraphs>1619</Paragraphs>
  <ScaleCrop>false</ScaleCrop>
  <Company>Microsoft</Company>
  <LinksUpToDate>false</LinksUpToDate>
  <CharactersWithSpaces>97169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Contenido</dc:title>
  <dc:creator>lbarrantes</dc:creator>
  <cp:lastModifiedBy>Ilse Herrera Arias</cp:lastModifiedBy>
  <cp:revision>1956</cp:revision>
  <cp:lastPrinted>2014-02-24T21:37:00Z</cp:lastPrinted>
  <dcterms:created xsi:type="dcterms:W3CDTF">2013-12-02T14:13:00Z</dcterms:created>
  <dcterms:modified xsi:type="dcterms:W3CDTF">2025-11-24T17:38:00Z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y fmtid="{D5CDD505-2E9C-101B-9397-08002B2CF9AE}" pid="3" name="MediaServiceImageTags">
    <vt:lpwstr/>
  </property>
</Properties>
</file>