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CF0C3F" w14:textId="71AFA4C4" w:rsidR="0081170E" w:rsidRPr="0003551C" w:rsidRDefault="00500AA1" w:rsidP="00A44D2A">
      <w:pPr>
        <w:spacing w:after="0" w:line="276" w:lineRule="auto"/>
        <w:jc w:val="both"/>
        <w:rPr>
          <w:rFonts w:ascii="Tahoma" w:hAnsi="Tahoma" w:cs="Tahoma"/>
          <w:b/>
          <w:bCs/>
          <w:sz w:val="40"/>
          <w:szCs w:val="40"/>
        </w:rPr>
      </w:pPr>
      <w:r w:rsidRPr="0003551C">
        <w:rPr>
          <w:rFonts w:ascii="Tahoma" w:hAnsi="Tahoma" w:cs="Tahoma"/>
          <w:b/>
          <w:bCs/>
          <w:sz w:val="40"/>
          <w:szCs w:val="40"/>
        </w:rPr>
        <w:t>Consejo Nacional de Personas con Discapacidad (</w:t>
      </w:r>
      <w:r w:rsidR="00182AE4" w:rsidRPr="0003551C">
        <w:rPr>
          <w:rFonts w:ascii="Tahoma" w:hAnsi="Tahoma" w:cs="Tahoma"/>
          <w:b/>
          <w:bCs/>
          <w:sz w:val="40"/>
          <w:szCs w:val="40"/>
        </w:rPr>
        <w:t>Conapdis</w:t>
      </w:r>
      <w:r w:rsidRPr="0003551C">
        <w:rPr>
          <w:rFonts w:ascii="Tahoma" w:hAnsi="Tahoma" w:cs="Tahoma"/>
          <w:b/>
          <w:bCs/>
          <w:sz w:val="40"/>
          <w:szCs w:val="40"/>
        </w:rPr>
        <w:t xml:space="preserve">). </w:t>
      </w:r>
    </w:p>
    <w:p w14:paraId="5CDF1CA7" w14:textId="7882F82F" w:rsidR="00B16446" w:rsidRPr="0003551C" w:rsidRDefault="00C26576" w:rsidP="00A44D2A">
      <w:pPr>
        <w:spacing w:after="0" w:line="276" w:lineRule="auto"/>
        <w:jc w:val="both"/>
        <w:rPr>
          <w:rFonts w:ascii="Tahoma" w:hAnsi="Tahoma" w:cs="Tahoma"/>
          <w:b/>
          <w:bCs/>
          <w:sz w:val="40"/>
          <w:szCs w:val="40"/>
        </w:rPr>
      </w:pPr>
      <w:r w:rsidRPr="0003551C">
        <w:rPr>
          <w:rFonts w:ascii="Tahoma" w:hAnsi="Tahoma" w:cs="Tahoma"/>
          <w:b/>
          <w:bCs/>
          <w:sz w:val="40"/>
          <w:szCs w:val="40"/>
        </w:rPr>
        <w:t>Fondo de Población de las Naciones Unidas (UFPA)</w:t>
      </w:r>
      <w:r w:rsidR="009A4049" w:rsidRPr="0003551C">
        <w:rPr>
          <w:rFonts w:ascii="Tahoma" w:hAnsi="Tahoma" w:cs="Tahoma"/>
          <w:b/>
          <w:bCs/>
          <w:sz w:val="40"/>
          <w:szCs w:val="40"/>
        </w:rPr>
        <w:t>.</w:t>
      </w:r>
    </w:p>
    <w:p w14:paraId="5388EBAB" w14:textId="77777777" w:rsidR="00B102E3" w:rsidRPr="0003551C" w:rsidRDefault="00B102E3" w:rsidP="00A44D2A">
      <w:pPr>
        <w:spacing w:after="0" w:line="276" w:lineRule="auto"/>
        <w:jc w:val="both"/>
        <w:rPr>
          <w:rFonts w:ascii="Tahoma" w:hAnsi="Tahoma" w:cs="Tahoma"/>
          <w:b/>
          <w:bCs/>
          <w:sz w:val="72"/>
          <w:szCs w:val="72"/>
        </w:rPr>
      </w:pPr>
    </w:p>
    <w:p w14:paraId="2F7A4308" w14:textId="063564C2" w:rsidR="00B102E3" w:rsidRPr="0003551C" w:rsidRDefault="00B102E3" w:rsidP="00A44D2A">
      <w:pPr>
        <w:spacing w:after="0" w:line="276" w:lineRule="auto"/>
        <w:jc w:val="both"/>
        <w:rPr>
          <w:rFonts w:ascii="Tahoma" w:hAnsi="Tahoma" w:cs="Tahoma"/>
          <w:b/>
          <w:bCs/>
          <w:sz w:val="72"/>
          <w:szCs w:val="72"/>
        </w:rPr>
      </w:pPr>
      <w:r w:rsidRPr="0003551C">
        <w:rPr>
          <w:rFonts w:ascii="Tahoma" w:hAnsi="Tahoma" w:cs="Tahoma"/>
          <w:b/>
          <w:bCs/>
          <w:sz w:val="72"/>
          <w:szCs w:val="72"/>
        </w:rPr>
        <w:t>Ley de</w:t>
      </w:r>
      <w:r w:rsidR="00C26576" w:rsidRPr="0003551C">
        <w:rPr>
          <w:rFonts w:ascii="Tahoma" w:hAnsi="Tahoma" w:cs="Tahoma"/>
          <w:b/>
          <w:bCs/>
          <w:sz w:val="72"/>
          <w:szCs w:val="72"/>
        </w:rPr>
        <w:t xml:space="preserve"> </w:t>
      </w:r>
      <w:r w:rsidRPr="0003551C">
        <w:rPr>
          <w:rFonts w:ascii="Tahoma" w:hAnsi="Tahoma" w:cs="Tahoma"/>
          <w:b/>
          <w:bCs/>
          <w:sz w:val="72"/>
          <w:szCs w:val="72"/>
        </w:rPr>
        <w:t>Autonomía Personal:</w:t>
      </w:r>
      <w:r w:rsidR="00C26576" w:rsidRPr="0003551C">
        <w:rPr>
          <w:rFonts w:ascii="Tahoma" w:hAnsi="Tahoma" w:cs="Tahoma"/>
          <w:b/>
          <w:bCs/>
          <w:sz w:val="72"/>
          <w:szCs w:val="72"/>
        </w:rPr>
        <w:t xml:space="preserve"> </w:t>
      </w:r>
      <w:r w:rsidRPr="0003551C">
        <w:rPr>
          <w:rFonts w:ascii="Tahoma" w:hAnsi="Tahoma" w:cs="Tahoma"/>
          <w:b/>
          <w:bCs/>
          <w:sz w:val="72"/>
          <w:szCs w:val="72"/>
        </w:rPr>
        <w:t>Por el derecho a decidir mi proyecto de vida</w:t>
      </w:r>
      <w:r w:rsidR="00A93495">
        <w:rPr>
          <w:rFonts w:ascii="Tahoma" w:hAnsi="Tahoma" w:cs="Tahoma"/>
          <w:b/>
          <w:bCs/>
          <w:sz w:val="72"/>
          <w:szCs w:val="72"/>
        </w:rPr>
        <w:t>-Versión Accesible</w:t>
      </w:r>
    </w:p>
    <w:p w14:paraId="19F1F137" w14:textId="77777777" w:rsidR="00C26576" w:rsidRPr="0003551C" w:rsidRDefault="00C26576" w:rsidP="00A44D2A">
      <w:pPr>
        <w:spacing w:after="0" w:line="276" w:lineRule="auto"/>
        <w:jc w:val="both"/>
        <w:rPr>
          <w:rFonts w:ascii="Tahoma" w:hAnsi="Tahoma" w:cs="Tahoma"/>
          <w:sz w:val="24"/>
          <w:szCs w:val="24"/>
        </w:rPr>
      </w:pPr>
    </w:p>
    <w:p w14:paraId="70252784" w14:textId="77777777" w:rsidR="001857C5" w:rsidRPr="0003551C" w:rsidRDefault="001857C5" w:rsidP="00381B3D">
      <w:pPr>
        <w:spacing w:after="0" w:line="360" w:lineRule="auto"/>
        <w:jc w:val="both"/>
        <w:rPr>
          <w:rFonts w:ascii="Tahoma" w:hAnsi="Tahoma" w:cs="Tahoma"/>
          <w:sz w:val="28"/>
          <w:szCs w:val="28"/>
        </w:rPr>
      </w:pPr>
    </w:p>
    <w:p w14:paraId="6800F2EF" w14:textId="77777777" w:rsidR="001857C5" w:rsidRPr="0003551C" w:rsidRDefault="001857C5" w:rsidP="00381B3D">
      <w:pPr>
        <w:spacing w:after="0" w:line="360" w:lineRule="auto"/>
        <w:jc w:val="both"/>
        <w:rPr>
          <w:rFonts w:ascii="Tahoma" w:hAnsi="Tahoma" w:cs="Tahoma"/>
          <w:sz w:val="28"/>
          <w:szCs w:val="28"/>
        </w:rPr>
      </w:pPr>
    </w:p>
    <w:p w14:paraId="21049213" w14:textId="77777777" w:rsidR="001857C5" w:rsidRPr="0003551C" w:rsidRDefault="001857C5" w:rsidP="00381B3D">
      <w:pPr>
        <w:spacing w:after="0" w:line="360" w:lineRule="auto"/>
        <w:jc w:val="both"/>
        <w:rPr>
          <w:rFonts w:ascii="Tahoma" w:hAnsi="Tahoma" w:cs="Tahoma"/>
          <w:sz w:val="28"/>
          <w:szCs w:val="28"/>
        </w:rPr>
      </w:pPr>
    </w:p>
    <w:p w14:paraId="7C6210F2" w14:textId="77777777" w:rsidR="001857C5" w:rsidRPr="0003551C" w:rsidRDefault="001857C5" w:rsidP="00381B3D">
      <w:pPr>
        <w:spacing w:after="0" w:line="360" w:lineRule="auto"/>
        <w:jc w:val="both"/>
        <w:rPr>
          <w:rFonts w:ascii="Tahoma" w:hAnsi="Tahoma" w:cs="Tahoma"/>
          <w:sz w:val="28"/>
          <w:szCs w:val="28"/>
        </w:rPr>
      </w:pPr>
    </w:p>
    <w:p w14:paraId="49AFC24D" w14:textId="77777777" w:rsidR="001857C5" w:rsidRPr="0003551C" w:rsidRDefault="001857C5" w:rsidP="00381B3D">
      <w:pPr>
        <w:spacing w:after="0" w:line="360" w:lineRule="auto"/>
        <w:jc w:val="both"/>
        <w:rPr>
          <w:rFonts w:ascii="Tahoma" w:hAnsi="Tahoma" w:cs="Tahoma"/>
          <w:sz w:val="28"/>
          <w:szCs w:val="28"/>
        </w:rPr>
      </w:pPr>
    </w:p>
    <w:p w14:paraId="0A654B91" w14:textId="77777777" w:rsidR="00A44D2A" w:rsidRPr="0003551C" w:rsidRDefault="00A44D2A" w:rsidP="00381B3D">
      <w:pPr>
        <w:spacing w:after="0" w:line="360" w:lineRule="auto"/>
        <w:jc w:val="both"/>
        <w:rPr>
          <w:rFonts w:ascii="Tahoma" w:hAnsi="Tahoma" w:cs="Tahoma"/>
          <w:sz w:val="28"/>
          <w:szCs w:val="28"/>
        </w:rPr>
      </w:pPr>
    </w:p>
    <w:p w14:paraId="796247C0" w14:textId="77777777" w:rsidR="00A44D2A" w:rsidRPr="0003551C" w:rsidRDefault="00A44D2A" w:rsidP="00381B3D">
      <w:pPr>
        <w:spacing w:after="0" w:line="360" w:lineRule="auto"/>
        <w:jc w:val="both"/>
        <w:rPr>
          <w:rFonts w:ascii="Tahoma" w:hAnsi="Tahoma" w:cs="Tahoma"/>
          <w:sz w:val="28"/>
          <w:szCs w:val="28"/>
        </w:rPr>
      </w:pPr>
    </w:p>
    <w:p w14:paraId="02982DBC" w14:textId="77777777" w:rsidR="00A44D2A" w:rsidRPr="0003551C" w:rsidRDefault="00A44D2A" w:rsidP="00381B3D">
      <w:pPr>
        <w:spacing w:after="0" w:line="360" w:lineRule="auto"/>
        <w:jc w:val="both"/>
        <w:rPr>
          <w:rFonts w:ascii="Tahoma" w:hAnsi="Tahoma" w:cs="Tahoma"/>
          <w:sz w:val="28"/>
          <w:szCs w:val="28"/>
        </w:rPr>
      </w:pPr>
    </w:p>
    <w:p w14:paraId="26538846" w14:textId="77777777" w:rsidR="00A44D2A" w:rsidRPr="0003551C" w:rsidRDefault="00A44D2A" w:rsidP="00381B3D">
      <w:pPr>
        <w:spacing w:after="0" w:line="360" w:lineRule="auto"/>
        <w:jc w:val="both"/>
        <w:rPr>
          <w:rFonts w:ascii="Tahoma" w:hAnsi="Tahoma" w:cs="Tahoma"/>
          <w:sz w:val="28"/>
          <w:szCs w:val="28"/>
        </w:rPr>
      </w:pPr>
    </w:p>
    <w:p w14:paraId="3484DC54" w14:textId="77777777" w:rsidR="00A44D2A" w:rsidRPr="0003551C" w:rsidRDefault="00A44D2A" w:rsidP="00381B3D">
      <w:pPr>
        <w:spacing w:after="0" w:line="360" w:lineRule="auto"/>
        <w:jc w:val="both"/>
        <w:rPr>
          <w:rFonts w:ascii="Tahoma" w:hAnsi="Tahoma" w:cs="Tahoma"/>
          <w:sz w:val="28"/>
          <w:szCs w:val="28"/>
        </w:rPr>
      </w:pPr>
    </w:p>
    <w:p w14:paraId="6AD3FEAD" w14:textId="77777777" w:rsidR="001857C5" w:rsidRPr="0003551C" w:rsidRDefault="001857C5" w:rsidP="00381B3D">
      <w:pPr>
        <w:spacing w:after="0" w:line="360" w:lineRule="auto"/>
        <w:jc w:val="both"/>
        <w:rPr>
          <w:rFonts w:ascii="Tahoma" w:hAnsi="Tahoma" w:cs="Tahoma"/>
          <w:sz w:val="28"/>
          <w:szCs w:val="28"/>
        </w:rPr>
      </w:pPr>
    </w:p>
    <w:p w14:paraId="64CDBB11" w14:textId="47C75A69" w:rsidR="00774584" w:rsidRPr="0003551C" w:rsidRDefault="00313B5D" w:rsidP="00381B3D">
      <w:pPr>
        <w:spacing w:after="0" w:line="360" w:lineRule="auto"/>
        <w:jc w:val="both"/>
        <w:rPr>
          <w:rFonts w:ascii="Tahoma" w:hAnsi="Tahoma" w:cs="Tahoma"/>
          <w:sz w:val="28"/>
          <w:szCs w:val="28"/>
        </w:rPr>
      </w:pPr>
      <w:r w:rsidRPr="0003551C">
        <w:rPr>
          <w:rFonts w:ascii="Tahoma" w:hAnsi="Tahoma" w:cs="Tahoma"/>
          <w:sz w:val="28"/>
          <w:szCs w:val="28"/>
        </w:rPr>
        <w:lastRenderedPageBreak/>
        <w:t>Catalogación en publicación:</w:t>
      </w:r>
    </w:p>
    <w:p w14:paraId="5F65BA57" w14:textId="77777777" w:rsidR="00313B5D" w:rsidRPr="0003551C" w:rsidRDefault="00313B5D" w:rsidP="00381B3D">
      <w:pPr>
        <w:spacing w:after="0" w:line="360" w:lineRule="auto"/>
        <w:jc w:val="both"/>
        <w:rPr>
          <w:rFonts w:ascii="Tahoma" w:hAnsi="Tahoma" w:cs="Tahoma"/>
          <w:sz w:val="28"/>
          <w:szCs w:val="28"/>
        </w:rPr>
      </w:pPr>
    </w:p>
    <w:p w14:paraId="4B08A167" w14:textId="2704235F" w:rsidR="00814DDE" w:rsidRPr="0003551C" w:rsidRDefault="00814DDE" w:rsidP="00381B3D">
      <w:pPr>
        <w:spacing w:after="0" w:line="360" w:lineRule="auto"/>
        <w:jc w:val="both"/>
        <w:rPr>
          <w:rFonts w:ascii="Tahoma" w:hAnsi="Tahoma" w:cs="Tahoma"/>
          <w:sz w:val="28"/>
          <w:szCs w:val="28"/>
        </w:rPr>
      </w:pPr>
      <w:r w:rsidRPr="0003551C">
        <w:rPr>
          <w:rFonts w:ascii="Tahoma" w:hAnsi="Tahoma" w:cs="Tahoma"/>
          <w:sz w:val="28"/>
          <w:szCs w:val="28"/>
        </w:rPr>
        <w:t>342</w:t>
      </w:r>
      <w:r w:rsidR="00F63EEE" w:rsidRPr="0003551C">
        <w:rPr>
          <w:rFonts w:ascii="Tahoma" w:hAnsi="Tahoma" w:cs="Tahoma"/>
          <w:sz w:val="28"/>
          <w:szCs w:val="28"/>
        </w:rPr>
        <w:t xml:space="preserve">/ </w:t>
      </w:r>
      <w:r w:rsidRPr="0003551C">
        <w:rPr>
          <w:rFonts w:ascii="Tahoma" w:hAnsi="Tahoma" w:cs="Tahoma"/>
          <w:sz w:val="28"/>
          <w:szCs w:val="28"/>
        </w:rPr>
        <w:t>F673L</w:t>
      </w:r>
    </w:p>
    <w:p w14:paraId="0CB9F6CA" w14:textId="07EDEF16" w:rsidR="00814DDE" w:rsidRPr="0003551C" w:rsidRDefault="00814DDE" w:rsidP="00381B3D">
      <w:pPr>
        <w:spacing w:after="0" w:line="360" w:lineRule="auto"/>
        <w:jc w:val="both"/>
        <w:rPr>
          <w:rFonts w:ascii="Tahoma" w:hAnsi="Tahoma" w:cs="Tahoma"/>
          <w:sz w:val="28"/>
          <w:szCs w:val="28"/>
        </w:rPr>
      </w:pPr>
      <w:r w:rsidRPr="0003551C">
        <w:rPr>
          <w:rFonts w:ascii="Tahoma" w:hAnsi="Tahoma" w:cs="Tahoma"/>
          <w:sz w:val="28"/>
          <w:szCs w:val="28"/>
        </w:rPr>
        <w:t>Fondo de Población de las Naciones Unidas</w:t>
      </w:r>
      <w:r w:rsidR="00F63EEE" w:rsidRPr="0003551C">
        <w:rPr>
          <w:rFonts w:ascii="Tahoma" w:hAnsi="Tahoma" w:cs="Tahoma"/>
          <w:sz w:val="28"/>
          <w:szCs w:val="28"/>
        </w:rPr>
        <w:t xml:space="preserve">. </w:t>
      </w:r>
      <w:r w:rsidRPr="0003551C">
        <w:rPr>
          <w:rFonts w:ascii="Tahoma" w:hAnsi="Tahoma" w:cs="Tahoma"/>
          <w:sz w:val="28"/>
          <w:szCs w:val="28"/>
        </w:rPr>
        <w:t>Ley de autonomía personal: por el derecho a decidir mi</w:t>
      </w:r>
      <w:r w:rsidR="00F63EEE" w:rsidRPr="0003551C">
        <w:rPr>
          <w:rFonts w:ascii="Tahoma" w:hAnsi="Tahoma" w:cs="Tahoma"/>
          <w:sz w:val="28"/>
          <w:szCs w:val="28"/>
        </w:rPr>
        <w:t xml:space="preserve"> </w:t>
      </w:r>
      <w:r w:rsidRPr="0003551C">
        <w:rPr>
          <w:rFonts w:ascii="Tahoma" w:hAnsi="Tahoma" w:cs="Tahoma"/>
          <w:sz w:val="28"/>
          <w:szCs w:val="28"/>
        </w:rPr>
        <w:t>proyecto de vida</w:t>
      </w:r>
      <w:r w:rsidR="0033175C">
        <w:rPr>
          <w:rFonts w:ascii="Tahoma" w:hAnsi="Tahoma" w:cs="Tahoma"/>
          <w:sz w:val="28"/>
          <w:szCs w:val="28"/>
        </w:rPr>
        <w:t>-Versión Accesible</w:t>
      </w:r>
      <w:r w:rsidRPr="0003551C">
        <w:rPr>
          <w:rFonts w:ascii="Tahoma" w:hAnsi="Tahoma" w:cs="Tahoma"/>
          <w:sz w:val="28"/>
          <w:szCs w:val="28"/>
        </w:rPr>
        <w:t xml:space="preserve"> / Fondo de Población de las Naciones Unidas,</w:t>
      </w:r>
      <w:r w:rsidR="00222F55" w:rsidRPr="0003551C">
        <w:rPr>
          <w:rFonts w:ascii="Tahoma" w:hAnsi="Tahoma" w:cs="Tahoma"/>
          <w:sz w:val="28"/>
          <w:szCs w:val="28"/>
        </w:rPr>
        <w:t xml:space="preserve"> </w:t>
      </w:r>
      <w:r w:rsidRPr="0003551C">
        <w:rPr>
          <w:rFonts w:ascii="Tahoma" w:hAnsi="Tahoma" w:cs="Tahoma"/>
          <w:sz w:val="28"/>
          <w:szCs w:val="28"/>
        </w:rPr>
        <w:t>Consejo Nacional de Personas con Discapacidad (</w:t>
      </w:r>
      <w:r w:rsidR="000C3642" w:rsidRPr="0003551C">
        <w:rPr>
          <w:rFonts w:ascii="Tahoma" w:hAnsi="Tahoma" w:cs="Tahoma"/>
          <w:sz w:val="28"/>
          <w:szCs w:val="28"/>
        </w:rPr>
        <w:t>Conapdis</w:t>
      </w:r>
      <w:r w:rsidRPr="0003551C">
        <w:rPr>
          <w:rFonts w:ascii="Tahoma" w:hAnsi="Tahoma" w:cs="Tahoma"/>
          <w:sz w:val="28"/>
          <w:szCs w:val="28"/>
        </w:rPr>
        <w:t>);</w:t>
      </w:r>
      <w:r w:rsidR="00F63EEE" w:rsidRPr="0003551C">
        <w:rPr>
          <w:rFonts w:ascii="Tahoma" w:hAnsi="Tahoma" w:cs="Tahoma"/>
          <w:sz w:val="28"/>
          <w:szCs w:val="28"/>
        </w:rPr>
        <w:t xml:space="preserve"> </w:t>
      </w:r>
      <w:r w:rsidRPr="0003551C">
        <w:rPr>
          <w:rFonts w:ascii="Tahoma" w:hAnsi="Tahoma" w:cs="Tahoma"/>
          <w:sz w:val="28"/>
          <w:szCs w:val="28"/>
        </w:rPr>
        <w:t>ilustraciones por Olman Bolaños Vargas. -- 1a ed. -- San José,</w:t>
      </w:r>
      <w:r w:rsidR="00F63EEE" w:rsidRPr="0003551C">
        <w:rPr>
          <w:rFonts w:ascii="Tahoma" w:hAnsi="Tahoma" w:cs="Tahoma"/>
          <w:sz w:val="28"/>
          <w:szCs w:val="28"/>
        </w:rPr>
        <w:t xml:space="preserve"> </w:t>
      </w:r>
      <w:r w:rsidRPr="0003551C">
        <w:rPr>
          <w:rFonts w:ascii="Tahoma" w:hAnsi="Tahoma" w:cs="Tahoma"/>
          <w:sz w:val="28"/>
          <w:szCs w:val="28"/>
        </w:rPr>
        <w:t>Costa Rica: Fondo de Población de Naciones Unidas, 2018</w:t>
      </w:r>
      <w:r w:rsidR="00F77BB6" w:rsidRPr="0003551C">
        <w:rPr>
          <w:rFonts w:ascii="Tahoma" w:hAnsi="Tahoma" w:cs="Tahoma"/>
          <w:sz w:val="28"/>
          <w:szCs w:val="28"/>
        </w:rPr>
        <w:t>.</w:t>
      </w:r>
    </w:p>
    <w:p w14:paraId="62492A85" w14:textId="77777777" w:rsidR="00F77BB6" w:rsidRPr="0003551C" w:rsidRDefault="00F77BB6" w:rsidP="00381B3D">
      <w:pPr>
        <w:spacing w:after="0" w:line="360" w:lineRule="auto"/>
        <w:jc w:val="both"/>
        <w:rPr>
          <w:rFonts w:ascii="Tahoma" w:hAnsi="Tahoma" w:cs="Tahoma"/>
          <w:sz w:val="28"/>
          <w:szCs w:val="28"/>
        </w:rPr>
      </w:pPr>
    </w:p>
    <w:p w14:paraId="553D5F8D" w14:textId="1CF1E880" w:rsidR="00814DDE" w:rsidRPr="0003551C" w:rsidRDefault="00814DDE" w:rsidP="00381B3D">
      <w:pPr>
        <w:spacing w:after="0" w:line="360" w:lineRule="auto"/>
        <w:jc w:val="both"/>
        <w:rPr>
          <w:rFonts w:ascii="Tahoma" w:hAnsi="Tahoma" w:cs="Tahoma"/>
          <w:sz w:val="28"/>
          <w:szCs w:val="28"/>
        </w:rPr>
      </w:pPr>
      <w:r w:rsidRPr="0003551C">
        <w:rPr>
          <w:rFonts w:ascii="Tahoma" w:hAnsi="Tahoma" w:cs="Tahoma"/>
          <w:sz w:val="28"/>
          <w:szCs w:val="28"/>
        </w:rPr>
        <w:t xml:space="preserve">68 </w:t>
      </w:r>
      <w:r w:rsidR="00F63EEE" w:rsidRPr="0003551C">
        <w:rPr>
          <w:rFonts w:ascii="Tahoma" w:hAnsi="Tahoma" w:cs="Tahoma"/>
          <w:sz w:val="28"/>
          <w:szCs w:val="28"/>
        </w:rPr>
        <w:t>p.;</w:t>
      </w:r>
      <w:r w:rsidRPr="0003551C">
        <w:rPr>
          <w:rFonts w:ascii="Tahoma" w:hAnsi="Tahoma" w:cs="Tahoma"/>
          <w:sz w:val="28"/>
          <w:szCs w:val="28"/>
        </w:rPr>
        <w:t xml:space="preserve"> 21 x 21 cm.</w:t>
      </w:r>
    </w:p>
    <w:p w14:paraId="5CDD5261" w14:textId="77777777" w:rsidR="004E6650" w:rsidRPr="0003551C" w:rsidRDefault="004E6650" w:rsidP="00381B3D">
      <w:pPr>
        <w:spacing w:after="0" w:line="360" w:lineRule="auto"/>
        <w:jc w:val="both"/>
        <w:rPr>
          <w:rFonts w:ascii="Tahoma" w:hAnsi="Tahoma" w:cs="Tahoma"/>
          <w:sz w:val="28"/>
          <w:szCs w:val="28"/>
        </w:rPr>
      </w:pPr>
    </w:p>
    <w:p w14:paraId="2E877898" w14:textId="77777777" w:rsidR="00814DDE" w:rsidRPr="0003551C" w:rsidRDefault="00814DDE" w:rsidP="00381B3D">
      <w:pPr>
        <w:spacing w:after="0" w:line="360" w:lineRule="auto"/>
        <w:jc w:val="both"/>
        <w:rPr>
          <w:rFonts w:ascii="Tahoma" w:hAnsi="Tahoma" w:cs="Tahoma"/>
          <w:sz w:val="28"/>
          <w:szCs w:val="28"/>
        </w:rPr>
      </w:pPr>
      <w:r w:rsidRPr="0003551C">
        <w:rPr>
          <w:rFonts w:ascii="Tahoma" w:hAnsi="Tahoma" w:cs="Tahoma"/>
          <w:sz w:val="28"/>
          <w:szCs w:val="28"/>
        </w:rPr>
        <w:t>ISBN 978-9930-9645-1-4</w:t>
      </w:r>
    </w:p>
    <w:p w14:paraId="03B6366A" w14:textId="77777777" w:rsidR="004E6650" w:rsidRPr="0003551C" w:rsidRDefault="004E6650" w:rsidP="00381B3D">
      <w:pPr>
        <w:spacing w:after="0" w:line="360" w:lineRule="auto"/>
        <w:jc w:val="both"/>
        <w:rPr>
          <w:rFonts w:ascii="Tahoma" w:hAnsi="Tahoma" w:cs="Tahoma"/>
          <w:sz w:val="28"/>
          <w:szCs w:val="28"/>
        </w:rPr>
      </w:pPr>
    </w:p>
    <w:p w14:paraId="1E2A26ED" w14:textId="1A6BF9D4" w:rsidR="00814DDE" w:rsidRPr="0003551C" w:rsidRDefault="00814DDE" w:rsidP="00381B3D">
      <w:pPr>
        <w:spacing w:after="0" w:line="360" w:lineRule="auto"/>
        <w:jc w:val="both"/>
        <w:rPr>
          <w:rFonts w:ascii="Tahoma" w:hAnsi="Tahoma" w:cs="Tahoma"/>
          <w:sz w:val="28"/>
          <w:szCs w:val="28"/>
        </w:rPr>
      </w:pPr>
      <w:r w:rsidRPr="0003551C">
        <w:rPr>
          <w:rFonts w:ascii="Tahoma" w:hAnsi="Tahoma" w:cs="Tahoma"/>
          <w:sz w:val="28"/>
          <w:szCs w:val="28"/>
        </w:rPr>
        <w:t>1. DISCAPACIDAD</w:t>
      </w:r>
      <w:r w:rsidR="00DC0DE5" w:rsidRPr="0003551C">
        <w:rPr>
          <w:rFonts w:ascii="Tahoma" w:hAnsi="Tahoma" w:cs="Tahoma"/>
          <w:sz w:val="28"/>
          <w:szCs w:val="28"/>
        </w:rPr>
        <w:t>-</w:t>
      </w:r>
      <w:r w:rsidRPr="0003551C">
        <w:rPr>
          <w:rFonts w:ascii="Tahoma" w:hAnsi="Tahoma" w:cs="Tahoma"/>
          <w:sz w:val="28"/>
          <w:szCs w:val="28"/>
        </w:rPr>
        <w:t>COSTA RICA</w:t>
      </w:r>
      <w:r w:rsidR="00DC0DE5" w:rsidRPr="0003551C">
        <w:rPr>
          <w:rFonts w:ascii="Tahoma" w:hAnsi="Tahoma" w:cs="Tahoma"/>
          <w:sz w:val="28"/>
          <w:szCs w:val="28"/>
        </w:rPr>
        <w:t>-</w:t>
      </w:r>
      <w:r w:rsidRPr="0003551C">
        <w:rPr>
          <w:rFonts w:ascii="Tahoma" w:hAnsi="Tahoma" w:cs="Tahoma"/>
          <w:sz w:val="28"/>
          <w:szCs w:val="28"/>
        </w:rPr>
        <w:t>LEGISLACIÓN.</w:t>
      </w:r>
    </w:p>
    <w:p w14:paraId="5224256B" w14:textId="1EC5D8D5" w:rsidR="00814DDE" w:rsidRPr="0003551C" w:rsidRDefault="00814DDE" w:rsidP="00381B3D">
      <w:pPr>
        <w:spacing w:after="0" w:line="360" w:lineRule="auto"/>
        <w:jc w:val="both"/>
        <w:rPr>
          <w:rFonts w:ascii="Tahoma" w:hAnsi="Tahoma" w:cs="Tahoma"/>
          <w:sz w:val="28"/>
          <w:szCs w:val="28"/>
        </w:rPr>
      </w:pPr>
      <w:r w:rsidRPr="0003551C">
        <w:rPr>
          <w:rFonts w:ascii="Tahoma" w:hAnsi="Tahoma" w:cs="Tahoma"/>
          <w:sz w:val="28"/>
          <w:szCs w:val="28"/>
        </w:rPr>
        <w:t>2. DISCAPACIDAD</w:t>
      </w:r>
      <w:r w:rsidR="00DC0DE5" w:rsidRPr="0003551C">
        <w:rPr>
          <w:rFonts w:ascii="Tahoma" w:hAnsi="Tahoma" w:cs="Tahoma"/>
          <w:sz w:val="28"/>
          <w:szCs w:val="28"/>
        </w:rPr>
        <w:t>-</w:t>
      </w:r>
      <w:r w:rsidRPr="0003551C">
        <w:rPr>
          <w:rFonts w:ascii="Tahoma" w:hAnsi="Tahoma" w:cs="Tahoma"/>
          <w:sz w:val="28"/>
          <w:szCs w:val="28"/>
        </w:rPr>
        <w:t>DERECHOS. I. Bolaños Vargas, Olman, il.</w:t>
      </w:r>
    </w:p>
    <w:p w14:paraId="4CC94752" w14:textId="7C361E06" w:rsidR="00B102E3" w:rsidRPr="0003551C" w:rsidRDefault="00814DDE" w:rsidP="00381B3D">
      <w:pPr>
        <w:spacing w:after="0" w:line="360" w:lineRule="auto"/>
        <w:jc w:val="both"/>
        <w:rPr>
          <w:rFonts w:ascii="Tahoma" w:hAnsi="Tahoma" w:cs="Tahoma"/>
          <w:sz w:val="28"/>
          <w:szCs w:val="28"/>
        </w:rPr>
      </w:pPr>
      <w:r w:rsidRPr="0003551C">
        <w:rPr>
          <w:rFonts w:ascii="Tahoma" w:hAnsi="Tahoma" w:cs="Tahoma"/>
          <w:sz w:val="28"/>
          <w:szCs w:val="28"/>
        </w:rPr>
        <w:t>I</w:t>
      </w:r>
      <w:r w:rsidR="008B5829" w:rsidRPr="0003551C">
        <w:rPr>
          <w:rFonts w:ascii="Tahoma" w:hAnsi="Tahoma" w:cs="Tahoma"/>
          <w:sz w:val="28"/>
          <w:szCs w:val="28"/>
        </w:rPr>
        <w:t>I</w:t>
      </w:r>
      <w:r w:rsidR="003148E0" w:rsidRPr="0003551C">
        <w:rPr>
          <w:rFonts w:ascii="Tahoma" w:hAnsi="Tahoma" w:cs="Tahoma"/>
          <w:sz w:val="28"/>
          <w:szCs w:val="28"/>
        </w:rPr>
        <w:t>.</w:t>
      </w:r>
      <w:r w:rsidRPr="0003551C">
        <w:rPr>
          <w:rFonts w:ascii="Tahoma" w:hAnsi="Tahoma" w:cs="Tahoma"/>
          <w:sz w:val="28"/>
          <w:szCs w:val="28"/>
        </w:rPr>
        <w:t xml:space="preserve"> Consejo Nacional de Personas con Discapacidad, co</w:t>
      </w:r>
      <w:r w:rsidR="00DC0DE5" w:rsidRPr="0003551C">
        <w:rPr>
          <w:rFonts w:ascii="Tahoma" w:hAnsi="Tahoma" w:cs="Tahoma"/>
          <w:sz w:val="28"/>
          <w:szCs w:val="28"/>
        </w:rPr>
        <w:t>l</w:t>
      </w:r>
      <w:r w:rsidRPr="0003551C">
        <w:rPr>
          <w:rFonts w:ascii="Tahoma" w:hAnsi="Tahoma" w:cs="Tahoma"/>
          <w:sz w:val="28"/>
          <w:szCs w:val="28"/>
        </w:rPr>
        <w:t>. II</w:t>
      </w:r>
      <w:r w:rsidR="008B5829" w:rsidRPr="0003551C">
        <w:rPr>
          <w:rFonts w:ascii="Tahoma" w:hAnsi="Tahoma" w:cs="Tahoma"/>
          <w:sz w:val="28"/>
          <w:szCs w:val="28"/>
        </w:rPr>
        <w:t>I</w:t>
      </w:r>
      <w:r w:rsidRPr="0003551C">
        <w:rPr>
          <w:rFonts w:ascii="Tahoma" w:hAnsi="Tahoma" w:cs="Tahoma"/>
          <w:sz w:val="28"/>
          <w:szCs w:val="28"/>
        </w:rPr>
        <w:t>. Título.</w:t>
      </w:r>
    </w:p>
    <w:p w14:paraId="26A17D6A" w14:textId="77777777" w:rsidR="00155C92" w:rsidRPr="0003551C" w:rsidRDefault="00155C92" w:rsidP="00381B3D">
      <w:pPr>
        <w:spacing w:after="0" w:line="360" w:lineRule="auto"/>
        <w:jc w:val="both"/>
        <w:rPr>
          <w:rFonts w:ascii="Tahoma" w:hAnsi="Tahoma" w:cs="Tahoma"/>
          <w:sz w:val="28"/>
          <w:szCs w:val="28"/>
        </w:rPr>
      </w:pPr>
    </w:p>
    <w:p w14:paraId="6C7050E2" w14:textId="77777777" w:rsidR="008359DA" w:rsidRPr="0003551C" w:rsidRDefault="008359DA" w:rsidP="00381B3D">
      <w:pPr>
        <w:spacing w:after="0" w:line="360" w:lineRule="auto"/>
        <w:jc w:val="both"/>
        <w:rPr>
          <w:rFonts w:ascii="Tahoma" w:hAnsi="Tahoma" w:cs="Tahoma"/>
          <w:sz w:val="28"/>
          <w:szCs w:val="28"/>
        </w:rPr>
      </w:pPr>
    </w:p>
    <w:p w14:paraId="2E9CE028" w14:textId="77777777" w:rsidR="008359DA" w:rsidRPr="0003551C" w:rsidRDefault="008359DA" w:rsidP="00381B3D">
      <w:pPr>
        <w:spacing w:after="0" w:line="360" w:lineRule="auto"/>
        <w:jc w:val="both"/>
        <w:rPr>
          <w:rFonts w:ascii="Tahoma" w:hAnsi="Tahoma" w:cs="Tahoma"/>
          <w:sz w:val="28"/>
          <w:szCs w:val="28"/>
        </w:rPr>
      </w:pPr>
    </w:p>
    <w:p w14:paraId="46281659" w14:textId="77777777" w:rsidR="008359DA" w:rsidRPr="0003551C" w:rsidRDefault="008359DA" w:rsidP="00381B3D">
      <w:pPr>
        <w:spacing w:after="0" w:line="360" w:lineRule="auto"/>
        <w:jc w:val="both"/>
        <w:rPr>
          <w:rFonts w:ascii="Tahoma" w:hAnsi="Tahoma" w:cs="Tahoma"/>
          <w:sz w:val="28"/>
          <w:szCs w:val="28"/>
        </w:rPr>
      </w:pPr>
    </w:p>
    <w:p w14:paraId="70D2641B" w14:textId="77777777" w:rsidR="008359DA" w:rsidRPr="0003551C" w:rsidRDefault="008359DA" w:rsidP="00381B3D">
      <w:pPr>
        <w:spacing w:after="0" w:line="360" w:lineRule="auto"/>
        <w:jc w:val="both"/>
        <w:rPr>
          <w:rFonts w:ascii="Tahoma" w:hAnsi="Tahoma" w:cs="Tahoma"/>
          <w:sz w:val="28"/>
          <w:szCs w:val="28"/>
        </w:rPr>
      </w:pPr>
    </w:p>
    <w:p w14:paraId="7DA93DCC" w14:textId="77777777" w:rsidR="008359DA" w:rsidRPr="0003551C" w:rsidRDefault="008359DA" w:rsidP="00381B3D">
      <w:pPr>
        <w:spacing w:after="0" w:line="360" w:lineRule="auto"/>
        <w:jc w:val="both"/>
        <w:rPr>
          <w:rFonts w:ascii="Tahoma" w:hAnsi="Tahoma" w:cs="Tahoma"/>
          <w:sz w:val="28"/>
          <w:szCs w:val="28"/>
        </w:rPr>
      </w:pPr>
    </w:p>
    <w:p w14:paraId="6C4F01C6" w14:textId="77777777" w:rsidR="008359DA" w:rsidRPr="0003551C" w:rsidRDefault="008359DA" w:rsidP="00381B3D">
      <w:pPr>
        <w:spacing w:after="0" w:line="360" w:lineRule="auto"/>
        <w:jc w:val="both"/>
        <w:rPr>
          <w:rFonts w:ascii="Tahoma" w:hAnsi="Tahoma" w:cs="Tahoma"/>
          <w:sz w:val="28"/>
          <w:szCs w:val="28"/>
        </w:rPr>
      </w:pPr>
    </w:p>
    <w:p w14:paraId="4ECBDD9D" w14:textId="77777777" w:rsidR="007C5059" w:rsidRPr="0003551C" w:rsidRDefault="007C5059" w:rsidP="00381B3D">
      <w:pPr>
        <w:spacing w:after="0" w:line="360" w:lineRule="auto"/>
        <w:jc w:val="both"/>
        <w:rPr>
          <w:rFonts w:ascii="Tahoma" w:hAnsi="Tahoma" w:cs="Tahoma"/>
          <w:sz w:val="28"/>
          <w:szCs w:val="28"/>
        </w:rPr>
      </w:pPr>
    </w:p>
    <w:p w14:paraId="31379DC6" w14:textId="300072D8"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lastRenderedPageBreak/>
        <w:t>Equipo UNFPA</w:t>
      </w:r>
      <w:r w:rsidR="00F9118C" w:rsidRPr="0003551C">
        <w:rPr>
          <w:rFonts w:ascii="Tahoma" w:hAnsi="Tahoma" w:cs="Tahoma"/>
          <w:sz w:val="28"/>
          <w:szCs w:val="28"/>
        </w:rPr>
        <w:t>:</w:t>
      </w:r>
    </w:p>
    <w:p w14:paraId="3DAC8E3F" w14:textId="77777777"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 xml:space="preserve">Paula Antezana </w:t>
      </w:r>
      <w:proofErr w:type="spellStart"/>
      <w:r w:rsidRPr="0003551C">
        <w:rPr>
          <w:rFonts w:ascii="Tahoma" w:hAnsi="Tahoma" w:cs="Tahoma"/>
          <w:sz w:val="28"/>
          <w:szCs w:val="28"/>
        </w:rPr>
        <w:t>Rimassa</w:t>
      </w:r>
      <w:proofErr w:type="spellEnd"/>
    </w:p>
    <w:p w14:paraId="1FD9CE25" w14:textId="77777777"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Evelyn Durán Porras</w:t>
      </w:r>
    </w:p>
    <w:p w14:paraId="6BA7093E" w14:textId="77777777" w:rsidR="00F416C4" w:rsidRPr="0003551C" w:rsidRDefault="00F416C4" w:rsidP="00381B3D">
      <w:pPr>
        <w:spacing w:after="0" w:line="360" w:lineRule="auto"/>
        <w:jc w:val="both"/>
        <w:rPr>
          <w:rFonts w:ascii="Tahoma" w:hAnsi="Tahoma" w:cs="Tahoma"/>
          <w:sz w:val="28"/>
          <w:szCs w:val="28"/>
        </w:rPr>
      </w:pPr>
    </w:p>
    <w:p w14:paraId="01C63152" w14:textId="7379EAF2"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 xml:space="preserve">Equipo </w:t>
      </w:r>
      <w:r w:rsidR="000C3642" w:rsidRPr="0003551C">
        <w:rPr>
          <w:rFonts w:ascii="Tahoma" w:hAnsi="Tahoma" w:cs="Tahoma"/>
          <w:sz w:val="28"/>
          <w:szCs w:val="28"/>
        </w:rPr>
        <w:t>Conapdis</w:t>
      </w:r>
      <w:r w:rsidR="00F9118C" w:rsidRPr="0003551C">
        <w:rPr>
          <w:rFonts w:ascii="Tahoma" w:hAnsi="Tahoma" w:cs="Tahoma"/>
          <w:sz w:val="28"/>
          <w:szCs w:val="28"/>
        </w:rPr>
        <w:t>:</w:t>
      </w:r>
    </w:p>
    <w:p w14:paraId="2B5EBC08" w14:textId="77777777"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Lizbeth Barrantes Arroyo</w:t>
      </w:r>
    </w:p>
    <w:p w14:paraId="6C603CF2" w14:textId="77777777"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Mariana Villarreal Arroyo</w:t>
      </w:r>
    </w:p>
    <w:p w14:paraId="430F100B" w14:textId="3F8C5ABB"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Equipo consultor</w:t>
      </w:r>
      <w:r w:rsidR="00F9118C" w:rsidRPr="0003551C">
        <w:rPr>
          <w:rFonts w:ascii="Tahoma" w:hAnsi="Tahoma" w:cs="Tahoma"/>
          <w:sz w:val="28"/>
          <w:szCs w:val="28"/>
        </w:rPr>
        <w:t>:</w:t>
      </w:r>
    </w:p>
    <w:p w14:paraId="33E740DA" w14:textId="77777777"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Damaris Solano Murillo</w:t>
      </w:r>
    </w:p>
    <w:p w14:paraId="49AFB047" w14:textId="77777777"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Helga Arroyo Araya</w:t>
      </w:r>
    </w:p>
    <w:p w14:paraId="740A7FC3" w14:textId="77777777"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 xml:space="preserve">Alberto Rojas </w:t>
      </w:r>
      <w:proofErr w:type="spellStart"/>
      <w:r w:rsidRPr="0003551C">
        <w:rPr>
          <w:rFonts w:ascii="Tahoma" w:hAnsi="Tahoma" w:cs="Tahoma"/>
          <w:sz w:val="28"/>
          <w:szCs w:val="28"/>
        </w:rPr>
        <w:t>Rojas</w:t>
      </w:r>
      <w:proofErr w:type="spellEnd"/>
    </w:p>
    <w:p w14:paraId="51D4523A" w14:textId="77777777" w:rsidR="002D3326"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Olman Bolaños Vargas, Diagramación e ilustraciones</w:t>
      </w:r>
    </w:p>
    <w:p w14:paraId="7CD20881" w14:textId="77777777" w:rsidR="00E732D3" w:rsidRPr="0003551C" w:rsidRDefault="00E732D3" w:rsidP="00381B3D">
      <w:pPr>
        <w:spacing w:after="0" w:line="360" w:lineRule="auto"/>
        <w:jc w:val="both"/>
        <w:rPr>
          <w:rFonts w:ascii="Tahoma" w:hAnsi="Tahoma" w:cs="Tahoma"/>
          <w:sz w:val="28"/>
          <w:szCs w:val="28"/>
        </w:rPr>
      </w:pPr>
    </w:p>
    <w:p w14:paraId="44FECDCC" w14:textId="77777777" w:rsidR="00F9118C"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 xml:space="preserve">Impresión por: </w:t>
      </w:r>
    </w:p>
    <w:p w14:paraId="401D460F" w14:textId="78E3077A" w:rsidR="009A4049" w:rsidRPr="0003551C" w:rsidRDefault="002D3326" w:rsidP="00381B3D">
      <w:pPr>
        <w:spacing w:after="0" w:line="360" w:lineRule="auto"/>
        <w:jc w:val="both"/>
        <w:rPr>
          <w:rFonts w:ascii="Tahoma" w:hAnsi="Tahoma" w:cs="Tahoma"/>
          <w:sz w:val="28"/>
          <w:szCs w:val="28"/>
        </w:rPr>
      </w:pPr>
      <w:r w:rsidRPr="0003551C">
        <w:rPr>
          <w:rFonts w:ascii="Tahoma" w:hAnsi="Tahoma" w:cs="Tahoma"/>
          <w:sz w:val="28"/>
          <w:szCs w:val="28"/>
        </w:rPr>
        <w:t>Impresiones Unicornio</w:t>
      </w:r>
    </w:p>
    <w:p w14:paraId="49673FE8" w14:textId="77777777" w:rsidR="008359DA" w:rsidRPr="0003551C" w:rsidRDefault="008359DA" w:rsidP="00381B3D">
      <w:pPr>
        <w:spacing w:after="0" w:line="360" w:lineRule="auto"/>
        <w:jc w:val="both"/>
        <w:rPr>
          <w:rFonts w:ascii="Tahoma" w:hAnsi="Tahoma" w:cs="Tahoma"/>
          <w:sz w:val="28"/>
          <w:szCs w:val="28"/>
        </w:rPr>
      </w:pPr>
    </w:p>
    <w:p w14:paraId="677C5DC4" w14:textId="50D2FE01" w:rsidR="004E6650" w:rsidRPr="0003551C" w:rsidRDefault="004E6650" w:rsidP="00381B3D">
      <w:pPr>
        <w:spacing w:after="0" w:line="360" w:lineRule="auto"/>
        <w:jc w:val="both"/>
        <w:rPr>
          <w:rFonts w:ascii="Tahoma" w:hAnsi="Tahoma" w:cs="Tahoma"/>
          <w:sz w:val="28"/>
          <w:szCs w:val="28"/>
        </w:rPr>
      </w:pPr>
      <w:r w:rsidRPr="0003551C">
        <w:rPr>
          <w:rFonts w:ascii="Tahoma" w:hAnsi="Tahoma" w:cs="Tahoma"/>
          <w:sz w:val="28"/>
          <w:szCs w:val="28"/>
        </w:rPr>
        <w:t>Fondo de Población de Naciones Unidas,</w:t>
      </w:r>
      <w:r w:rsidR="00F9118C" w:rsidRPr="0003551C">
        <w:rPr>
          <w:rFonts w:ascii="Tahoma" w:hAnsi="Tahoma" w:cs="Tahoma"/>
          <w:sz w:val="28"/>
          <w:szCs w:val="28"/>
        </w:rPr>
        <w:t xml:space="preserve"> </w:t>
      </w:r>
      <w:r w:rsidRPr="0003551C">
        <w:rPr>
          <w:rFonts w:ascii="Tahoma" w:hAnsi="Tahoma" w:cs="Tahoma"/>
          <w:sz w:val="28"/>
          <w:szCs w:val="28"/>
        </w:rPr>
        <w:t>UNFPA CR</w:t>
      </w:r>
    </w:p>
    <w:p w14:paraId="16958EA3" w14:textId="643B1F7D" w:rsidR="00016EA9" w:rsidRPr="0003551C" w:rsidRDefault="00C76FA2" w:rsidP="00381B3D">
      <w:pPr>
        <w:spacing w:after="0" w:line="360" w:lineRule="auto"/>
        <w:jc w:val="both"/>
        <w:rPr>
          <w:rFonts w:ascii="Tahoma" w:hAnsi="Tahoma" w:cs="Tahoma"/>
          <w:sz w:val="28"/>
          <w:szCs w:val="28"/>
        </w:rPr>
      </w:pPr>
      <w:hyperlink r:id="rId8" w:history="1">
        <w:r w:rsidR="00016EA9" w:rsidRPr="0003551C">
          <w:rPr>
            <w:rStyle w:val="Hipervnculo"/>
            <w:rFonts w:ascii="Tahoma" w:hAnsi="Tahoma" w:cs="Tahoma"/>
            <w:color w:val="auto"/>
            <w:sz w:val="28"/>
            <w:szCs w:val="28"/>
          </w:rPr>
          <w:t>http://costarica.unfpa.org</w:t>
        </w:r>
      </w:hyperlink>
      <w:r w:rsidR="00016EA9" w:rsidRPr="0003551C">
        <w:rPr>
          <w:rFonts w:ascii="Tahoma" w:hAnsi="Tahoma" w:cs="Tahoma"/>
          <w:sz w:val="28"/>
          <w:szCs w:val="28"/>
        </w:rPr>
        <w:t xml:space="preserve"> </w:t>
      </w:r>
    </w:p>
    <w:p w14:paraId="3792B355" w14:textId="77777777" w:rsidR="004E6650" w:rsidRPr="0003551C" w:rsidRDefault="004E6650" w:rsidP="00381B3D">
      <w:pPr>
        <w:spacing w:after="0" w:line="360" w:lineRule="auto"/>
        <w:jc w:val="both"/>
        <w:rPr>
          <w:rFonts w:ascii="Tahoma" w:hAnsi="Tahoma" w:cs="Tahoma"/>
          <w:sz w:val="28"/>
          <w:szCs w:val="28"/>
        </w:rPr>
      </w:pPr>
      <w:r w:rsidRPr="0003551C">
        <w:rPr>
          <w:rFonts w:ascii="Tahoma" w:hAnsi="Tahoma" w:cs="Tahoma"/>
          <w:sz w:val="28"/>
          <w:szCs w:val="28"/>
        </w:rPr>
        <w:t>costarica.office@unfpa.org</w:t>
      </w:r>
    </w:p>
    <w:p w14:paraId="11F6A5D0" w14:textId="77777777" w:rsidR="004E6650" w:rsidRPr="0003551C" w:rsidRDefault="004E6650" w:rsidP="00381B3D">
      <w:pPr>
        <w:spacing w:after="0" w:line="360" w:lineRule="auto"/>
        <w:jc w:val="both"/>
        <w:rPr>
          <w:rFonts w:ascii="Tahoma" w:hAnsi="Tahoma" w:cs="Tahoma"/>
          <w:sz w:val="28"/>
          <w:szCs w:val="28"/>
        </w:rPr>
      </w:pPr>
      <w:r w:rsidRPr="0003551C">
        <w:rPr>
          <w:rFonts w:ascii="Tahoma" w:hAnsi="Tahoma" w:cs="Tahoma"/>
          <w:sz w:val="28"/>
          <w:szCs w:val="28"/>
        </w:rPr>
        <w:t>Tel: 2296-1265</w:t>
      </w:r>
    </w:p>
    <w:p w14:paraId="60882DF2" w14:textId="77777777" w:rsidR="004E6650" w:rsidRPr="0003551C" w:rsidRDefault="004E6650" w:rsidP="00381B3D">
      <w:pPr>
        <w:spacing w:after="0" w:line="360" w:lineRule="auto"/>
        <w:jc w:val="both"/>
        <w:rPr>
          <w:rFonts w:ascii="Tahoma" w:hAnsi="Tahoma" w:cs="Tahoma"/>
          <w:sz w:val="28"/>
          <w:szCs w:val="28"/>
        </w:rPr>
      </w:pPr>
    </w:p>
    <w:p w14:paraId="4CE3E689" w14:textId="2D39FD37" w:rsidR="004E6650" w:rsidRPr="0003551C" w:rsidRDefault="004E6650" w:rsidP="00381B3D">
      <w:pPr>
        <w:spacing w:after="0" w:line="360" w:lineRule="auto"/>
        <w:jc w:val="both"/>
        <w:rPr>
          <w:rFonts w:ascii="Tahoma" w:hAnsi="Tahoma" w:cs="Tahoma"/>
          <w:sz w:val="28"/>
          <w:szCs w:val="28"/>
        </w:rPr>
      </w:pPr>
      <w:r w:rsidRPr="0003551C">
        <w:rPr>
          <w:rFonts w:ascii="Tahoma" w:hAnsi="Tahoma" w:cs="Tahoma"/>
          <w:sz w:val="28"/>
          <w:szCs w:val="28"/>
        </w:rPr>
        <w:t>Consejo Nacional de Personas con Discapacidad,</w:t>
      </w:r>
      <w:r w:rsidR="00F9118C" w:rsidRPr="0003551C">
        <w:rPr>
          <w:rFonts w:ascii="Tahoma" w:hAnsi="Tahoma" w:cs="Tahoma"/>
          <w:sz w:val="28"/>
          <w:szCs w:val="28"/>
        </w:rPr>
        <w:t xml:space="preserve"> </w:t>
      </w:r>
      <w:r w:rsidR="000C3642" w:rsidRPr="0003551C">
        <w:rPr>
          <w:rFonts w:ascii="Tahoma" w:hAnsi="Tahoma" w:cs="Tahoma"/>
          <w:sz w:val="28"/>
          <w:szCs w:val="28"/>
        </w:rPr>
        <w:t>Conapdis</w:t>
      </w:r>
    </w:p>
    <w:p w14:paraId="26FCF7A0" w14:textId="273D1939" w:rsidR="00016EA9" w:rsidRPr="0003551C" w:rsidRDefault="00C76FA2" w:rsidP="00381B3D">
      <w:pPr>
        <w:spacing w:after="0" w:line="360" w:lineRule="auto"/>
        <w:jc w:val="both"/>
        <w:rPr>
          <w:rFonts w:ascii="Tahoma" w:hAnsi="Tahoma" w:cs="Tahoma"/>
          <w:sz w:val="28"/>
          <w:szCs w:val="28"/>
        </w:rPr>
      </w:pPr>
      <w:hyperlink r:id="rId9" w:history="1">
        <w:r w:rsidR="00016EA9" w:rsidRPr="0003551C">
          <w:rPr>
            <w:rStyle w:val="Hipervnculo"/>
            <w:rFonts w:ascii="Tahoma" w:hAnsi="Tahoma" w:cs="Tahoma"/>
            <w:color w:val="auto"/>
            <w:sz w:val="28"/>
            <w:szCs w:val="28"/>
          </w:rPr>
          <w:t>https://</w:t>
        </w:r>
        <w:r w:rsidR="000C3642" w:rsidRPr="0003551C">
          <w:rPr>
            <w:rStyle w:val="Hipervnculo"/>
            <w:rFonts w:ascii="Tahoma" w:hAnsi="Tahoma" w:cs="Tahoma"/>
            <w:color w:val="auto"/>
            <w:sz w:val="28"/>
            <w:szCs w:val="28"/>
          </w:rPr>
          <w:t>Conapdis</w:t>
        </w:r>
        <w:r w:rsidR="00016EA9" w:rsidRPr="0003551C">
          <w:rPr>
            <w:rStyle w:val="Hipervnculo"/>
            <w:rFonts w:ascii="Tahoma" w:hAnsi="Tahoma" w:cs="Tahoma"/>
            <w:color w:val="auto"/>
            <w:sz w:val="28"/>
            <w:szCs w:val="28"/>
          </w:rPr>
          <w:t>.go.cr/</w:t>
        </w:r>
      </w:hyperlink>
    </w:p>
    <w:p w14:paraId="22FAF5C5" w14:textId="18EF14C8" w:rsidR="004E6650" w:rsidRPr="0003551C" w:rsidRDefault="004E6650" w:rsidP="00381B3D">
      <w:pPr>
        <w:spacing w:after="0" w:line="360" w:lineRule="auto"/>
        <w:jc w:val="both"/>
        <w:rPr>
          <w:rFonts w:ascii="Tahoma" w:hAnsi="Tahoma" w:cs="Tahoma"/>
          <w:sz w:val="28"/>
          <w:szCs w:val="28"/>
        </w:rPr>
      </w:pPr>
      <w:r w:rsidRPr="0003551C">
        <w:rPr>
          <w:rFonts w:ascii="Tahoma" w:hAnsi="Tahoma" w:cs="Tahoma"/>
          <w:sz w:val="28"/>
          <w:szCs w:val="28"/>
        </w:rPr>
        <w:t>La Valencia, 200 metros norte del Cementerio Jardines</w:t>
      </w:r>
      <w:r w:rsidR="00F9118C" w:rsidRPr="0003551C">
        <w:rPr>
          <w:rFonts w:ascii="Tahoma" w:hAnsi="Tahoma" w:cs="Tahoma"/>
          <w:sz w:val="28"/>
          <w:szCs w:val="28"/>
        </w:rPr>
        <w:t xml:space="preserve"> </w:t>
      </w:r>
      <w:r w:rsidRPr="0003551C">
        <w:rPr>
          <w:rFonts w:ascii="Tahoma" w:hAnsi="Tahoma" w:cs="Tahoma"/>
          <w:sz w:val="28"/>
          <w:szCs w:val="28"/>
        </w:rPr>
        <w:t>del Recuerdo, carretera Heredia.</w:t>
      </w:r>
    </w:p>
    <w:p w14:paraId="309FE5C8" w14:textId="28BA32C1" w:rsidR="004E6650" w:rsidRPr="0003551C" w:rsidRDefault="004E6650" w:rsidP="00381B3D">
      <w:pPr>
        <w:spacing w:after="0" w:line="360" w:lineRule="auto"/>
        <w:jc w:val="both"/>
        <w:rPr>
          <w:rFonts w:ascii="Tahoma" w:hAnsi="Tahoma" w:cs="Tahoma"/>
          <w:sz w:val="28"/>
          <w:szCs w:val="28"/>
        </w:rPr>
      </w:pPr>
      <w:r w:rsidRPr="0003551C">
        <w:rPr>
          <w:rFonts w:ascii="Tahoma" w:hAnsi="Tahoma" w:cs="Tahoma"/>
          <w:sz w:val="28"/>
          <w:szCs w:val="28"/>
        </w:rPr>
        <w:lastRenderedPageBreak/>
        <w:t>Línea: 800-2667-7356 / correo: autonomia@</w:t>
      </w:r>
      <w:r w:rsidR="000C3642" w:rsidRPr="0003551C">
        <w:rPr>
          <w:rFonts w:ascii="Tahoma" w:hAnsi="Tahoma" w:cs="Tahoma"/>
          <w:sz w:val="28"/>
          <w:szCs w:val="28"/>
        </w:rPr>
        <w:t>Conapdis</w:t>
      </w:r>
      <w:r w:rsidRPr="0003551C">
        <w:rPr>
          <w:rFonts w:ascii="Tahoma" w:hAnsi="Tahoma" w:cs="Tahoma"/>
          <w:sz w:val="28"/>
          <w:szCs w:val="28"/>
        </w:rPr>
        <w:t>.go.cr</w:t>
      </w:r>
    </w:p>
    <w:p w14:paraId="684F8ACA" w14:textId="77777777" w:rsidR="00B102E3" w:rsidRPr="0003551C" w:rsidRDefault="00B102E3" w:rsidP="00381B3D">
      <w:pPr>
        <w:spacing w:after="0" w:line="360" w:lineRule="auto"/>
        <w:jc w:val="both"/>
        <w:rPr>
          <w:rFonts w:ascii="Tahoma" w:hAnsi="Tahoma" w:cs="Tahoma"/>
          <w:sz w:val="28"/>
          <w:szCs w:val="28"/>
        </w:rPr>
      </w:pPr>
    </w:p>
    <w:p w14:paraId="6810E070" w14:textId="4E04AB74" w:rsidR="004E6650" w:rsidRPr="0003551C" w:rsidRDefault="001C351F" w:rsidP="00381B3D">
      <w:pPr>
        <w:spacing w:after="0" w:line="360" w:lineRule="auto"/>
        <w:jc w:val="both"/>
        <w:rPr>
          <w:rFonts w:ascii="Tahoma" w:hAnsi="Tahoma" w:cs="Tahoma"/>
          <w:sz w:val="28"/>
          <w:szCs w:val="28"/>
        </w:rPr>
      </w:pPr>
      <w:r w:rsidRPr="0003551C">
        <w:rPr>
          <w:rFonts w:ascii="Tahoma" w:hAnsi="Tahoma" w:cs="Tahoma"/>
          <w:sz w:val="28"/>
          <w:szCs w:val="28"/>
        </w:rPr>
        <w:t>Este documento puede ser utilizado total o parcialmente, siempre y cuando no sea para su venta y se cite la fuente.</w:t>
      </w:r>
    </w:p>
    <w:p w14:paraId="1D4A3433" w14:textId="77777777" w:rsidR="00F6639F" w:rsidRPr="0003551C" w:rsidRDefault="00F6639F" w:rsidP="00381B3D">
      <w:pPr>
        <w:spacing w:after="0" w:line="360" w:lineRule="auto"/>
        <w:jc w:val="both"/>
        <w:rPr>
          <w:rFonts w:ascii="Tahoma" w:hAnsi="Tahoma" w:cs="Tahoma"/>
          <w:sz w:val="28"/>
          <w:szCs w:val="28"/>
        </w:rPr>
      </w:pPr>
    </w:p>
    <w:p w14:paraId="5DDD791B" w14:textId="77777777" w:rsidR="00016EA9" w:rsidRPr="0003551C" w:rsidRDefault="00016EA9" w:rsidP="00381B3D">
      <w:pPr>
        <w:spacing w:after="0" w:line="360" w:lineRule="auto"/>
        <w:jc w:val="both"/>
        <w:rPr>
          <w:rFonts w:ascii="Tahoma" w:hAnsi="Tahoma" w:cs="Tahoma"/>
          <w:sz w:val="28"/>
          <w:szCs w:val="28"/>
        </w:rPr>
      </w:pPr>
    </w:p>
    <w:p w14:paraId="6FA516C8" w14:textId="77777777" w:rsidR="00016EA9" w:rsidRPr="0003551C" w:rsidRDefault="00016EA9" w:rsidP="00381B3D">
      <w:pPr>
        <w:spacing w:after="0" w:line="360" w:lineRule="auto"/>
        <w:jc w:val="both"/>
        <w:rPr>
          <w:rFonts w:ascii="Tahoma" w:hAnsi="Tahoma" w:cs="Tahoma"/>
          <w:sz w:val="28"/>
          <w:szCs w:val="28"/>
        </w:rPr>
      </w:pPr>
    </w:p>
    <w:p w14:paraId="4EA42599" w14:textId="77777777" w:rsidR="00016EA9" w:rsidRPr="0003551C" w:rsidRDefault="00016EA9" w:rsidP="00381B3D">
      <w:pPr>
        <w:spacing w:after="0" w:line="360" w:lineRule="auto"/>
        <w:jc w:val="both"/>
        <w:rPr>
          <w:rFonts w:ascii="Tahoma" w:hAnsi="Tahoma" w:cs="Tahoma"/>
          <w:sz w:val="28"/>
          <w:szCs w:val="28"/>
        </w:rPr>
      </w:pPr>
    </w:p>
    <w:p w14:paraId="52705B08" w14:textId="77777777" w:rsidR="00016EA9" w:rsidRPr="0003551C" w:rsidRDefault="00016EA9" w:rsidP="00381B3D">
      <w:pPr>
        <w:spacing w:after="0" w:line="360" w:lineRule="auto"/>
        <w:jc w:val="both"/>
        <w:rPr>
          <w:rFonts w:ascii="Tahoma" w:hAnsi="Tahoma" w:cs="Tahoma"/>
          <w:sz w:val="28"/>
          <w:szCs w:val="28"/>
        </w:rPr>
      </w:pPr>
    </w:p>
    <w:p w14:paraId="4583B61B" w14:textId="77777777" w:rsidR="00016EA9" w:rsidRPr="0003551C" w:rsidRDefault="00016EA9" w:rsidP="00381B3D">
      <w:pPr>
        <w:spacing w:after="0" w:line="360" w:lineRule="auto"/>
        <w:jc w:val="both"/>
        <w:rPr>
          <w:rFonts w:ascii="Tahoma" w:hAnsi="Tahoma" w:cs="Tahoma"/>
          <w:sz w:val="28"/>
          <w:szCs w:val="28"/>
        </w:rPr>
      </w:pPr>
    </w:p>
    <w:p w14:paraId="0D56D142" w14:textId="77777777" w:rsidR="00016EA9" w:rsidRPr="0003551C" w:rsidRDefault="00016EA9" w:rsidP="00381B3D">
      <w:pPr>
        <w:spacing w:after="0" w:line="360" w:lineRule="auto"/>
        <w:jc w:val="both"/>
        <w:rPr>
          <w:rFonts w:ascii="Tahoma" w:hAnsi="Tahoma" w:cs="Tahoma"/>
          <w:sz w:val="28"/>
          <w:szCs w:val="28"/>
        </w:rPr>
      </w:pPr>
    </w:p>
    <w:p w14:paraId="4C6AF0DD" w14:textId="77777777" w:rsidR="00016EA9" w:rsidRPr="0003551C" w:rsidRDefault="00016EA9" w:rsidP="00381B3D">
      <w:pPr>
        <w:spacing w:after="0" w:line="360" w:lineRule="auto"/>
        <w:jc w:val="both"/>
        <w:rPr>
          <w:rFonts w:ascii="Tahoma" w:hAnsi="Tahoma" w:cs="Tahoma"/>
          <w:sz w:val="28"/>
          <w:szCs w:val="28"/>
        </w:rPr>
      </w:pPr>
    </w:p>
    <w:p w14:paraId="53A683AC" w14:textId="77777777" w:rsidR="00016EA9" w:rsidRPr="0003551C" w:rsidRDefault="00016EA9" w:rsidP="00381B3D">
      <w:pPr>
        <w:spacing w:after="0" w:line="360" w:lineRule="auto"/>
        <w:jc w:val="both"/>
        <w:rPr>
          <w:rFonts w:ascii="Tahoma" w:hAnsi="Tahoma" w:cs="Tahoma"/>
          <w:sz w:val="28"/>
          <w:szCs w:val="28"/>
        </w:rPr>
      </w:pPr>
    </w:p>
    <w:p w14:paraId="0DAB78F3" w14:textId="77777777" w:rsidR="00016EA9" w:rsidRPr="0003551C" w:rsidRDefault="00016EA9" w:rsidP="00381B3D">
      <w:pPr>
        <w:spacing w:after="0" w:line="360" w:lineRule="auto"/>
        <w:jc w:val="both"/>
        <w:rPr>
          <w:rFonts w:ascii="Tahoma" w:hAnsi="Tahoma" w:cs="Tahoma"/>
          <w:sz w:val="28"/>
          <w:szCs w:val="28"/>
        </w:rPr>
      </w:pPr>
    </w:p>
    <w:p w14:paraId="355D1F0A" w14:textId="77777777" w:rsidR="00016EA9" w:rsidRPr="0003551C" w:rsidRDefault="00016EA9" w:rsidP="00381B3D">
      <w:pPr>
        <w:spacing w:after="0" w:line="360" w:lineRule="auto"/>
        <w:jc w:val="both"/>
        <w:rPr>
          <w:rFonts w:ascii="Tahoma" w:hAnsi="Tahoma" w:cs="Tahoma"/>
          <w:sz w:val="28"/>
          <w:szCs w:val="28"/>
        </w:rPr>
      </w:pPr>
    </w:p>
    <w:p w14:paraId="01896A9D" w14:textId="77777777" w:rsidR="00016EA9" w:rsidRPr="0003551C" w:rsidRDefault="00016EA9" w:rsidP="00381B3D">
      <w:pPr>
        <w:spacing w:after="0" w:line="360" w:lineRule="auto"/>
        <w:jc w:val="both"/>
        <w:rPr>
          <w:rFonts w:ascii="Tahoma" w:hAnsi="Tahoma" w:cs="Tahoma"/>
          <w:sz w:val="28"/>
          <w:szCs w:val="28"/>
        </w:rPr>
      </w:pPr>
    </w:p>
    <w:p w14:paraId="3D7A2072" w14:textId="77777777" w:rsidR="00016EA9" w:rsidRPr="0003551C" w:rsidRDefault="00016EA9" w:rsidP="00381B3D">
      <w:pPr>
        <w:spacing w:after="0" w:line="360" w:lineRule="auto"/>
        <w:jc w:val="both"/>
        <w:rPr>
          <w:rFonts w:ascii="Tahoma" w:hAnsi="Tahoma" w:cs="Tahoma"/>
          <w:sz w:val="28"/>
          <w:szCs w:val="28"/>
        </w:rPr>
      </w:pPr>
    </w:p>
    <w:p w14:paraId="49FE4387" w14:textId="77777777" w:rsidR="0081170E" w:rsidRPr="0003551C" w:rsidRDefault="0081170E" w:rsidP="00381B3D">
      <w:pPr>
        <w:spacing w:after="0" w:line="360" w:lineRule="auto"/>
        <w:jc w:val="both"/>
        <w:rPr>
          <w:rFonts w:ascii="Tahoma" w:hAnsi="Tahoma" w:cs="Tahoma"/>
          <w:sz w:val="28"/>
          <w:szCs w:val="28"/>
        </w:rPr>
      </w:pPr>
    </w:p>
    <w:p w14:paraId="2CC02937" w14:textId="77777777" w:rsidR="0081170E" w:rsidRPr="0003551C" w:rsidRDefault="0081170E" w:rsidP="00381B3D">
      <w:pPr>
        <w:spacing w:after="0" w:line="360" w:lineRule="auto"/>
        <w:jc w:val="both"/>
        <w:rPr>
          <w:rFonts w:ascii="Tahoma" w:hAnsi="Tahoma" w:cs="Tahoma"/>
          <w:sz w:val="28"/>
          <w:szCs w:val="28"/>
        </w:rPr>
      </w:pPr>
    </w:p>
    <w:p w14:paraId="27C45FBC" w14:textId="77777777" w:rsidR="0081170E" w:rsidRPr="0003551C" w:rsidRDefault="0081170E" w:rsidP="00381B3D">
      <w:pPr>
        <w:spacing w:after="0" w:line="360" w:lineRule="auto"/>
        <w:jc w:val="both"/>
        <w:rPr>
          <w:rFonts w:ascii="Tahoma" w:hAnsi="Tahoma" w:cs="Tahoma"/>
          <w:sz w:val="28"/>
          <w:szCs w:val="28"/>
        </w:rPr>
      </w:pPr>
    </w:p>
    <w:p w14:paraId="22600A36" w14:textId="77777777" w:rsidR="0081170E" w:rsidRPr="0003551C" w:rsidRDefault="0081170E" w:rsidP="00381B3D">
      <w:pPr>
        <w:spacing w:after="0" w:line="360" w:lineRule="auto"/>
        <w:jc w:val="both"/>
        <w:rPr>
          <w:rFonts w:ascii="Tahoma" w:hAnsi="Tahoma" w:cs="Tahoma"/>
          <w:sz w:val="28"/>
          <w:szCs w:val="28"/>
        </w:rPr>
      </w:pPr>
    </w:p>
    <w:p w14:paraId="642AD0A3" w14:textId="77777777" w:rsidR="0081170E" w:rsidRPr="0003551C" w:rsidRDefault="0081170E" w:rsidP="00381B3D">
      <w:pPr>
        <w:spacing w:after="0" w:line="360" w:lineRule="auto"/>
        <w:jc w:val="both"/>
        <w:rPr>
          <w:rFonts w:ascii="Tahoma" w:hAnsi="Tahoma" w:cs="Tahoma"/>
          <w:sz w:val="28"/>
          <w:szCs w:val="28"/>
        </w:rPr>
      </w:pPr>
    </w:p>
    <w:p w14:paraId="73AF8A78" w14:textId="77777777" w:rsidR="0081170E" w:rsidRPr="0003551C" w:rsidRDefault="0081170E" w:rsidP="00381B3D">
      <w:pPr>
        <w:spacing w:after="0" w:line="360" w:lineRule="auto"/>
        <w:jc w:val="both"/>
        <w:rPr>
          <w:rFonts w:ascii="Tahoma" w:hAnsi="Tahoma" w:cs="Tahoma"/>
          <w:sz w:val="28"/>
          <w:szCs w:val="28"/>
        </w:rPr>
      </w:pPr>
    </w:p>
    <w:p w14:paraId="6E7E79A8" w14:textId="77777777" w:rsidR="0081170E" w:rsidRPr="0003551C" w:rsidRDefault="0081170E" w:rsidP="00381B3D">
      <w:pPr>
        <w:spacing w:after="0" w:line="360" w:lineRule="auto"/>
        <w:jc w:val="both"/>
        <w:rPr>
          <w:rFonts w:ascii="Tahoma" w:hAnsi="Tahoma" w:cs="Tahoma"/>
          <w:sz w:val="28"/>
          <w:szCs w:val="28"/>
        </w:rPr>
      </w:pPr>
    </w:p>
    <w:p w14:paraId="4AA0F808" w14:textId="77777777" w:rsidR="00114BA6" w:rsidRPr="0003551C" w:rsidRDefault="00114BA6" w:rsidP="00381B3D">
      <w:pPr>
        <w:spacing w:after="0" w:line="360" w:lineRule="auto"/>
        <w:jc w:val="both"/>
        <w:rPr>
          <w:rFonts w:ascii="Tahoma" w:hAnsi="Tahoma" w:cs="Tahoma"/>
          <w:sz w:val="28"/>
          <w:szCs w:val="28"/>
        </w:rPr>
      </w:pPr>
    </w:p>
    <w:p w14:paraId="06087A61" w14:textId="77777777" w:rsidR="0081170E" w:rsidRPr="009E620B" w:rsidRDefault="0081170E" w:rsidP="00381B3D">
      <w:pPr>
        <w:spacing w:after="0" w:line="360" w:lineRule="auto"/>
        <w:jc w:val="both"/>
        <w:rPr>
          <w:rFonts w:ascii="Tahoma" w:hAnsi="Tahoma" w:cs="Tahoma"/>
          <w:sz w:val="28"/>
          <w:szCs w:val="28"/>
        </w:rPr>
      </w:pPr>
    </w:p>
    <w:p w14:paraId="14F5AAD3" w14:textId="76695BBF" w:rsidR="00016EA9" w:rsidRPr="009E620B" w:rsidRDefault="00B0635C" w:rsidP="00A213DB">
      <w:pPr>
        <w:shd w:val="clear" w:color="auto" w:fill="FAE2D5" w:themeFill="accent2" w:themeFillTint="33"/>
        <w:spacing w:after="0" w:line="360" w:lineRule="auto"/>
        <w:jc w:val="both"/>
        <w:rPr>
          <w:rFonts w:ascii="Tahoma" w:hAnsi="Tahoma" w:cs="Tahoma"/>
          <w:b/>
          <w:bCs/>
          <w:sz w:val="28"/>
          <w:szCs w:val="28"/>
        </w:rPr>
      </w:pPr>
      <w:bookmarkStart w:id="0" w:name="Contenido"/>
      <w:r w:rsidRPr="009E620B">
        <w:rPr>
          <w:rFonts w:ascii="Tahoma" w:hAnsi="Tahoma" w:cs="Tahoma"/>
          <w:b/>
          <w:bCs/>
          <w:sz w:val="28"/>
          <w:szCs w:val="28"/>
        </w:rPr>
        <w:t>C</w:t>
      </w:r>
      <w:r w:rsidR="000D346A" w:rsidRPr="009E620B">
        <w:rPr>
          <w:rFonts w:ascii="Tahoma" w:hAnsi="Tahoma" w:cs="Tahoma"/>
          <w:b/>
          <w:bCs/>
          <w:sz w:val="28"/>
          <w:szCs w:val="28"/>
        </w:rPr>
        <w:t>ontenido</w:t>
      </w:r>
      <w:bookmarkEnd w:id="0"/>
    </w:p>
    <w:sdt>
      <w:sdtPr>
        <w:rPr>
          <w:rFonts w:asciiTheme="minorHAnsi" w:hAnsiTheme="minorHAnsi" w:cstheme="minorBidi"/>
          <w:b w:val="0"/>
          <w:bCs w:val="0"/>
          <w:noProof w:val="0"/>
          <w:lang w:val="es-ES"/>
        </w:rPr>
        <w:id w:val="909889183"/>
        <w:docPartObj>
          <w:docPartGallery w:val="Table of Contents"/>
          <w:docPartUnique/>
        </w:docPartObj>
      </w:sdtPr>
      <w:sdtEndPr>
        <w:rPr>
          <w:sz w:val="24"/>
          <w:szCs w:val="24"/>
        </w:rPr>
      </w:sdtEndPr>
      <w:sdtContent>
        <w:p w14:paraId="0429A3A1" w14:textId="4D6B652C" w:rsidR="009D14CB" w:rsidRPr="009E620B" w:rsidRDefault="00873995" w:rsidP="00E44086">
          <w:pPr>
            <w:pStyle w:val="TDC1"/>
            <w:spacing w:line="360" w:lineRule="auto"/>
            <w:rPr>
              <w:rFonts w:eastAsiaTheme="minorEastAsia"/>
              <w:sz w:val="24"/>
              <w:szCs w:val="24"/>
              <w:lang w:eastAsia="es-CR"/>
            </w:rPr>
          </w:pPr>
          <w:r w:rsidRPr="009E620B">
            <w:rPr>
              <w:sz w:val="24"/>
              <w:szCs w:val="24"/>
            </w:rPr>
            <w:fldChar w:fldCharType="begin"/>
          </w:r>
          <w:r w:rsidRPr="009E620B">
            <w:rPr>
              <w:sz w:val="24"/>
              <w:szCs w:val="24"/>
            </w:rPr>
            <w:instrText xml:space="preserve"> TOC \o "1-3" \h \z \u </w:instrText>
          </w:r>
          <w:r w:rsidRPr="009E620B">
            <w:rPr>
              <w:sz w:val="24"/>
              <w:szCs w:val="24"/>
            </w:rPr>
            <w:fldChar w:fldCharType="separate"/>
          </w:r>
          <w:hyperlink w:anchor="_Toc173934863" w:history="1">
            <w:r w:rsidR="009D14CB" w:rsidRPr="009E620B">
              <w:rPr>
                <w:rStyle w:val="Hipervnculo"/>
                <w:sz w:val="24"/>
                <w:szCs w:val="24"/>
              </w:rPr>
              <w:t>Presentación y agradecimientos</w:t>
            </w:r>
            <w:r w:rsidR="009D14CB" w:rsidRPr="009E620B">
              <w:rPr>
                <w:webHidden/>
                <w:sz w:val="24"/>
                <w:szCs w:val="24"/>
              </w:rPr>
              <w:tab/>
            </w:r>
            <w:r w:rsidR="009D14CB" w:rsidRPr="009E620B">
              <w:rPr>
                <w:webHidden/>
                <w:sz w:val="24"/>
                <w:szCs w:val="24"/>
              </w:rPr>
              <w:fldChar w:fldCharType="begin"/>
            </w:r>
            <w:r w:rsidR="009D14CB" w:rsidRPr="009E620B">
              <w:rPr>
                <w:webHidden/>
                <w:sz w:val="24"/>
                <w:szCs w:val="24"/>
              </w:rPr>
              <w:instrText xml:space="preserve"> PAGEREF _Toc173934863 \h </w:instrText>
            </w:r>
            <w:r w:rsidR="009D14CB" w:rsidRPr="009E620B">
              <w:rPr>
                <w:webHidden/>
                <w:sz w:val="24"/>
                <w:szCs w:val="24"/>
              </w:rPr>
            </w:r>
            <w:r w:rsidR="009D14CB" w:rsidRPr="009E620B">
              <w:rPr>
                <w:webHidden/>
                <w:sz w:val="24"/>
                <w:szCs w:val="24"/>
              </w:rPr>
              <w:fldChar w:fldCharType="separate"/>
            </w:r>
            <w:r w:rsidR="009D14CB" w:rsidRPr="009E620B">
              <w:rPr>
                <w:webHidden/>
                <w:sz w:val="24"/>
                <w:szCs w:val="24"/>
              </w:rPr>
              <w:t>5</w:t>
            </w:r>
            <w:r w:rsidR="009D14CB" w:rsidRPr="009E620B">
              <w:rPr>
                <w:webHidden/>
                <w:sz w:val="24"/>
                <w:szCs w:val="24"/>
              </w:rPr>
              <w:fldChar w:fldCharType="end"/>
            </w:r>
          </w:hyperlink>
        </w:p>
        <w:p w14:paraId="4C770EA3" w14:textId="394941A7" w:rsidR="009D14CB" w:rsidRPr="009E620B" w:rsidRDefault="00C76FA2" w:rsidP="00E44086">
          <w:pPr>
            <w:pStyle w:val="TDC1"/>
            <w:spacing w:line="360" w:lineRule="auto"/>
            <w:rPr>
              <w:rFonts w:eastAsiaTheme="minorEastAsia"/>
              <w:sz w:val="24"/>
              <w:szCs w:val="24"/>
              <w:lang w:eastAsia="es-CR"/>
            </w:rPr>
          </w:pPr>
          <w:hyperlink w:anchor="_Toc173934864" w:history="1">
            <w:r w:rsidR="009D14CB" w:rsidRPr="009E620B">
              <w:rPr>
                <w:rStyle w:val="Hipervnculo"/>
                <w:sz w:val="24"/>
                <w:szCs w:val="24"/>
              </w:rPr>
              <w:t>Ley de Autonomía Personal: Por el derecho a decidir mi proyecto de vida</w:t>
            </w:r>
            <w:r w:rsidR="009D14CB" w:rsidRPr="009E620B">
              <w:rPr>
                <w:webHidden/>
                <w:sz w:val="24"/>
                <w:szCs w:val="24"/>
              </w:rPr>
              <w:tab/>
            </w:r>
            <w:r w:rsidR="009D14CB" w:rsidRPr="009E620B">
              <w:rPr>
                <w:webHidden/>
                <w:sz w:val="24"/>
                <w:szCs w:val="24"/>
              </w:rPr>
              <w:fldChar w:fldCharType="begin"/>
            </w:r>
            <w:r w:rsidR="009D14CB" w:rsidRPr="009E620B">
              <w:rPr>
                <w:webHidden/>
                <w:sz w:val="24"/>
                <w:szCs w:val="24"/>
              </w:rPr>
              <w:instrText xml:space="preserve"> PAGEREF _Toc173934864 \h </w:instrText>
            </w:r>
            <w:r w:rsidR="009D14CB" w:rsidRPr="009E620B">
              <w:rPr>
                <w:webHidden/>
                <w:sz w:val="24"/>
                <w:szCs w:val="24"/>
              </w:rPr>
            </w:r>
            <w:r w:rsidR="009D14CB" w:rsidRPr="009E620B">
              <w:rPr>
                <w:webHidden/>
                <w:sz w:val="24"/>
                <w:szCs w:val="24"/>
              </w:rPr>
              <w:fldChar w:fldCharType="separate"/>
            </w:r>
            <w:r w:rsidR="009D14CB" w:rsidRPr="009E620B">
              <w:rPr>
                <w:webHidden/>
                <w:sz w:val="24"/>
                <w:szCs w:val="24"/>
              </w:rPr>
              <w:t>8</w:t>
            </w:r>
            <w:r w:rsidR="009D14CB" w:rsidRPr="009E620B">
              <w:rPr>
                <w:webHidden/>
                <w:sz w:val="24"/>
                <w:szCs w:val="24"/>
              </w:rPr>
              <w:fldChar w:fldCharType="end"/>
            </w:r>
          </w:hyperlink>
        </w:p>
        <w:p w14:paraId="0E795112" w14:textId="2883E371" w:rsidR="009D14CB" w:rsidRPr="009E620B" w:rsidRDefault="00C76FA2" w:rsidP="00E44086">
          <w:pPr>
            <w:pStyle w:val="TDC2"/>
            <w:tabs>
              <w:tab w:val="right" w:leader="dot" w:pos="8828"/>
            </w:tabs>
            <w:spacing w:line="360" w:lineRule="auto"/>
            <w:rPr>
              <w:rFonts w:ascii="Tahoma" w:eastAsiaTheme="minorEastAsia" w:hAnsi="Tahoma" w:cs="Tahoma"/>
              <w:noProof/>
              <w:sz w:val="24"/>
              <w:szCs w:val="24"/>
              <w:lang w:eastAsia="es-CR"/>
            </w:rPr>
          </w:pPr>
          <w:hyperlink w:anchor="_Toc173934865" w:history="1">
            <w:r w:rsidR="009D14CB" w:rsidRPr="009E620B">
              <w:rPr>
                <w:rStyle w:val="Hipervnculo"/>
                <w:rFonts w:ascii="Tahoma" w:hAnsi="Tahoma" w:cs="Tahoma"/>
                <w:noProof/>
                <w:sz w:val="24"/>
                <w:szCs w:val="24"/>
              </w:rPr>
              <w:t>¿Por qué se crea una ley para la autonomía personal?</w:t>
            </w:r>
            <w:r w:rsidR="009D14CB" w:rsidRPr="009E620B">
              <w:rPr>
                <w:rFonts w:ascii="Tahoma" w:hAnsi="Tahoma" w:cs="Tahoma"/>
                <w:noProof/>
                <w:webHidden/>
                <w:sz w:val="24"/>
                <w:szCs w:val="24"/>
              </w:rPr>
              <w:tab/>
            </w:r>
            <w:r w:rsidR="009D14CB" w:rsidRPr="009E620B">
              <w:rPr>
                <w:rFonts w:ascii="Tahoma" w:hAnsi="Tahoma" w:cs="Tahoma"/>
                <w:noProof/>
                <w:webHidden/>
                <w:sz w:val="24"/>
                <w:szCs w:val="24"/>
              </w:rPr>
              <w:fldChar w:fldCharType="begin"/>
            </w:r>
            <w:r w:rsidR="009D14CB" w:rsidRPr="009E620B">
              <w:rPr>
                <w:rFonts w:ascii="Tahoma" w:hAnsi="Tahoma" w:cs="Tahoma"/>
                <w:noProof/>
                <w:webHidden/>
                <w:sz w:val="24"/>
                <w:szCs w:val="24"/>
              </w:rPr>
              <w:instrText xml:space="preserve"> PAGEREF _Toc173934865 \h </w:instrText>
            </w:r>
            <w:r w:rsidR="009D14CB" w:rsidRPr="009E620B">
              <w:rPr>
                <w:rFonts w:ascii="Tahoma" w:hAnsi="Tahoma" w:cs="Tahoma"/>
                <w:noProof/>
                <w:webHidden/>
                <w:sz w:val="24"/>
                <w:szCs w:val="24"/>
              </w:rPr>
            </w:r>
            <w:r w:rsidR="009D14CB" w:rsidRPr="009E620B">
              <w:rPr>
                <w:rFonts w:ascii="Tahoma" w:hAnsi="Tahoma" w:cs="Tahoma"/>
                <w:noProof/>
                <w:webHidden/>
                <w:sz w:val="24"/>
                <w:szCs w:val="24"/>
              </w:rPr>
              <w:fldChar w:fldCharType="separate"/>
            </w:r>
            <w:r w:rsidR="009D14CB" w:rsidRPr="009E620B">
              <w:rPr>
                <w:rFonts w:ascii="Tahoma" w:hAnsi="Tahoma" w:cs="Tahoma"/>
                <w:noProof/>
                <w:webHidden/>
                <w:sz w:val="24"/>
                <w:szCs w:val="24"/>
              </w:rPr>
              <w:t>8</w:t>
            </w:r>
            <w:r w:rsidR="009D14CB" w:rsidRPr="009E620B">
              <w:rPr>
                <w:rFonts w:ascii="Tahoma" w:hAnsi="Tahoma" w:cs="Tahoma"/>
                <w:noProof/>
                <w:webHidden/>
                <w:sz w:val="24"/>
                <w:szCs w:val="24"/>
              </w:rPr>
              <w:fldChar w:fldCharType="end"/>
            </w:r>
          </w:hyperlink>
        </w:p>
        <w:p w14:paraId="5F27C873" w14:textId="0CB5CD54" w:rsidR="009D14CB" w:rsidRPr="009E620B" w:rsidRDefault="00C76FA2" w:rsidP="00E44086">
          <w:pPr>
            <w:pStyle w:val="TDC2"/>
            <w:tabs>
              <w:tab w:val="right" w:leader="dot" w:pos="8828"/>
            </w:tabs>
            <w:spacing w:line="360" w:lineRule="auto"/>
            <w:rPr>
              <w:rFonts w:ascii="Tahoma" w:eastAsiaTheme="minorEastAsia" w:hAnsi="Tahoma" w:cs="Tahoma"/>
              <w:noProof/>
              <w:sz w:val="24"/>
              <w:szCs w:val="24"/>
              <w:lang w:eastAsia="es-CR"/>
            </w:rPr>
          </w:pPr>
          <w:hyperlink w:anchor="_Toc173934866" w:history="1">
            <w:r w:rsidR="009D14CB" w:rsidRPr="009E620B">
              <w:rPr>
                <w:rStyle w:val="Hipervnculo"/>
                <w:rFonts w:ascii="Tahoma" w:hAnsi="Tahoma" w:cs="Tahoma"/>
                <w:noProof/>
                <w:sz w:val="24"/>
                <w:szCs w:val="24"/>
              </w:rPr>
              <w:t>Los paradigmas sobre la discapacidad</w:t>
            </w:r>
            <w:r w:rsidR="009D14CB" w:rsidRPr="009E620B">
              <w:rPr>
                <w:rFonts w:ascii="Tahoma" w:hAnsi="Tahoma" w:cs="Tahoma"/>
                <w:noProof/>
                <w:webHidden/>
                <w:sz w:val="24"/>
                <w:szCs w:val="24"/>
              </w:rPr>
              <w:tab/>
            </w:r>
            <w:r w:rsidR="009D14CB" w:rsidRPr="009E620B">
              <w:rPr>
                <w:rFonts w:ascii="Tahoma" w:hAnsi="Tahoma" w:cs="Tahoma"/>
                <w:noProof/>
                <w:webHidden/>
                <w:sz w:val="24"/>
                <w:szCs w:val="24"/>
              </w:rPr>
              <w:fldChar w:fldCharType="begin"/>
            </w:r>
            <w:r w:rsidR="009D14CB" w:rsidRPr="009E620B">
              <w:rPr>
                <w:rFonts w:ascii="Tahoma" w:hAnsi="Tahoma" w:cs="Tahoma"/>
                <w:noProof/>
                <w:webHidden/>
                <w:sz w:val="24"/>
                <w:szCs w:val="24"/>
              </w:rPr>
              <w:instrText xml:space="preserve"> PAGEREF _Toc173934866 \h </w:instrText>
            </w:r>
            <w:r w:rsidR="009D14CB" w:rsidRPr="009E620B">
              <w:rPr>
                <w:rFonts w:ascii="Tahoma" w:hAnsi="Tahoma" w:cs="Tahoma"/>
                <w:noProof/>
                <w:webHidden/>
                <w:sz w:val="24"/>
                <w:szCs w:val="24"/>
              </w:rPr>
            </w:r>
            <w:r w:rsidR="009D14CB" w:rsidRPr="009E620B">
              <w:rPr>
                <w:rFonts w:ascii="Tahoma" w:hAnsi="Tahoma" w:cs="Tahoma"/>
                <w:noProof/>
                <w:webHidden/>
                <w:sz w:val="24"/>
                <w:szCs w:val="24"/>
              </w:rPr>
              <w:fldChar w:fldCharType="separate"/>
            </w:r>
            <w:r w:rsidR="009D14CB" w:rsidRPr="009E620B">
              <w:rPr>
                <w:rFonts w:ascii="Tahoma" w:hAnsi="Tahoma" w:cs="Tahoma"/>
                <w:noProof/>
                <w:webHidden/>
                <w:sz w:val="24"/>
                <w:szCs w:val="24"/>
              </w:rPr>
              <w:t>11</w:t>
            </w:r>
            <w:r w:rsidR="009D14CB" w:rsidRPr="009E620B">
              <w:rPr>
                <w:rFonts w:ascii="Tahoma" w:hAnsi="Tahoma" w:cs="Tahoma"/>
                <w:noProof/>
                <w:webHidden/>
                <w:sz w:val="24"/>
                <w:szCs w:val="24"/>
              </w:rPr>
              <w:fldChar w:fldCharType="end"/>
            </w:r>
          </w:hyperlink>
        </w:p>
        <w:p w14:paraId="1441C45D" w14:textId="09C9C388" w:rsidR="009D14CB" w:rsidRPr="009E620B" w:rsidRDefault="00C76FA2" w:rsidP="00E44086">
          <w:pPr>
            <w:pStyle w:val="TDC1"/>
            <w:spacing w:line="360" w:lineRule="auto"/>
            <w:rPr>
              <w:rFonts w:eastAsiaTheme="minorEastAsia"/>
              <w:sz w:val="24"/>
              <w:szCs w:val="24"/>
              <w:lang w:eastAsia="es-CR"/>
            </w:rPr>
          </w:pPr>
          <w:hyperlink w:anchor="_Toc173934867" w:history="1">
            <w:r w:rsidR="009D14CB" w:rsidRPr="009E620B">
              <w:rPr>
                <w:rStyle w:val="Hipervnculo"/>
                <w:sz w:val="24"/>
                <w:szCs w:val="24"/>
              </w:rPr>
              <w:t>¿Qué establece la Ley de autonomía personal?</w:t>
            </w:r>
            <w:r w:rsidR="009D14CB" w:rsidRPr="009E620B">
              <w:rPr>
                <w:webHidden/>
                <w:sz w:val="24"/>
                <w:szCs w:val="24"/>
              </w:rPr>
              <w:tab/>
            </w:r>
            <w:r w:rsidR="009D14CB" w:rsidRPr="009E620B">
              <w:rPr>
                <w:webHidden/>
                <w:sz w:val="24"/>
                <w:szCs w:val="24"/>
              </w:rPr>
              <w:fldChar w:fldCharType="begin"/>
            </w:r>
            <w:r w:rsidR="009D14CB" w:rsidRPr="009E620B">
              <w:rPr>
                <w:webHidden/>
                <w:sz w:val="24"/>
                <w:szCs w:val="24"/>
              </w:rPr>
              <w:instrText xml:space="preserve"> PAGEREF _Toc173934867 \h </w:instrText>
            </w:r>
            <w:r w:rsidR="009D14CB" w:rsidRPr="009E620B">
              <w:rPr>
                <w:webHidden/>
                <w:sz w:val="24"/>
                <w:szCs w:val="24"/>
              </w:rPr>
            </w:r>
            <w:r w:rsidR="009D14CB" w:rsidRPr="009E620B">
              <w:rPr>
                <w:webHidden/>
                <w:sz w:val="24"/>
                <w:szCs w:val="24"/>
              </w:rPr>
              <w:fldChar w:fldCharType="separate"/>
            </w:r>
            <w:r w:rsidR="009D14CB" w:rsidRPr="009E620B">
              <w:rPr>
                <w:webHidden/>
                <w:sz w:val="24"/>
                <w:szCs w:val="24"/>
              </w:rPr>
              <w:t>16</w:t>
            </w:r>
            <w:r w:rsidR="009D14CB" w:rsidRPr="009E620B">
              <w:rPr>
                <w:webHidden/>
                <w:sz w:val="24"/>
                <w:szCs w:val="24"/>
              </w:rPr>
              <w:fldChar w:fldCharType="end"/>
            </w:r>
          </w:hyperlink>
        </w:p>
        <w:p w14:paraId="3A16DC6E" w14:textId="7FF6AA60" w:rsidR="009D14CB" w:rsidRPr="0044216D" w:rsidRDefault="00C76FA2" w:rsidP="00E44086">
          <w:pPr>
            <w:pStyle w:val="TDC1"/>
            <w:spacing w:line="360" w:lineRule="auto"/>
            <w:rPr>
              <w:rFonts w:eastAsiaTheme="minorEastAsia"/>
              <w:sz w:val="24"/>
              <w:szCs w:val="24"/>
              <w:lang w:eastAsia="es-CR"/>
            </w:rPr>
          </w:pPr>
          <w:hyperlink w:anchor="_Toc173934868" w:history="1">
            <w:r w:rsidR="009D14CB" w:rsidRPr="0044216D">
              <w:rPr>
                <w:rStyle w:val="Hipervnculo"/>
                <w:sz w:val="24"/>
                <w:szCs w:val="24"/>
              </w:rPr>
              <w:t>Derechos que protege la Ley de autonomía</w:t>
            </w:r>
            <w:r w:rsidR="009D14CB" w:rsidRPr="0044216D">
              <w:rPr>
                <w:webHidden/>
                <w:sz w:val="24"/>
                <w:szCs w:val="24"/>
              </w:rPr>
              <w:tab/>
            </w:r>
            <w:r w:rsidR="009D14CB" w:rsidRPr="0044216D">
              <w:rPr>
                <w:webHidden/>
                <w:sz w:val="24"/>
                <w:szCs w:val="24"/>
              </w:rPr>
              <w:fldChar w:fldCharType="begin"/>
            </w:r>
            <w:r w:rsidR="009D14CB" w:rsidRPr="0044216D">
              <w:rPr>
                <w:webHidden/>
                <w:sz w:val="24"/>
                <w:szCs w:val="24"/>
              </w:rPr>
              <w:instrText xml:space="preserve"> PAGEREF _Toc173934868 \h </w:instrText>
            </w:r>
            <w:r w:rsidR="009D14CB" w:rsidRPr="0044216D">
              <w:rPr>
                <w:webHidden/>
                <w:sz w:val="24"/>
                <w:szCs w:val="24"/>
              </w:rPr>
            </w:r>
            <w:r w:rsidR="009D14CB" w:rsidRPr="0044216D">
              <w:rPr>
                <w:webHidden/>
                <w:sz w:val="24"/>
                <w:szCs w:val="24"/>
              </w:rPr>
              <w:fldChar w:fldCharType="separate"/>
            </w:r>
            <w:r w:rsidR="009D14CB" w:rsidRPr="0044216D">
              <w:rPr>
                <w:webHidden/>
                <w:sz w:val="24"/>
                <w:szCs w:val="24"/>
              </w:rPr>
              <w:t>17</w:t>
            </w:r>
            <w:r w:rsidR="009D14CB" w:rsidRPr="0044216D">
              <w:rPr>
                <w:webHidden/>
                <w:sz w:val="24"/>
                <w:szCs w:val="24"/>
              </w:rPr>
              <w:fldChar w:fldCharType="end"/>
            </w:r>
          </w:hyperlink>
        </w:p>
        <w:p w14:paraId="1A134E17" w14:textId="152123A1" w:rsidR="009D14CB" w:rsidRPr="009E620B" w:rsidRDefault="00C76FA2" w:rsidP="00E44086">
          <w:pPr>
            <w:pStyle w:val="TDC2"/>
            <w:tabs>
              <w:tab w:val="left" w:pos="720"/>
              <w:tab w:val="right" w:leader="dot" w:pos="8828"/>
            </w:tabs>
            <w:spacing w:line="360" w:lineRule="auto"/>
            <w:rPr>
              <w:rFonts w:ascii="Tahoma" w:eastAsiaTheme="minorEastAsia" w:hAnsi="Tahoma" w:cs="Tahoma"/>
              <w:noProof/>
              <w:sz w:val="24"/>
              <w:szCs w:val="24"/>
              <w:lang w:eastAsia="es-CR"/>
            </w:rPr>
          </w:pPr>
          <w:hyperlink w:anchor="_Toc173934869" w:history="1">
            <w:r w:rsidR="009D14CB" w:rsidRPr="007D74D5">
              <w:rPr>
                <w:rStyle w:val="Hipervnculo"/>
                <w:rFonts w:ascii="Tahoma" w:hAnsi="Tahoma" w:cs="Tahoma"/>
                <w:noProof/>
                <w:sz w:val="24"/>
                <w:szCs w:val="24"/>
              </w:rPr>
              <w:t>1.</w:t>
            </w:r>
            <w:r w:rsidR="009D14CB" w:rsidRPr="007D74D5">
              <w:rPr>
                <w:rFonts w:ascii="Tahoma" w:eastAsiaTheme="minorEastAsia" w:hAnsi="Tahoma" w:cs="Tahoma"/>
                <w:noProof/>
                <w:sz w:val="24"/>
                <w:szCs w:val="24"/>
                <w:lang w:eastAsia="es-CR"/>
              </w:rPr>
              <w:tab/>
            </w:r>
            <w:r w:rsidR="009D14CB" w:rsidRPr="007D74D5">
              <w:rPr>
                <w:rStyle w:val="Hipervnculo"/>
                <w:rFonts w:ascii="Tahoma" w:hAnsi="Tahoma" w:cs="Tahoma"/>
                <w:noProof/>
                <w:sz w:val="24"/>
                <w:szCs w:val="24"/>
              </w:rPr>
              <w:t>El derecho a la igualdad jurídica:</w:t>
            </w:r>
            <w:r w:rsidR="009D14CB" w:rsidRPr="007D74D5">
              <w:rPr>
                <w:rFonts w:ascii="Tahoma" w:hAnsi="Tahoma" w:cs="Tahoma"/>
                <w:noProof/>
                <w:webHidden/>
                <w:sz w:val="24"/>
                <w:szCs w:val="24"/>
              </w:rPr>
              <w:tab/>
            </w:r>
            <w:r w:rsidR="009D14CB" w:rsidRPr="007D74D5">
              <w:rPr>
                <w:rFonts w:ascii="Tahoma" w:hAnsi="Tahoma" w:cs="Tahoma"/>
                <w:noProof/>
                <w:webHidden/>
                <w:sz w:val="24"/>
                <w:szCs w:val="24"/>
              </w:rPr>
              <w:fldChar w:fldCharType="begin"/>
            </w:r>
            <w:r w:rsidR="009D14CB" w:rsidRPr="007D74D5">
              <w:rPr>
                <w:rFonts w:ascii="Tahoma" w:hAnsi="Tahoma" w:cs="Tahoma"/>
                <w:noProof/>
                <w:webHidden/>
                <w:sz w:val="24"/>
                <w:szCs w:val="24"/>
              </w:rPr>
              <w:instrText xml:space="preserve"> PAGEREF _Toc173934869 \h </w:instrText>
            </w:r>
            <w:r w:rsidR="009D14CB" w:rsidRPr="007D74D5">
              <w:rPr>
                <w:rFonts w:ascii="Tahoma" w:hAnsi="Tahoma" w:cs="Tahoma"/>
                <w:noProof/>
                <w:webHidden/>
                <w:sz w:val="24"/>
                <w:szCs w:val="24"/>
              </w:rPr>
            </w:r>
            <w:r w:rsidR="009D14CB" w:rsidRPr="007D74D5">
              <w:rPr>
                <w:rFonts w:ascii="Tahoma" w:hAnsi="Tahoma" w:cs="Tahoma"/>
                <w:noProof/>
                <w:webHidden/>
                <w:sz w:val="24"/>
                <w:szCs w:val="24"/>
              </w:rPr>
              <w:fldChar w:fldCharType="separate"/>
            </w:r>
            <w:r w:rsidR="009D14CB" w:rsidRPr="007D74D5">
              <w:rPr>
                <w:rFonts w:ascii="Tahoma" w:hAnsi="Tahoma" w:cs="Tahoma"/>
                <w:noProof/>
                <w:webHidden/>
                <w:sz w:val="24"/>
                <w:szCs w:val="24"/>
              </w:rPr>
              <w:t>17</w:t>
            </w:r>
            <w:r w:rsidR="009D14CB" w:rsidRPr="007D74D5">
              <w:rPr>
                <w:rFonts w:ascii="Tahoma" w:hAnsi="Tahoma" w:cs="Tahoma"/>
                <w:noProof/>
                <w:webHidden/>
                <w:sz w:val="24"/>
                <w:szCs w:val="24"/>
              </w:rPr>
              <w:fldChar w:fldCharType="end"/>
            </w:r>
          </w:hyperlink>
        </w:p>
        <w:p w14:paraId="71A791EF" w14:textId="0E35817F" w:rsidR="009D14CB" w:rsidRPr="009E620B" w:rsidRDefault="00C76FA2" w:rsidP="00E44086">
          <w:pPr>
            <w:pStyle w:val="TDC2"/>
            <w:tabs>
              <w:tab w:val="left" w:pos="720"/>
              <w:tab w:val="right" w:leader="dot" w:pos="8828"/>
            </w:tabs>
            <w:spacing w:line="360" w:lineRule="auto"/>
            <w:rPr>
              <w:rFonts w:ascii="Tahoma" w:eastAsiaTheme="minorEastAsia" w:hAnsi="Tahoma" w:cs="Tahoma"/>
              <w:noProof/>
              <w:sz w:val="24"/>
              <w:szCs w:val="24"/>
              <w:lang w:eastAsia="es-CR"/>
            </w:rPr>
          </w:pPr>
          <w:hyperlink w:anchor="_Toc173934870" w:history="1">
            <w:r w:rsidR="009D14CB" w:rsidRPr="009E620B">
              <w:rPr>
                <w:rStyle w:val="Hipervnculo"/>
                <w:rFonts w:ascii="Tahoma" w:hAnsi="Tahoma" w:cs="Tahoma"/>
                <w:noProof/>
                <w:sz w:val="24"/>
                <w:szCs w:val="24"/>
              </w:rPr>
              <w:t>2.</w:t>
            </w:r>
            <w:r w:rsidR="009D14CB" w:rsidRPr="009E620B">
              <w:rPr>
                <w:rFonts w:ascii="Tahoma" w:eastAsiaTheme="minorEastAsia" w:hAnsi="Tahoma" w:cs="Tahoma"/>
                <w:noProof/>
                <w:sz w:val="24"/>
                <w:szCs w:val="24"/>
                <w:lang w:eastAsia="es-CR"/>
              </w:rPr>
              <w:tab/>
            </w:r>
            <w:r w:rsidR="009D14CB" w:rsidRPr="009E620B">
              <w:rPr>
                <w:rStyle w:val="Hipervnculo"/>
                <w:rFonts w:ascii="Tahoma" w:hAnsi="Tahoma" w:cs="Tahoma"/>
                <w:noProof/>
                <w:sz w:val="24"/>
                <w:szCs w:val="24"/>
              </w:rPr>
              <w:t>El derecho a la autonomía persona</w:t>
            </w:r>
            <w:r w:rsidR="009D14CB" w:rsidRPr="007D74D5">
              <w:rPr>
                <w:rStyle w:val="Hipervnculo"/>
                <w:rFonts w:ascii="Tahoma" w:hAnsi="Tahoma" w:cs="Tahoma"/>
                <w:noProof/>
                <w:sz w:val="24"/>
                <w:szCs w:val="24"/>
              </w:rPr>
              <w:t>l:</w:t>
            </w:r>
            <w:r w:rsidR="009D14CB" w:rsidRPr="009E620B">
              <w:rPr>
                <w:rFonts w:ascii="Tahoma" w:hAnsi="Tahoma" w:cs="Tahoma"/>
                <w:noProof/>
                <w:webHidden/>
                <w:sz w:val="24"/>
                <w:szCs w:val="24"/>
              </w:rPr>
              <w:tab/>
            </w:r>
            <w:r w:rsidR="009D14CB" w:rsidRPr="009E620B">
              <w:rPr>
                <w:rFonts w:ascii="Tahoma" w:hAnsi="Tahoma" w:cs="Tahoma"/>
                <w:noProof/>
                <w:webHidden/>
                <w:sz w:val="24"/>
                <w:szCs w:val="24"/>
              </w:rPr>
              <w:fldChar w:fldCharType="begin"/>
            </w:r>
            <w:r w:rsidR="009D14CB" w:rsidRPr="009E620B">
              <w:rPr>
                <w:rFonts w:ascii="Tahoma" w:hAnsi="Tahoma" w:cs="Tahoma"/>
                <w:noProof/>
                <w:webHidden/>
                <w:sz w:val="24"/>
                <w:szCs w:val="24"/>
              </w:rPr>
              <w:instrText xml:space="preserve"> PAGEREF _Toc173934870 \h </w:instrText>
            </w:r>
            <w:r w:rsidR="009D14CB" w:rsidRPr="009E620B">
              <w:rPr>
                <w:rFonts w:ascii="Tahoma" w:hAnsi="Tahoma" w:cs="Tahoma"/>
                <w:noProof/>
                <w:webHidden/>
                <w:sz w:val="24"/>
                <w:szCs w:val="24"/>
              </w:rPr>
            </w:r>
            <w:r w:rsidR="009D14CB" w:rsidRPr="009E620B">
              <w:rPr>
                <w:rFonts w:ascii="Tahoma" w:hAnsi="Tahoma" w:cs="Tahoma"/>
                <w:noProof/>
                <w:webHidden/>
                <w:sz w:val="24"/>
                <w:szCs w:val="24"/>
              </w:rPr>
              <w:fldChar w:fldCharType="separate"/>
            </w:r>
            <w:r w:rsidR="009D14CB" w:rsidRPr="009E620B">
              <w:rPr>
                <w:rFonts w:ascii="Tahoma" w:hAnsi="Tahoma" w:cs="Tahoma"/>
                <w:noProof/>
                <w:webHidden/>
                <w:sz w:val="24"/>
                <w:szCs w:val="24"/>
              </w:rPr>
              <w:t>18</w:t>
            </w:r>
            <w:r w:rsidR="009D14CB" w:rsidRPr="009E620B">
              <w:rPr>
                <w:rFonts w:ascii="Tahoma" w:hAnsi="Tahoma" w:cs="Tahoma"/>
                <w:noProof/>
                <w:webHidden/>
                <w:sz w:val="24"/>
                <w:szCs w:val="24"/>
              </w:rPr>
              <w:fldChar w:fldCharType="end"/>
            </w:r>
          </w:hyperlink>
        </w:p>
        <w:p w14:paraId="449665E6" w14:textId="49E6688A" w:rsidR="009D14CB" w:rsidRPr="009E620B" w:rsidRDefault="00C76FA2" w:rsidP="00E44086">
          <w:pPr>
            <w:pStyle w:val="TDC1"/>
            <w:spacing w:line="360" w:lineRule="auto"/>
            <w:rPr>
              <w:rFonts w:eastAsiaTheme="minorEastAsia"/>
              <w:sz w:val="24"/>
              <w:szCs w:val="24"/>
              <w:lang w:eastAsia="es-CR"/>
            </w:rPr>
          </w:pPr>
          <w:hyperlink w:anchor="_Toc173934871" w:history="1">
            <w:r w:rsidR="009D14CB" w:rsidRPr="009E620B">
              <w:rPr>
                <w:rStyle w:val="Hipervnculo"/>
                <w:sz w:val="24"/>
                <w:szCs w:val="24"/>
              </w:rPr>
              <w:t>Apoyos establecidos en la Ley de Autonomía Personal:</w:t>
            </w:r>
            <w:r w:rsidR="009D14CB" w:rsidRPr="009E620B">
              <w:rPr>
                <w:webHidden/>
                <w:sz w:val="24"/>
                <w:szCs w:val="24"/>
              </w:rPr>
              <w:tab/>
            </w:r>
            <w:r w:rsidR="009D14CB" w:rsidRPr="009E620B">
              <w:rPr>
                <w:webHidden/>
                <w:sz w:val="24"/>
                <w:szCs w:val="24"/>
              </w:rPr>
              <w:fldChar w:fldCharType="begin"/>
            </w:r>
            <w:r w:rsidR="009D14CB" w:rsidRPr="009E620B">
              <w:rPr>
                <w:webHidden/>
                <w:sz w:val="24"/>
                <w:szCs w:val="24"/>
              </w:rPr>
              <w:instrText xml:space="preserve"> PAGEREF _Toc173934871 \h </w:instrText>
            </w:r>
            <w:r w:rsidR="009D14CB" w:rsidRPr="009E620B">
              <w:rPr>
                <w:webHidden/>
                <w:sz w:val="24"/>
                <w:szCs w:val="24"/>
              </w:rPr>
            </w:r>
            <w:r w:rsidR="009D14CB" w:rsidRPr="009E620B">
              <w:rPr>
                <w:webHidden/>
                <w:sz w:val="24"/>
                <w:szCs w:val="24"/>
              </w:rPr>
              <w:fldChar w:fldCharType="separate"/>
            </w:r>
            <w:r w:rsidR="009D14CB" w:rsidRPr="009E620B">
              <w:rPr>
                <w:webHidden/>
                <w:sz w:val="24"/>
                <w:szCs w:val="24"/>
              </w:rPr>
              <w:t>20</w:t>
            </w:r>
            <w:r w:rsidR="009D14CB" w:rsidRPr="009E620B">
              <w:rPr>
                <w:webHidden/>
                <w:sz w:val="24"/>
                <w:szCs w:val="24"/>
              </w:rPr>
              <w:fldChar w:fldCharType="end"/>
            </w:r>
          </w:hyperlink>
        </w:p>
        <w:p w14:paraId="58D00DEE" w14:textId="7902E446" w:rsidR="009D14CB" w:rsidRPr="009E620B" w:rsidRDefault="00C76FA2" w:rsidP="00E44086">
          <w:pPr>
            <w:pStyle w:val="TDC2"/>
            <w:tabs>
              <w:tab w:val="right" w:leader="dot" w:pos="8828"/>
            </w:tabs>
            <w:spacing w:line="360" w:lineRule="auto"/>
            <w:rPr>
              <w:rFonts w:ascii="Tahoma" w:eastAsiaTheme="minorEastAsia" w:hAnsi="Tahoma" w:cs="Tahoma"/>
              <w:noProof/>
              <w:sz w:val="24"/>
              <w:szCs w:val="24"/>
              <w:lang w:eastAsia="es-CR"/>
            </w:rPr>
          </w:pPr>
          <w:hyperlink w:anchor="_Toc173934872" w:history="1">
            <w:r w:rsidR="009D14CB" w:rsidRPr="009E620B">
              <w:rPr>
                <w:rStyle w:val="Hipervnculo"/>
                <w:rFonts w:ascii="Tahoma" w:hAnsi="Tahoma" w:cs="Tahoma"/>
                <w:noProof/>
                <w:sz w:val="24"/>
                <w:szCs w:val="24"/>
              </w:rPr>
              <w:t>1. Asistente Personal</w:t>
            </w:r>
            <w:r w:rsidR="009D14CB" w:rsidRPr="009E620B">
              <w:rPr>
                <w:rFonts w:ascii="Tahoma" w:hAnsi="Tahoma" w:cs="Tahoma"/>
                <w:noProof/>
                <w:webHidden/>
                <w:sz w:val="24"/>
                <w:szCs w:val="24"/>
              </w:rPr>
              <w:tab/>
            </w:r>
            <w:r w:rsidR="009D14CB" w:rsidRPr="009E620B">
              <w:rPr>
                <w:rFonts w:ascii="Tahoma" w:hAnsi="Tahoma" w:cs="Tahoma"/>
                <w:noProof/>
                <w:webHidden/>
                <w:sz w:val="24"/>
                <w:szCs w:val="24"/>
              </w:rPr>
              <w:fldChar w:fldCharType="begin"/>
            </w:r>
            <w:r w:rsidR="009D14CB" w:rsidRPr="009E620B">
              <w:rPr>
                <w:rFonts w:ascii="Tahoma" w:hAnsi="Tahoma" w:cs="Tahoma"/>
                <w:noProof/>
                <w:webHidden/>
                <w:sz w:val="24"/>
                <w:szCs w:val="24"/>
              </w:rPr>
              <w:instrText xml:space="preserve"> PAGEREF _Toc173934872 \h </w:instrText>
            </w:r>
            <w:r w:rsidR="009D14CB" w:rsidRPr="009E620B">
              <w:rPr>
                <w:rFonts w:ascii="Tahoma" w:hAnsi="Tahoma" w:cs="Tahoma"/>
                <w:noProof/>
                <w:webHidden/>
                <w:sz w:val="24"/>
                <w:szCs w:val="24"/>
              </w:rPr>
            </w:r>
            <w:r w:rsidR="009D14CB" w:rsidRPr="009E620B">
              <w:rPr>
                <w:rFonts w:ascii="Tahoma" w:hAnsi="Tahoma" w:cs="Tahoma"/>
                <w:noProof/>
                <w:webHidden/>
                <w:sz w:val="24"/>
                <w:szCs w:val="24"/>
              </w:rPr>
              <w:fldChar w:fldCharType="separate"/>
            </w:r>
            <w:r w:rsidR="009D14CB" w:rsidRPr="009E620B">
              <w:rPr>
                <w:rFonts w:ascii="Tahoma" w:hAnsi="Tahoma" w:cs="Tahoma"/>
                <w:noProof/>
                <w:webHidden/>
                <w:sz w:val="24"/>
                <w:szCs w:val="24"/>
              </w:rPr>
              <w:t>21</w:t>
            </w:r>
            <w:r w:rsidR="009D14CB" w:rsidRPr="009E620B">
              <w:rPr>
                <w:rFonts w:ascii="Tahoma" w:hAnsi="Tahoma" w:cs="Tahoma"/>
                <w:noProof/>
                <w:webHidden/>
                <w:sz w:val="24"/>
                <w:szCs w:val="24"/>
              </w:rPr>
              <w:fldChar w:fldCharType="end"/>
            </w:r>
          </w:hyperlink>
        </w:p>
        <w:p w14:paraId="40B35A73" w14:textId="3AD2095E" w:rsidR="009D14CB" w:rsidRPr="009E620B" w:rsidRDefault="00C76FA2" w:rsidP="00E44086">
          <w:pPr>
            <w:pStyle w:val="TDC2"/>
            <w:tabs>
              <w:tab w:val="right" w:leader="dot" w:pos="8828"/>
            </w:tabs>
            <w:spacing w:line="360" w:lineRule="auto"/>
            <w:rPr>
              <w:rFonts w:ascii="Tahoma" w:eastAsiaTheme="minorEastAsia" w:hAnsi="Tahoma" w:cs="Tahoma"/>
              <w:noProof/>
              <w:sz w:val="24"/>
              <w:szCs w:val="24"/>
              <w:lang w:eastAsia="es-CR"/>
            </w:rPr>
          </w:pPr>
          <w:hyperlink w:anchor="_Toc173934873" w:history="1">
            <w:r w:rsidR="009D14CB" w:rsidRPr="009E620B">
              <w:rPr>
                <w:rStyle w:val="Hipervnculo"/>
                <w:rFonts w:ascii="Tahoma" w:hAnsi="Tahoma" w:cs="Tahoma"/>
                <w:noProof/>
                <w:sz w:val="24"/>
                <w:szCs w:val="24"/>
              </w:rPr>
              <w:t>2. Garante para la igualdad jurídica</w:t>
            </w:r>
            <w:r w:rsidR="009D14CB" w:rsidRPr="009E620B">
              <w:rPr>
                <w:rFonts w:ascii="Tahoma" w:hAnsi="Tahoma" w:cs="Tahoma"/>
                <w:noProof/>
                <w:webHidden/>
                <w:sz w:val="24"/>
                <w:szCs w:val="24"/>
              </w:rPr>
              <w:tab/>
            </w:r>
            <w:r w:rsidR="009D14CB" w:rsidRPr="009E620B">
              <w:rPr>
                <w:rFonts w:ascii="Tahoma" w:hAnsi="Tahoma" w:cs="Tahoma"/>
                <w:noProof/>
                <w:webHidden/>
                <w:sz w:val="24"/>
                <w:szCs w:val="24"/>
              </w:rPr>
              <w:fldChar w:fldCharType="begin"/>
            </w:r>
            <w:r w:rsidR="009D14CB" w:rsidRPr="009E620B">
              <w:rPr>
                <w:rFonts w:ascii="Tahoma" w:hAnsi="Tahoma" w:cs="Tahoma"/>
                <w:noProof/>
                <w:webHidden/>
                <w:sz w:val="24"/>
                <w:szCs w:val="24"/>
              </w:rPr>
              <w:instrText xml:space="preserve"> PAGEREF _Toc173934873 \h </w:instrText>
            </w:r>
            <w:r w:rsidR="009D14CB" w:rsidRPr="009E620B">
              <w:rPr>
                <w:rFonts w:ascii="Tahoma" w:hAnsi="Tahoma" w:cs="Tahoma"/>
                <w:noProof/>
                <w:webHidden/>
                <w:sz w:val="24"/>
                <w:szCs w:val="24"/>
              </w:rPr>
            </w:r>
            <w:r w:rsidR="009D14CB" w:rsidRPr="009E620B">
              <w:rPr>
                <w:rFonts w:ascii="Tahoma" w:hAnsi="Tahoma" w:cs="Tahoma"/>
                <w:noProof/>
                <w:webHidden/>
                <w:sz w:val="24"/>
                <w:szCs w:val="24"/>
              </w:rPr>
              <w:fldChar w:fldCharType="separate"/>
            </w:r>
            <w:r w:rsidR="009D14CB" w:rsidRPr="009E620B">
              <w:rPr>
                <w:rFonts w:ascii="Tahoma" w:hAnsi="Tahoma" w:cs="Tahoma"/>
                <w:noProof/>
                <w:webHidden/>
                <w:sz w:val="24"/>
                <w:szCs w:val="24"/>
              </w:rPr>
              <w:t>24</w:t>
            </w:r>
            <w:r w:rsidR="009D14CB" w:rsidRPr="009E620B">
              <w:rPr>
                <w:rFonts w:ascii="Tahoma" w:hAnsi="Tahoma" w:cs="Tahoma"/>
                <w:noProof/>
                <w:webHidden/>
                <w:sz w:val="24"/>
                <w:szCs w:val="24"/>
              </w:rPr>
              <w:fldChar w:fldCharType="end"/>
            </w:r>
          </w:hyperlink>
        </w:p>
        <w:p w14:paraId="3BA1B256" w14:textId="4F2FC7C2" w:rsidR="009D14CB" w:rsidRPr="009E620B" w:rsidRDefault="00C76FA2" w:rsidP="00E44086">
          <w:pPr>
            <w:pStyle w:val="TDC2"/>
            <w:tabs>
              <w:tab w:val="right" w:leader="dot" w:pos="8828"/>
            </w:tabs>
            <w:spacing w:line="360" w:lineRule="auto"/>
            <w:rPr>
              <w:rFonts w:ascii="Tahoma" w:eastAsiaTheme="minorEastAsia" w:hAnsi="Tahoma" w:cs="Tahoma"/>
              <w:noProof/>
              <w:sz w:val="24"/>
              <w:szCs w:val="24"/>
              <w:lang w:eastAsia="es-CR"/>
            </w:rPr>
          </w:pPr>
          <w:hyperlink w:anchor="_Toc173934874" w:history="1">
            <w:r w:rsidR="009D14CB" w:rsidRPr="009E620B">
              <w:rPr>
                <w:rStyle w:val="Hipervnculo"/>
                <w:rFonts w:ascii="Tahoma" w:hAnsi="Tahoma" w:cs="Tahoma"/>
                <w:noProof/>
                <w:sz w:val="24"/>
                <w:szCs w:val="24"/>
              </w:rPr>
              <w:t>3. Acceso a productos y servicios de apoyo</w:t>
            </w:r>
            <w:r w:rsidR="009D14CB" w:rsidRPr="009E620B">
              <w:rPr>
                <w:rFonts w:ascii="Tahoma" w:hAnsi="Tahoma" w:cs="Tahoma"/>
                <w:noProof/>
                <w:webHidden/>
                <w:sz w:val="24"/>
                <w:szCs w:val="24"/>
              </w:rPr>
              <w:tab/>
            </w:r>
            <w:r w:rsidR="009D14CB" w:rsidRPr="009E620B">
              <w:rPr>
                <w:rFonts w:ascii="Tahoma" w:hAnsi="Tahoma" w:cs="Tahoma"/>
                <w:noProof/>
                <w:webHidden/>
                <w:sz w:val="24"/>
                <w:szCs w:val="24"/>
              </w:rPr>
              <w:fldChar w:fldCharType="begin"/>
            </w:r>
            <w:r w:rsidR="009D14CB" w:rsidRPr="009E620B">
              <w:rPr>
                <w:rFonts w:ascii="Tahoma" w:hAnsi="Tahoma" w:cs="Tahoma"/>
                <w:noProof/>
                <w:webHidden/>
                <w:sz w:val="24"/>
                <w:szCs w:val="24"/>
              </w:rPr>
              <w:instrText xml:space="preserve"> PAGEREF _Toc173934874 \h </w:instrText>
            </w:r>
            <w:r w:rsidR="009D14CB" w:rsidRPr="009E620B">
              <w:rPr>
                <w:rFonts w:ascii="Tahoma" w:hAnsi="Tahoma" w:cs="Tahoma"/>
                <w:noProof/>
                <w:webHidden/>
                <w:sz w:val="24"/>
                <w:szCs w:val="24"/>
              </w:rPr>
            </w:r>
            <w:r w:rsidR="009D14CB" w:rsidRPr="009E620B">
              <w:rPr>
                <w:rFonts w:ascii="Tahoma" w:hAnsi="Tahoma" w:cs="Tahoma"/>
                <w:noProof/>
                <w:webHidden/>
                <w:sz w:val="24"/>
                <w:szCs w:val="24"/>
              </w:rPr>
              <w:fldChar w:fldCharType="separate"/>
            </w:r>
            <w:r w:rsidR="009D14CB" w:rsidRPr="009E620B">
              <w:rPr>
                <w:rFonts w:ascii="Tahoma" w:hAnsi="Tahoma" w:cs="Tahoma"/>
                <w:noProof/>
                <w:webHidden/>
                <w:sz w:val="24"/>
                <w:szCs w:val="24"/>
              </w:rPr>
              <w:t>29</w:t>
            </w:r>
            <w:r w:rsidR="009D14CB" w:rsidRPr="009E620B">
              <w:rPr>
                <w:rFonts w:ascii="Tahoma" w:hAnsi="Tahoma" w:cs="Tahoma"/>
                <w:noProof/>
                <w:webHidden/>
                <w:sz w:val="24"/>
                <w:szCs w:val="24"/>
              </w:rPr>
              <w:fldChar w:fldCharType="end"/>
            </w:r>
          </w:hyperlink>
        </w:p>
        <w:p w14:paraId="45436ECC" w14:textId="594017BF" w:rsidR="009D14CB" w:rsidRPr="009E620B" w:rsidRDefault="00C76FA2" w:rsidP="00E44086">
          <w:pPr>
            <w:pStyle w:val="TDC1"/>
            <w:spacing w:line="360" w:lineRule="auto"/>
            <w:rPr>
              <w:rFonts w:eastAsiaTheme="minorEastAsia"/>
              <w:sz w:val="24"/>
              <w:szCs w:val="24"/>
              <w:lang w:eastAsia="es-CR"/>
            </w:rPr>
          </w:pPr>
          <w:hyperlink w:anchor="_Toc173934875" w:history="1">
            <w:r w:rsidR="009D14CB" w:rsidRPr="009E620B">
              <w:rPr>
                <w:rStyle w:val="Hipervnculo"/>
                <w:sz w:val="24"/>
                <w:szCs w:val="24"/>
              </w:rPr>
              <w:t>Preguntas frecuentes</w:t>
            </w:r>
            <w:r w:rsidR="009D14CB" w:rsidRPr="009E620B">
              <w:rPr>
                <w:webHidden/>
                <w:sz w:val="24"/>
                <w:szCs w:val="24"/>
              </w:rPr>
              <w:tab/>
            </w:r>
            <w:r w:rsidR="009D14CB" w:rsidRPr="009E620B">
              <w:rPr>
                <w:webHidden/>
                <w:sz w:val="24"/>
                <w:szCs w:val="24"/>
              </w:rPr>
              <w:fldChar w:fldCharType="begin"/>
            </w:r>
            <w:r w:rsidR="009D14CB" w:rsidRPr="009E620B">
              <w:rPr>
                <w:webHidden/>
                <w:sz w:val="24"/>
                <w:szCs w:val="24"/>
              </w:rPr>
              <w:instrText xml:space="preserve"> PAGEREF _Toc173934875 \h </w:instrText>
            </w:r>
            <w:r w:rsidR="009D14CB" w:rsidRPr="009E620B">
              <w:rPr>
                <w:webHidden/>
                <w:sz w:val="24"/>
                <w:szCs w:val="24"/>
              </w:rPr>
            </w:r>
            <w:r w:rsidR="009D14CB" w:rsidRPr="009E620B">
              <w:rPr>
                <w:webHidden/>
                <w:sz w:val="24"/>
                <w:szCs w:val="24"/>
              </w:rPr>
              <w:fldChar w:fldCharType="separate"/>
            </w:r>
            <w:r w:rsidR="009D14CB" w:rsidRPr="009E620B">
              <w:rPr>
                <w:webHidden/>
                <w:sz w:val="24"/>
                <w:szCs w:val="24"/>
              </w:rPr>
              <w:t>29</w:t>
            </w:r>
            <w:r w:rsidR="009D14CB" w:rsidRPr="009E620B">
              <w:rPr>
                <w:webHidden/>
                <w:sz w:val="24"/>
                <w:szCs w:val="24"/>
              </w:rPr>
              <w:fldChar w:fldCharType="end"/>
            </w:r>
          </w:hyperlink>
        </w:p>
        <w:p w14:paraId="46FE74FB" w14:textId="36EA5EA7" w:rsidR="009D14CB" w:rsidRPr="009E620B" w:rsidRDefault="00C76FA2" w:rsidP="00E44086">
          <w:pPr>
            <w:pStyle w:val="TDC1"/>
            <w:spacing w:line="360" w:lineRule="auto"/>
            <w:rPr>
              <w:rFonts w:eastAsiaTheme="minorEastAsia"/>
              <w:sz w:val="24"/>
              <w:szCs w:val="24"/>
              <w:lang w:eastAsia="es-CR"/>
            </w:rPr>
          </w:pPr>
          <w:hyperlink w:anchor="_Toc173934876" w:history="1">
            <w:r w:rsidR="009D14CB" w:rsidRPr="009E620B">
              <w:rPr>
                <w:rStyle w:val="Hipervnculo"/>
                <w:b w:val="0"/>
                <w:bCs w:val="0"/>
                <w:sz w:val="24"/>
                <w:szCs w:val="24"/>
              </w:rPr>
              <w:t>¿Qué debemos hacer si se violenta nuestro derecho a la autonomía personal?</w:t>
            </w:r>
            <w:r w:rsidR="009D14CB" w:rsidRPr="009E620B">
              <w:rPr>
                <w:webHidden/>
                <w:sz w:val="24"/>
                <w:szCs w:val="24"/>
              </w:rPr>
              <w:tab/>
            </w:r>
            <w:r w:rsidR="009D14CB" w:rsidRPr="009E620B">
              <w:rPr>
                <w:webHidden/>
                <w:sz w:val="24"/>
                <w:szCs w:val="24"/>
              </w:rPr>
              <w:fldChar w:fldCharType="begin"/>
            </w:r>
            <w:r w:rsidR="009D14CB" w:rsidRPr="009E620B">
              <w:rPr>
                <w:webHidden/>
                <w:sz w:val="24"/>
                <w:szCs w:val="24"/>
              </w:rPr>
              <w:instrText xml:space="preserve"> PAGEREF _Toc173934876 \h </w:instrText>
            </w:r>
            <w:r w:rsidR="009D14CB" w:rsidRPr="009E620B">
              <w:rPr>
                <w:webHidden/>
                <w:sz w:val="24"/>
                <w:szCs w:val="24"/>
              </w:rPr>
            </w:r>
            <w:r w:rsidR="009D14CB" w:rsidRPr="009E620B">
              <w:rPr>
                <w:webHidden/>
                <w:sz w:val="24"/>
                <w:szCs w:val="24"/>
              </w:rPr>
              <w:fldChar w:fldCharType="separate"/>
            </w:r>
            <w:r w:rsidR="009D14CB" w:rsidRPr="009E620B">
              <w:rPr>
                <w:webHidden/>
                <w:sz w:val="24"/>
                <w:szCs w:val="24"/>
              </w:rPr>
              <w:t>32</w:t>
            </w:r>
            <w:r w:rsidR="009D14CB" w:rsidRPr="009E620B">
              <w:rPr>
                <w:webHidden/>
                <w:sz w:val="24"/>
                <w:szCs w:val="24"/>
              </w:rPr>
              <w:fldChar w:fldCharType="end"/>
            </w:r>
          </w:hyperlink>
        </w:p>
        <w:p w14:paraId="2ADA981A" w14:textId="6882950E" w:rsidR="009D14CB" w:rsidRPr="009E620B" w:rsidRDefault="00C76FA2" w:rsidP="00E44086">
          <w:pPr>
            <w:pStyle w:val="TDC1"/>
            <w:spacing w:line="360" w:lineRule="auto"/>
            <w:rPr>
              <w:rFonts w:eastAsiaTheme="minorEastAsia"/>
              <w:sz w:val="24"/>
              <w:szCs w:val="24"/>
              <w:lang w:eastAsia="es-CR"/>
            </w:rPr>
          </w:pPr>
          <w:hyperlink w:anchor="_Toc173934877" w:history="1">
            <w:r w:rsidR="009D14CB" w:rsidRPr="009E620B">
              <w:rPr>
                <w:rStyle w:val="Hipervnculo"/>
                <w:sz w:val="24"/>
                <w:szCs w:val="24"/>
              </w:rPr>
              <w:t>Ley para la promoción de la autonomía de las personas con discapacidad Número 9379 del 18 de agosto de 2016, publicada en La Gaceta Número 166, Alcance 153 del 30 de agosto de 2016.</w:t>
            </w:r>
            <w:r w:rsidR="009D14CB" w:rsidRPr="009E620B">
              <w:rPr>
                <w:webHidden/>
                <w:sz w:val="24"/>
                <w:szCs w:val="24"/>
              </w:rPr>
              <w:tab/>
            </w:r>
            <w:r w:rsidR="009D14CB" w:rsidRPr="009E620B">
              <w:rPr>
                <w:webHidden/>
                <w:sz w:val="24"/>
                <w:szCs w:val="24"/>
              </w:rPr>
              <w:fldChar w:fldCharType="begin"/>
            </w:r>
            <w:r w:rsidR="009D14CB" w:rsidRPr="009E620B">
              <w:rPr>
                <w:webHidden/>
                <w:sz w:val="24"/>
                <w:szCs w:val="24"/>
              </w:rPr>
              <w:instrText xml:space="preserve"> PAGEREF _Toc173934877 \h </w:instrText>
            </w:r>
            <w:r w:rsidR="009D14CB" w:rsidRPr="009E620B">
              <w:rPr>
                <w:webHidden/>
                <w:sz w:val="24"/>
                <w:szCs w:val="24"/>
              </w:rPr>
            </w:r>
            <w:r w:rsidR="009D14CB" w:rsidRPr="009E620B">
              <w:rPr>
                <w:webHidden/>
                <w:sz w:val="24"/>
                <w:szCs w:val="24"/>
              </w:rPr>
              <w:fldChar w:fldCharType="separate"/>
            </w:r>
            <w:r w:rsidR="009D14CB" w:rsidRPr="009E620B">
              <w:rPr>
                <w:webHidden/>
                <w:sz w:val="24"/>
                <w:szCs w:val="24"/>
              </w:rPr>
              <w:t>33</w:t>
            </w:r>
            <w:r w:rsidR="009D14CB" w:rsidRPr="009E620B">
              <w:rPr>
                <w:webHidden/>
                <w:sz w:val="24"/>
                <w:szCs w:val="24"/>
              </w:rPr>
              <w:fldChar w:fldCharType="end"/>
            </w:r>
          </w:hyperlink>
        </w:p>
        <w:p w14:paraId="53E2B780" w14:textId="1F09EBE6" w:rsidR="00873995" w:rsidRPr="009E620B" w:rsidRDefault="00873995" w:rsidP="00E44086">
          <w:pPr>
            <w:spacing w:line="360" w:lineRule="auto"/>
            <w:rPr>
              <w:rFonts w:ascii="Tahoma" w:hAnsi="Tahoma" w:cs="Tahoma"/>
              <w:sz w:val="24"/>
              <w:szCs w:val="24"/>
            </w:rPr>
          </w:pPr>
          <w:r w:rsidRPr="009E620B">
            <w:rPr>
              <w:rFonts w:ascii="Tahoma" w:hAnsi="Tahoma" w:cs="Tahoma"/>
              <w:b/>
              <w:bCs/>
              <w:sz w:val="24"/>
              <w:szCs w:val="24"/>
              <w:lang w:val="es-ES"/>
            </w:rPr>
            <w:fldChar w:fldCharType="end"/>
          </w:r>
        </w:p>
      </w:sdtContent>
    </w:sdt>
    <w:p w14:paraId="5BB6EB32" w14:textId="77777777" w:rsidR="00B237CE" w:rsidRPr="009E620B" w:rsidRDefault="00B237CE" w:rsidP="00381B3D">
      <w:pPr>
        <w:spacing w:after="0" w:line="360" w:lineRule="auto"/>
        <w:rPr>
          <w:rFonts w:ascii="Tahoma" w:hAnsi="Tahoma" w:cs="Tahoma"/>
          <w:sz w:val="24"/>
          <w:szCs w:val="24"/>
        </w:rPr>
      </w:pPr>
    </w:p>
    <w:p w14:paraId="5E361E24" w14:textId="77777777" w:rsidR="00B237CE" w:rsidRPr="009E620B" w:rsidRDefault="00B237CE" w:rsidP="00381B3D">
      <w:pPr>
        <w:spacing w:after="0" w:line="360" w:lineRule="auto"/>
        <w:rPr>
          <w:rFonts w:ascii="Tahoma" w:hAnsi="Tahoma" w:cs="Tahoma"/>
          <w:sz w:val="24"/>
          <w:szCs w:val="24"/>
        </w:rPr>
      </w:pPr>
    </w:p>
    <w:p w14:paraId="6596FB62" w14:textId="77777777" w:rsidR="00C30764" w:rsidRPr="0003551C" w:rsidRDefault="00C76FA2" w:rsidP="00C30764">
      <w:pPr>
        <w:spacing w:after="0" w:line="360" w:lineRule="auto"/>
        <w:jc w:val="right"/>
        <w:rPr>
          <w:rFonts w:ascii="Tahoma" w:hAnsi="Tahoma" w:cs="Tahoma"/>
          <w:sz w:val="28"/>
          <w:szCs w:val="28"/>
        </w:rPr>
      </w:pPr>
      <w:hyperlink w:anchor="Contenido" w:history="1">
        <w:r w:rsidR="00C30764" w:rsidRPr="0003551C">
          <w:rPr>
            <w:rStyle w:val="Hipervnculo"/>
            <w:rFonts w:ascii="Tahoma" w:hAnsi="Tahoma" w:cs="Tahoma"/>
            <w:color w:val="auto"/>
            <w:sz w:val="28"/>
            <w:szCs w:val="28"/>
          </w:rPr>
          <w:t>Ir a Tabla de Contenido</w:t>
        </w:r>
      </w:hyperlink>
    </w:p>
    <w:p w14:paraId="74F5B98C" w14:textId="77777777" w:rsidR="00B237CE" w:rsidRDefault="00B237CE" w:rsidP="00381B3D">
      <w:pPr>
        <w:spacing w:after="0" w:line="360" w:lineRule="auto"/>
        <w:rPr>
          <w:rFonts w:ascii="Tahoma" w:hAnsi="Tahoma" w:cs="Tahoma"/>
          <w:sz w:val="28"/>
          <w:szCs w:val="28"/>
        </w:rPr>
      </w:pPr>
    </w:p>
    <w:p w14:paraId="66C58998" w14:textId="03A1708B" w:rsidR="00EF63A0" w:rsidRPr="0003551C" w:rsidRDefault="00EF63A0" w:rsidP="00837229">
      <w:pPr>
        <w:pStyle w:val="Ttulo1"/>
        <w:shd w:val="clear" w:color="auto" w:fill="FAE2D5" w:themeFill="accent2" w:themeFillTint="33"/>
        <w:rPr>
          <w:rFonts w:ascii="Tahoma" w:hAnsi="Tahoma" w:cs="Tahoma"/>
          <w:b/>
          <w:bCs/>
          <w:color w:val="auto"/>
          <w:sz w:val="28"/>
          <w:szCs w:val="28"/>
        </w:rPr>
      </w:pPr>
      <w:bookmarkStart w:id="1" w:name="_Toc173934863"/>
      <w:bookmarkStart w:id="2" w:name="Presentación"/>
      <w:r w:rsidRPr="0003551C">
        <w:rPr>
          <w:rFonts w:ascii="Tahoma" w:hAnsi="Tahoma" w:cs="Tahoma"/>
          <w:b/>
          <w:bCs/>
          <w:color w:val="auto"/>
          <w:sz w:val="28"/>
          <w:szCs w:val="28"/>
        </w:rPr>
        <w:lastRenderedPageBreak/>
        <w:t>Presentación y agradecimientos</w:t>
      </w:r>
      <w:bookmarkEnd w:id="1"/>
    </w:p>
    <w:bookmarkEnd w:id="2"/>
    <w:p w14:paraId="619A559D" w14:textId="3FA38B35" w:rsidR="00EF63A0" w:rsidRPr="0003551C" w:rsidRDefault="00EF63A0" w:rsidP="00381B3D">
      <w:pPr>
        <w:spacing w:after="0" w:line="360" w:lineRule="auto"/>
        <w:rPr>
          <w:rFonts w:ascii="Tahoma" w:hAnsi="Tahoma" w:cs="Tahoma"/>
          <w:sz w:val="28"/>
          <w:szCs w:val="28"/>
        </w:rPr>
      </w:pPr>
      <w:r w:rsidRPr="0003551C">
        <w:rPr>
          <w:rFonts w:ascii="Tahoma" w:hAnsi="Tahoma" w:cs="Tahoma"/>
          <w:sz w:val="28"/>
          <w:szCs w:val="28"/>
        </w:rPr>
        <w:t>Con la ratificación de la Convención sobre los Derechos de las Personas con</w:t>
      </w:r>
      <w:r w:rsidR="00BE5F4A" w:rsidRPr="0003551C">
        <w:rPr>
          <w:rFonts w:ascii="Tahoma" w:hAnsi="Tahoma" w:cs="Tahoma"/>
          <w:sz w:val="28"/>
          <w:szCs w:val="28"/>
        </w:rPr>
        <w:t xml:space="preserve"> Discapacidad (CDPCD), adoptada en el 2006 y aprobada por el país mediante</w:t>
      </w:r>
      <w:r w:rsidR="0079252F" w:rsidRPr="0003551C">
        <w:rPr>
          <w:rFonts w:ascii="Tahoma" w:hAnsi="Tahoma" w:cs="Tahoma"/>
          <w:sz w:val="28"/>
          <w:szCs w:val="28"/>
        </w:rPr>
        <w:t xml:space="preserve"> </w:t>
      </w:r>
      <w:r w:rsidRPr="0003551C">
        <w:rPr>
          <w:rFonts w:ascii="Tahoma" w:hAnsi="Tahoma" w:cs="Tahoma"/>
          <w:sz w:val="28"/>
          <w:szCs w:val="28"/>
        </w:rPr>
        <w:t>Ley 8661 del 19 de agosto de 2008, Costa Rica se comprometió a incorporar</w:t>
      </w:r>
      <w:r w:rsidR="0079252F" w:rsidRPr="0003551C">
        <w:rPr>
          <w:rFonts w:ascii="Tahoma" w:hAnsi="Tahoma" w:cs="Tahoma"/>
          <w:sz w:val="28"/>
          <w:szCs w:val="28"/>
        </w:rPr>
        <w:t xml:space="preserve"> </w:t>
      </w:r>
      <w:r w:rsidRPr="0003551C">
        <w:rPr>
          <w:rFonts w:ascii="Tahoma" w:hAnsi="Tahoma" w:cs="Tahoma"/>
          <w:sz w:val="28"/>
          <w:szCs w:val="28"/>
        </w:rPr>
        <w:t>en el ordenamiento jurídico nacional los mecanismos para “promover, proteger</w:t>
      </w:r>
      <w:r w:rsidR="0079252F" w:rsidRPr="0003551C">
        <w:rPr>
          <w:rFonts w:ascii="Tahoma" w:hAnsi="Tahoma" w:cs="Tahoma"/>
          <w:sz w:val="28"/>
          <w:szCs w:val="28"/>
        </w:rPr>
        <w:t xml:space="preserve"> </w:t>
      </w:r>
      <w:r w:rsidRPr="0003551C">
        <w:rPr>
          <w:rFonts w:ascii="Tahoma" w:hAnsi="Tahoma" w:cs="Tahoma"/>
          <w:sz w:val="28"/>
          <w:szCs w:val="28"/>
        </w:rPr>
        <w:t>y asegurar el goce pleno y en condiciones de igualdad de todos los derechos</w:t>
      </w:r>
      <w:r w:rsidR="0079252F" w:rsidRPr="0003551C">
        <w:rPr>
          <w:rFonts w:ascii="Tahoma" w:hAnsi="Tahoma" w:cs="Tahoma"/>
          <w:sz w:val="28"/>
          <w:szCs w:val="28"/>
        </w:rPr>
        <w:t xml:space="preserve"> </w:t>
      </w:r>
      <w:r w:rsidRPr="0003551C">
        <w:rPr>
          <w:rFonts w:ascii="Tahoma" w:hAnsi="Tahoma" w:cs="Tahoma"/>
          <w:sz w:val="28"/>
          <w:szCs w:val="28"/>
        </w:rPr>
        <w:t>humanos y libertades fundamentales por todas las personas con discapacidad,</w:t>
      </w:r>
      <w:r w:rsidR="0079252F" w:rsidRPr="0003551C">
        <w:rPr>
          <w:rFonts w:ascii="Tahoma" w:hAnsi="Tahoma" w:cs="Tahoma"/>
          <w:sz w:val="28"/>
          <w:szCs w:val="28"/>
        </w:rPr>
        <w:t xml:space="preserve"> </w:t>
      </w:r>
      <w:r w:rsidRPr="0003551C">
        <w:rPr>
          <w:rFonts w:ascii="Tahoma" w:hAnsi="Tahoma" w:cs="Tahoma"/>
          <w:sz w:val="28"/>
          <w:szCs w:val="28"/>
        </w:rPr>
        <w:t>y promover el respeto de su dignidad inherente”, como lo establece el artículo 1°</w:t>
      </w:r>
    </w:p>
    <w:p w14:paraId="78D34338" w14:textId="77777777" w:rsidR="00EF63A0" w:rsidRPr="0003551C" w:rsidRDefault="00EF63A0" w:rsidP="00381B3D">
      <w:pPr>
        <w:spacing w:after="0" w:line="360" w:lineRule="auto"/>
        <w:rPr>
          <w:rFonts w:ascii="Tahoma" w:hAnsi="Tahoma" w:cs="Tahoma"/>
          <w:sz w:val="28"/>
          <w:szCs w:val="28"/>
        </w:rPr>
      </w:pPr>
      <w:r w:rsidRPr="0003551C">
        <w:rPr>
          <w:rFonts w:ascii="Tahoma" w:hAnsi="Tahoma" w:cs="Tahoma"/>
          <w:sz w:val="28"/>
          <w:szCs w:val="28"/>
        </w:rPr>
        <w:t>de esa Convención.</w:t>
      </w:r>
    </w:p>
    <w:p w14:paraId="38F561EB" w14:textId="77777777" w:rsidR="00016EA9" w:rsidRPr="0003551C" w:rsidRDefault="00016EA9" w:rsidP="00381B3D">
      <w:pPr>
        <w:spacing w:after="0" w:line="360" w:lineRule="auto"/>
        <w:rPr>
          <w:rFonts w:ascii="Tahoma" w:hAnsi="Tahoma" w:cs="Tahoma"/>
          <w:sz w:val="28"/>
          <w:szCs w:val="28"/>
        </w:rPr>
      </w:pPr>
    </w:p>
    <w:p w14:paraId="5B5CCDAE" w14:textId="43E309F7" w:rsidR="00EF63A0" w:rsidRPr="0003551C" w:rsidRDefault="00EF63A0" w:rsidP="00381B3D">
      <w:pPr>
        <w:spacing w:after="0" w:line="360" w:lineRule="auto"/>
        <w:rPr>
          <w:rFonts w:ascii="Tahoma" w:hAnsi="Tahoma" w:cs="Tahoma"/>
          <w:sz w:val="28"/>
          <w:szCs w:val="28"/>
        </w:rPr>
      </w:pPr>
      <w:r w:rsidRPr="0003551C">
        <w:rPr>
          <w:rFonts w:ascii="Tahoma" w:hAnsi="Tahoma" w:cs="Tahoma"/>
          <w:sz w:val="28"/>
          <w:szCs w:val="28"/>
        </w:rPr>
        <w:t>La autonomía personal, es decir, el derecho y la libertad de las personas de tomar</w:t>
      </w:r>
      <w:r w:rsidR="0079252F" w:rsidRPr="0003551C">
        <w:rPr>
          <w:rFonts w:ascii="Tahoma" w:hAnsi="Tahoma" w:cs="Tahoma"/>
          <w:sz w:val="28"/>
          <w:szCs w:val="28"/>
        </w:rPr>
        <w:t xml:space="preserve"> </w:t>
      </w:r>
      <w:r w:rsidRPr="0003551C">
        <w:rPr>
          <w:rFonts w:ascii="Tahoma" w:hAnsi="Tahoma" w:cs="Tahoma"/>
          <w:sz w:val="28"/>
          <w:szCs w:val="28"/>
        </w:rPr>
        <w:t>sus propias decisiones y de construir su proyecto de vida, es un derecho básico</w:t>
      </w:r>
      <w:r w:rsidR="0079252F" w:rsidRPr="0003551C">
        <w:rPr>
          <w:rFonts w:ascii="Tahoma" w:hAnsi="Tahoma" w:cs="Tahoma"/>
          <w:sz w:val="28"/>
          <w:szCs w:val="28"/>
        </w:rPr>
        <w:t xml:space="preserve"> </w:t>
      </w:r>
      <w:r w:rsidRPr="0003551C">
        <w:rPr>
          <w:rFonts w:ascii="Tahoma" w:hAnsi="Tahoma" w:cs="Tahoma"/>
          <w:sz w:val="28"/>
          <w:szCs w:val="28"/>
        </w:rPr>
        <w:t>y esencial de todas las personas. Asimismo, es el fundamento del respeto a la</w:t>
      </w:r>
      <w:r w:rsidR="0079252F" w:rsidRPr="0003551C">
        <w:rPr>
          <w:rFonts w:ascii="Tahoma" w:hAnsi="Tahoma" w:cs="Tahoma"/>
          <w:sz w:val="28"/>
          <w:szCs w:val="28"/>
        </w:rPr>
        <w:t xml:space="preserve"> </w:t>
      </w:r>
      <w:r w:rsidRPr="0003551C">
        <w:rPr>
          <w:rFonts w:ascii="Tahoma" w:hAnsi="Tahoma" w:cs="Tahoma"/>
          <w:sz w:val="28"/>
          <w:szCs w:val="28"/>
        </w:rPr>
        <w:t>dignidad inherente de todo ser humano. No obstante, este derecho y libertad han</w:t>
      </w:r>
      <w:r w:rsidR="0079252F" w:rsidRPr="0003551C">
        <w:rPr>
          <w:rFonts w:ascii="Tahoma" w:hAnsi="Tahoma" w:cs="Tahoma"/>
          <w:sz w:val="28"/>
          <w:szCs w:val="28"/>
        </w:rPr>
        <w:t xml:space="preserve"> </w:t>
      </w:r>
      <w:r w:rsidRPr="0003551C">
        <w:rPr>
          <w:rFonts w:ascii="Tahoma" w:hAnsi="Tahoma" w:cs="Tahoma"/>
          <w:sz w:val="28"/>
          <w:szCs w:val="28"/>
        </w:rPr>
        <w:t>sido negados por mucho tiempo a las personas con discapacidad, en especial</w:t>
      </w:r>
      <w:r w:rsidR="0079252F" w:rsidRPr="0003551C">
        <w:rPr>
          <w:rFonts w:ascii="Tahoma" w:hAnsi="Tahoma" w:cs="Tahoma"/>
          <w:sz w:val="28"/>
          <w:szCs w:val="28"/>
        </w:rPr>
        <w:t xml:space="preserve"> </w:t>
      </w:r>
      <w:r w:rsidRPr="0003551C">
        <w:rPr>
          <w:rFonts w:ascii="Tahoma" w:hAnsi="Tahoma" w:cs="Tahoma"/>
          <w:sz w:val="28"/>
          <w:szCs w:val="28"/>
        </w:rPr>
        <w:t>aquellas con discapacidad cognitiva y psicosocial.</w:t>
      </w:r>
    </w:p>
    <w:p w14:paraId="5CED0F95" w14:textId="77777777" w:rsidR="00016EA9" w:rsidRPr="0003551C" w:rsidRDefault="00016EA9" w:rsidP="00381B3D">
      <w:pPr>
        <w:spacing w:after="0" w:line="360" w:lineRule="auto"/>
        <w:rPr>
          <w:rFonts w:ascii="Tahoma" w:hAnsi="Tahoma" w:cs="Tahoma"/>
          <w:sz w:val="28"/>
          <w:szCs w:val="28"/>
        </w:rPr>
      </w:pPr>
    </w:p>
    <w:p w14:paraId="07E73F3A" w14:textId="77777777" w:rsidR="00610F82" w:rsidRPr="0003551C" w:rsidRDefault="00EF63A0" w:rsidP="00381B3D">
      <w:pPr>
        <w:spacing w:after="0" w:line="360" w:lineRule="auto"/>
        <w:rPr>
          <w:rFonts w:ascii="Tahoma" w:hAnsi="Tahoma" w:cs="Tahoma"/>
          <w:sz w:val="28"/>
          <w:szCs w:val="28"/>
        </w:rPr>
      </w:pPr>
      <w:r w:rsidRPr="0003551C">
        <w:rPr>
          <w:rFonts w:ascii="Tahoma" w:hAnsi="Tahoma" w:cs="Tahoma"/>
          <w:sz w:val="28"/>
          <w:szCs w:val="28"/>
        </w:rPr>
        <w:t>Costa Rica, a la luz de Convención, en particular de su artículo 12, promulga la Ley</w:t>
      </w:r>
      <w:r w:rsidR="007727A5" w:rsidRPr="0003551C">
        <w:rPr>
          <w:rFonts w:ascii="Tahoma" w:hAnsi="Tahoma" w:cs="Tahoma"/>
          <w:sz w:val="28"/>
          <w:szCs w:val="28"/>
        </w:rPr>
        <w:t xml:space="preserve"> </w:t>
      </w:r>
      <w:r w:rsidRPr="0003551C">
        <w:rPr>
          <w:rFonts w:ascii="Tahoma" w:hAnsi="Tahoma" w:cs="Tahoma"/>
          <w:sz w:val="28"/>
          <w:szCs w:val="28"/>
        </w:rPr>
        <w:t>para la Promoción de la Autonomía Personal de las Personas con Discapacidad,</w:t>
      </w:r>
      <w:r w:rsidR="007727A5" w:rsidRPr="0003551C">
        <w:rPr>
          <w:rFonts w:ascii="Tahoma" w:hAnsi="Tahoma" w:cs="Tahoma"/>
          <w:sz w:val="28"/>
          <w:szCs w:val="28"/>
        </w:rPr>
        <w:t xml:space="preserve"> </w:t>
      </w:r>
      <w:r w:rsidRPr="0003551C">
        <w:rPr>
          <w:rFonts w:ascii="Tahoma" w:hAnsi="Tahoma" w:cs="Tahoma"/>
          <w:sz w:val="28"/>
          <w:szCs w:val="28"/>
        </w:rPr>
        <w:t>N°9379 del 18 de agosto de 2016, cuyo objetivo es promover y asegurar a las</w:t>
      </w:r>
      <w:r w:rsidR="007727A5" w:rsidRPr="0003551C">
        <w:rPr>
          <w:rFonts w:ascii="Tahoma" w:hAnsi="Tahoma" w:cs="Tahoma"/>
          <w:sz w:val="28"/>
          <w:szCs w:val="28"/>
        </w:rPr>
        <w:t xml:space="preserve"> </w:t>
      </w:r>
      <w:r w:rsidRPr="0003551C">
        <w:rPr>
          <w:rFonts w:ascii="Tahoma" w:hAnsi="Tahoma" w:cs="Tahoma"/>
          <w:sz w:val="28"/>
          <w:szCs w:val="28"/>
        </w:rPr>
        <w:t xml:space="preserve">personas con discapacidad, el </w:t>
      </w:r>
    </w:p>
    <w:p w14:paraId="02667569" w14:textId="178390EB" w:rsidR="003E40B1" w:rsidRPr="0003551C" w:rsidRDefault="00C76FA2" w:rsidP="003E40B1">
      <w:pPr>
        <w:spacing w:after="0" w:line="360" w:lineRule="auto"/>
        <w:jc w:val="right"/>
        <w:rPr>
          <w:rFonts w:ascii="Tahoma" w:hAnsi="Tahoma" w:cs="Tahoma"/>
          <w:sz w:val="28"/>
          <w:szCs w:val="28"/>
        </w:rPr>
      </w:pPr>
      <w:hyperlink w:anchor="Contenido" w:history="1">
        <w:r w:rsidR="003E40B1" w:rsidRPr="0003551C">
          <w:rPr>
            <w:rStyle w:val="Hipervnculo"/>
            <w:rFonts w:ascii="Tahoma" w:hAnsi="Tahoma" w:cs="Tahoma"/>
            <w:color w:val="auto"/>
            <w:sz w:val="28"/>
            <w:szCs w:val="28"/>
          </w:rPr>
          <w:t>Ir a Tabla de Contenido</w:t>
        </w:r>
      </w:hyperlink>
    </w:p>
    <w:p w14:paraId="1BADB2E4" w14:textId="77777777" w:rsidR="00EE0424" w:rsidRPr="0003551C" w:rsidRDefault="00EE0424" w:rsidP="00381B3D">
      <w:pPr>
        <w:spacing w:after="0" w:line="360" w:lineRule="auto"/>
        <w:rPr>
          <w:rFonts w:ascii="Tahoma" w:hAnsi="Tahoma" w:cs="Tahoma"/>
          <w:sz w:val="28"/>
          <w:szCs w:val="28"/>
        </w:rPr>
      </w:pPr>
    </w:p>
    <w:p w14:paraId="1B424A07" w14:textId="172904E6" w:rsidR="00EF63A0" w:rsidRPr="0003551C" w:rsidRDefault="00EF63A0" w:rsidP="00381B3D">
      <w:pPr>
        <w:spacing w:after="0" w:line="360" w:lineRule="auto"/>
        <w:rPr>
          <w:rFonts w:ascii="Tahoma" w:hAnsi="Tahoma" w:cs="Tahoma"/>
          <w:sz w:val="28"/>
          <w:szCs w:val="28"/>
        </w:rPr>
      </w:pPr>
      <w:r w:rsidRPr="0003551C">
        <w:rPr>
          <w:rFonts w:ascii="Tahoma" w:hAnsi="Tahoma" w:cs="Tahoma"/>
          <w:sz w:val="28"/>
          <w:szCs w:val="28"/>
        </w:rPr>
        <w:lastRenderedPageBreak/>
        <w:t>ejercicio pleno y en igualdad de condiciones con</w:t>
      </w:r>
      <w:r w:rsidR="007727A5" w:rsidRPr="0003551C">
        <w:rPr>
          <w:rFonts w:ascii="Tahoma" w:hAnsi="Tahoma" w:cs="Tahoma"/>
          <w:sz w:val="28"/>
          <w:szCs w:val="28"/>
        </w:rPr>
        <w:t xml:space="preserve"> </w:t>
      </w:r>
      <w:r w:rsidRPr="0003551C">
        <w:rPr>
          <w:rFonts w:ascii="Tahoma" w:hAnsi="Tahoma" w:cs="Tahoma"/>
          <w:sz w:val="28"/>
          <w:szCs w:val="28"/>
        </w:rPr>
        <w:t>las demás personas, del derecho a su autonomía personal.</w:t>
      </w:r>
    </w:p>
    <w:p w14:paraId="542A007C" w14:textId="77777777" w:rsidR="004F1EC0" w:rsidRPr="0003551C" w:rsidRDefault="004F1EC0" w:rsidP="00381B3D">
      <w:pPr>
        <w:spacing w:after="0" w:line="360" w:lineRule="auto"/>
        <w:rPr>
          <w:rFonts w:ascii="Tahoma" w:hAnsi="Tahoma" w:cs="Tahoma"/>
          <w:sz w:val="28"/>
          <w:szCs w:val="28"/>
        </w:rPr>
      </w:pPr>
    </w:p>
    <w:p w14:paraId="6DD6E0BC" w14:textId="1FB3CCAE" w:rsidR="008D0637" w:rsidRPr="0003551C" w:rsidRDefault="00EF63A0" w:rsidP="00381B3D">
      <w:pPr>
        <w:spacing w:after="0" w:line="360" w:lineRule="auto"/>
        <w:rPr>
          <w:rFonts w:ascii="Tahoma" w:hAnsi="Tahoma" w:cs="Tahoma"/>
          <w:sz w:val="28"/>
          <w:szCs w:val="28"/>
        </w:rPr>
      </w:pPr>
      <w:r w:rsidRPr="0003551C">
        <w:rPr>
          <w:rFonts w:ascii="Tahoma" w:hAnsi="Tahoma" w:cs="Tahoma"/>
          <w:sz w:val="28"/>
          <w:szCs w:val="28"/>
        </w:rPr>
        <w:t>Mediante esta Ley, el país rompe muchos años de tradición jurídica que</w:t>
      </w:r>
      <w:r w:rsidR="007727A5" w:rsidRPr="0003551C">
        <w:rPr>
          <w:rFonts w:ascii="Tahoma" w:hAnsi="Tahoma" w:cs="Tahoma"/>
          <w:sz w:val="28"/>
          <w:szCs w:val="28"/>
        </w:rPr>
        <w:t xml:space="preserve"> </w:t>
      </w:r>
      <w:r w:rsidRPr="0003551C">
        <w:rPr>
          <w:rFonts w:ascii="Tahoma" w:hAnsi="Tahoma" w:cs="Tahoma"/>
          <w:sz w:val="28"/>
          <w:szCs w:val="28"/>
        </w:rPr>
        <w:t>consideraba que ciertas personas con discapacidad (en especial las personas</w:t>
      </w:r>
      <w:r w:rsidR="007727A5" w:rsidRPr="0003551C">
        <w:rPr>
          <w:rFonts w:ascii="Tahoma" w:hAnsi="Tahoma" w:cs="Tahoma"/>
          <w:sz w:val="28"/>
          <w:szCs w:val="28"/>
        </w:rPr>
        <w:t xml:space="preserve"> </w:t>
      </w:r>
      <w:r w:rsidRPr="0003551C">
        <w:rPr>
          <w:rFonts w:ascii="Tahoma" w:hAnsi="Tahoma" w:cs="Tahoma"/>
          <w:sz w:val="28"/>
          <w:szCs w:val="28"/>
        </w:rPr>
        <w:t>con discapacidad cognitiva) carecían de capacidad de actuar, es decir de la</w:t>
      </w:r>
      <w:r w:rsidR="007727A5" w:rsidRPr="0003551C">
        <w:rPr>
          <w:rFonts w:ascii="Tahoma" w:hAnsi="Tahoma" w:cs="Tahoma"/>
          <w:sz w:val="28"/>
          <w:szCs w:val="28"/>
        </w:rPr>
        <w:t xml:space="preserve"> </w:t>
      </w:r>
      <w:r w:rsidRPr="0003551C">
        <w:rPr>
          <w:rFonts w:ascii="Tahoma" w:hAnsi="Tahoma" w:cs="Tahoma"/>
          <w:sz w:val="28"/>
          <w:szCs w:val="28"/>
        </w:rPr>
        <w:t>posibilidad de tomar sus propias decisiones en el ámbito patrimonial (</w:t>
      </w:r>
      <w:proofErr w:type="spellStart"/>
      <w:r w:rsidRPr="0003551C">
        <w:rPr>
          <w:rFonts w:ascii="Tahoma" w:hAnsi="Tahoma" w:cs="Tahoma"/>
          <w:sz w:val="28"/>
          <w:szCs w:val="28"/>
        </w:rPr>
        <w:t>p.e</w:t>
      </w:r>
      <w:proofErr w:type="spellEnd"/>
      <w:r w:rsidRPr="0003551C">
        <w:rPr>
          <w:rFonts w:ascii="Tahoma" w:hAnsi="Tahoma" w:cs="Tahoma"/>
          <w:sz w:val="28"/>
          <w:szCs w:val="28"/>
        </w:rPr>
        <w:t>. firmar</w:t>
      </w:r>
      <w:r w:rsidR="007727A5" w:rsidRPr="0003551C">
        <w:rPr>
          <w:rFonts w:ascii="Tahoma" w:hAnsi="Tahoma" w:cs="Tahoma"/>
          <w:sz w:val="28"/>
          <w:szCs w:val="28"/>
        </w:rPr>
        <w:t xml:space="preserve"> </w:t>
      </w:r>
      <w:r w:rsidRPr="0003551C">
        <w:rPr>
          <w:rFonts w:ascii="Tahoma" w:hAnsi="Tahoma" w:cs="Tahoma"/>
          <w:sz w:val="28"/>
          <w:szCs w:val="28"/>
        </w:rPr>
        <w:t>contratos, adquirir un préstamo) pero también en el ámbito personal (</w:t>
      </w:r>
      <w:proofErr w:type="spellStart"/>
      <w:r w:rsidRPr="0003551C">
        <w:rPr>
          <w:rFonts w:ascii="Tahoma" w:hAnsi="Tahoma" w:cs="Tahoma"/>
          <w:sz w:val="28"/>
          <w:szCs w:val="28"/>
        </w:rPr>
        <w:t>p.e</w:t>
      </w:r>
      <w:proofErr w:type="spellEnd"/>
      <w:r w:rsidRPr="0003551C">
        <w:rPr>
          <w:rFonts w:ascii="Tahoma" w:hAnsi="Tahoma" w:cs="Tahoma"/>
          <w:sz w:val="28"/>
          <w:szCs w:val="28"/>
        </w:rPr>
        <w:t>. en el</w:t>
      </w:r>
      <w:r w:rsidR="008D0637" w:rsidRPr="0003551C">
        <w:rPr>
          <w:rFonts w:ascii="Tahoma" w:hAnsi="Tahoma" w:cs="Tahoma"/>
          <w:sz w:val="28"/>
          <w:szCs w:val="28"/>
        </w:rPr>
        <w:t xml:space="preserve"> ámbito de los derechos sexuales y reproductivos o de la maternidad/paternidad).</w:t>
      </w:r>
    </w:p>
    <w:p w14:paraId="0FE6C5EC" w14:textId="77777777" w:rsidR="007727A5" w:rsidRPr="0003551C" w:rsidRDefault="007727A5" w:rsidP="00381B3D">
      <w:pPr>
        <w:spacing w:after="0" w:line="360" w:lineRule="auto"/>
        <w:rPr>
          <w:rFonts w:ascii="Tahoma" w:hAnsi="Tahoma" w:cs="Tahoma"/>
          <w:sz w:val="28"/>
          <w:szCs w:val="28"/>
        </w:rPr>
      </w:pPr>
    </w:p>
    <w:p w14:paraId="45C4A6C1" w14:textId="263DB1C7" w:rsidR="008D0637" w:rsidRPr="0003551C" w:rsidRDefault="008D0637" w:rsidP="00381B3D">
      <w:pPr>
        <w:spacing w:after="0" w:line="360" w:lineRule="auto"/>
        <w:rPr>
          <w:rFonts w:ascii="Tahoma" w:hAnsi="Tahoma" w:cs="Tahoma"/>
          <w:sz w:val="28"/>
          <w:szCs w:val="28"/>
        </w:rPr>
      </w:pPr>
      <w:r w:rsidRPr="0003551C">
        <w:rPr>
          <w:rFonts w:ascii="Tahoma" w:hAnsi="Tahoma" w:cs="Tahoma"/>
          <w:sz w:val="28"/>
          <w:szCs w:val="28"/>
        </w:rPr>
        <w:t>La Ley crea las figuras de la asistencia personal humana, garante para la igualdad</w:t>
      </w:r>
      <w:r w:rsidR="00104885" w:rsidRPr="0003551C">
        <w:rPr>
          <w:rFonts w:ascii="Tahoma" w:hAnsi="Tahoma" w:cs="Tahoma"/>
          <w:sz w:val="28"/>
          <w:szCs w:val="28"/>
        </w:rPr>
        <w:t xml:space="preserve"> </w:t>
      </w:r>
      <w:r w:rsidRPr="0003551C">
        <w:rPr>
          <w:rFonts w:ascii="Tahoma" w:hAnsi="Tahoma" w:cs="Tahoma"/>
          <w:sz w:val="28"/>
          <w:szCs w:val="28"/>
        </w:rPr>
        <w:t>jurídica, entre otras, para hacer realidad la autonomía de todas las personas con</w:t>
      </w:r>
      <w:r w:rsidR="00104885" w:rsidRPr="0003551C">
        <w:rPr>
          <w:rFonts w:ascii="Tahoma" w:hAnsi="Tahoma" w:cs="Tahoma"/>
          <w:sz w:val="28"/>
          <w:szCs w:val="28"/>
        </w:rPr>
        <w:t xml:space="preserve"> </w:t>
      </w:r>
      <w:r w:rsidRPr="0003551C">
        <w:rPr>
          <w:rFonts w:ascii="Tahoma" w:hAnsi="Tahoma" w:cs="Tahoma"/>
          <w:sz w:val="28"/>
          <w:szCs w:val="28"/>
        </w:rPr>
        <w:t>discapacidad, mediante institutos jurídicos novedosos para el sistema nacional.</w:t>
      </w:r>
    </w:p>
    <w:p w14:paraId="6E3D75C8" w14:textId="77777777" w:rsidR="00104885" w:rsidRPr="0003551C" w:rsidRDefault="00104885" w:rsidP="00381B3D">
      <w:pPr>
        <w:spacing w:after="0" w:line="360" w:lineRule="auto"/>
        <w:rPr>
          <w:rFonts w:ascii="Tahoma" w:hAnsi="Tahoma" w:cs="Tahoma"/>
          <w:sz w:val="28"/>
          <w:szCs w:val="28"/>
        </w:rPr>
      </w:pPr>
    </w:p>
    <w:p w14:paraId="4C6F6C71" w14:textId="542F553F" w:rsidR="000B43B2" w:rsidRPr="0003551C" w:rsidRDefault="008D0637" w:rsidP="00381B3D">
      <w:pPr>
        <w:spacing w:after="0" w:line="360" w:lineRule="auto"/>
        <w:rPr>
          <w:rFonts w:ascii="Tahoma" w:hAnsi="Tahoma" w:cs="Tahoma"/>
          <w:sz w:val="28"/>
          <w:szCs w:val="28"/>
        </w:rPr>
      </w:pPr>
      <w:r w:rsidRPr="0003551C">
        <w:rPr>
          <w:rFonts w:ascii="Tahoma" w:hAnsi="Tahoma" w:cs="Tahoma"/>
          <w:sz w:val="28"/>
          <w:szCs w:val="28"/>
        </w:rPr>
        <w:t>Esta ley también representa el rompimiento del paradigma médico</w:t>
      </w:r>
      <w:r w:rsidR="00104885" w:rsidRPr="0003551C">
        <w:rPr>
          <w:rFonts w:ascii="Tahoma" w:hAnsi="Tahoma" w:cs="Tahoma"/>
          <w:sz w:val="28"/>
          <w:szCs w:val="28"/>
        </w:rPr>
        <w:t xml:space="preserve"> </w:t>
      </w:r>
      <w:r w:rsidRPr="0003551C">
        <w:rPr>
          <w:rFonts w:ascii="Tahoma" w:hAnsi="Tahoma" w:cs="Tahoma"/>
          <w:sz w:val="28"/>
          <w:szCs w:val="28"/>
        </w:rPr>
        <w:t>asistencial</w:t>
      </w:r>
      <w:r w:rsidR="00104885" w:rsidRPr="0003551C">
        <w:rPr>
          <w:rFonts w:ascii="Tahoma" w:hAnsi="Tahoma" w:cs="Tahoma"/>
          <w:sz w:val="28"/>
          <w:szCs w:val="28"/>
        </w:rPr>
        <w:t xml:space="preserve"> </w:t>
      </w:r>
      <w:r w:rsidRPr="0003551C">
        <w:rPr>
          <w:rFonts w:ascii="Tahoma" w:hAnsi="Tahoma" w:cs="Tahoma"/>
          <w:sz w:val="28"/>
          <w:szCs w:val="28"/>
        </w:rPr>
        <w:t>que visualiza a las personas con discapacidad como incapaces de asumir su</w:t>
      </w:r>
      <w:r w:rsidR="00104885" w:rsidRPr="0003551C">
        <w:rPr>
          <w:rFonts w:ascii="Tahoma" w:hAnsi="Tahoma" w:cs="Tahoma"/>
          <w:sz w:val="28"/>
          <w:szCs w:val="28"/>
        </w:rPr>
        <w:t xml:space="preserve"> </w:t>
      </w:r>
      <w:r w:rsidRPr="0003551C">
        <w:rPr>
          <w:rFonts w:ascii="Tahoma" w:hAnsi="Tahoma" w:cs="Tahoma"/>
          <w:sz w:val="28"/>
          <w:szCs w:val="28"/>
        </w:rPr>
        <w:t>propia vida y se inserta en el paradigma del modelo social de la discapacidad,</w:t>
      </w:r>
      <w:r w:rsidR="00104885" w:rsidRPr="0003551C">
        <w:rPr>
          <w:rFonts w:ascii="Tahoma" w:hAnsi="Tahoma" w:cs="Tahoma"/>
          <w:sz w:val="28"/>
          <w:szCs w:val="28"/>
        </w:rPr>
        <w:t xml:space="preserve"> </w:t>
      </w:r>
      <w:r w:rsidRPr="0003551C">
        <w:rPr>
          <w:rFonts w:ascii="Tahoma" w:hAnsi="Tahoma" w:cs="Tahoma"/>
          <w:sz w:val="28"/>
          <w:szCs w:val="28"/>
        </w:rPr>
        <w:t>que pone el acento en la remoción de los obstáculos del entorno que impiden la</w:t>
      </w:r>
      <w:r w:rsidR="00EE30DC" w:rsidRPr="0003551C">
        <w:rPr>
          <w:rFonts w:ascii="Tahoma" w:hAnsi="Tahoma" w:cs="Tahoma"/>
          <w:sz w:val="28"/>
          <w:szCs w:val="28"/>
        </w:rPr>
        <w:t xml:space="preserve"> </w:t>
      </w:r>
      <w:r w:rsidRPr="0003551C">
        <w:rPr>
          <w:rFonts w:ascii="Tahoma" w:hAnsi="Tahoma" w:cs="Tahoma"/>
          <w:sz w:val="28"/>
          <w:szCs w:val="28"/>
        </w:rPr>
        <w:t>igualdad plena de las personas con discapacidad.</w:t>
      </w:r>
    </w:p>
    <w:p w14:paraId="39F44F69" w14:textId="77777777" w:rsidR="00F529D6" w:rsidRPr="0003551C" w:rsidRDefault="00C76FA2" w:rsidP="00F529D6">
      <w:pPr>
        <w:spacing w:after="0" w:line="360" w:lineRule="auto"/>
        <w:jc w:val="right"/>
        <w:rPr>
          <w:rFonts w:ascii="Tahoma" w:hAnsi="Tahoma" w:cs="Tahoma"/>
          <w:sz w:val="28"/>
          <w:szCs w:val="28"/>
        </w:rPr>
      </w:pPr>
      <w:hyperlink w:anchor="Contenido" w:history="1">
        <w:r w:rsidR="00F529D6" w:rsidRPr="0003551C">
          <w:rPr>
            <w:rStyle w:val="Hipervnculo"/>
            <w:rFonts w:ascii="Tahoma" w:hAnsi="Tahoma" w:cs="Tahoma"/>
            <w:color w:val="auto"/>
            <w:sz w:val="28"/>
            <w:szCs w:val="28"/>
          </w:rPr>
          <w:t>Ir a Tabla de Contenido</w:t>
        </w:r>
      </w:hyperlink>
    </w:p>
    <w:p w14:paraId="1EC42E78" w14:textId="77777777" w:rsidR="00F529D6" w:rsidRPr="0003551C" w:rsidRDefault="00F529D6" w:rsidP="00381B3D">
      <w:pPr>
        <w:spacing w:after="0" w:line="360" w:lineRule="auto"/>
        <w:rPr>
          <w:rFonts w:ascii="Tahoma" w:hAnsi="Tahoma" w:cs="Tahoma"/>
          <w:sz w:val="28"/>
          <w:szCs w:val="28"/>
        </w:rPr>
      </w:pPr>
    </w:p>
    <w:p w14:paraId="4D7A9CC3" w14:textId="3722757E" w:rsidR="008D0637" w:rsidRPr="0003551C" w:rsidRDefault="008D0637" w:rsidP="00381B3D">
      <w:pPr>
        <w:spacing w:after="0" w:line="360" w:lineRule="auto"/>
        <w:rPr>
          <w:rFonts w:ascii="Tahoma" w:hAnsi="Tahoma" w:cs="Tahoma"/>
          <w:sz w:val="28"/>
          <w:szCs w:val="28"/>
        </w:rPr>
      </w:pPr>
      <w:r w:rsidRPr="0003551C">
        <w:rPr>
          <w:rFonts w:ascii="Tahoma" w:hAnsi="Tahoma" w:cs="Tahoma"/>
          <w:sz w:val="28"/>
          <w:szCs w:val="28"/>
        </w:rPr>
        <w:lastRenderedPageBreak/>
        <w:t>Una ley tan innovadora como esta, requiere no solo su amplia difusión, sino</w:t>
      </w:r>
      <w:r w:rsidR="00EE30DC" w:rsidRPr="0003551C">
        <w:rPr>
          <w:rFonts w:ascii="Tahoma" w:hAnsi="Tahoma" w:cs="Tahoma"/>
          <w:sz w:val="28"/>
          <w:szCs w:val="28"/>
        </w:rPr>
        <w:t xml:space="preserve"> </w:t>
      </w:r>
      <w:r w:rsidRPr="0003551C">
        <w:rPr>
          <w:rFonts w:ascii="Tahoma" w:hAnsi="Tahoma" w:cs="Tahoma"/>
          <w:sz w:val="28"/>
          <w:szCs w:val="28"/>
        </w:rPr>
        <w:t>también la posibilidad de que tanto las personas con discapacidad como sus</w:t>
      </w:r>
      <w:r w:rsidR="00EE30DC" w:rsidRPr="0003551C">
        <w:rPr>
          <w:rFonts w:ascii="Tahoma" w:hAnsi="Tahoma" w:cs="Tahoma"/>
          <w:sz w:val="28"/>
          <w:szCs w:val="28"/>
        </w:rPr>
        <w:t xml:space="preserve"> </w:t>
      </w:r>
      <w:r w:rsidRPr="0003551C">
        <w:rPr>
          <w:rFonts w:ascii="Tahoma" w:hAnsi="Tahoma" w:cs="Tahoma"/>
          <w:sz w:val="28"/>
          <w:szCs w:val="28"/>
        </w:rPr>
        <w:t>familias y los operadores jurídicos administrativos y</w:t>
      </w:r>
      <w:r w:rsidR="00F529D6" w:rsidRPr="0003551C">
        <w:rPr>
          <w:rFonts w:ascii="Tahoma" w:hAnsi="Tahoma" w:cs="Tahoma"/>
          <w:sz w:val="28"/>
          <w:szCs w:val="28"/>
        </w:rPr>
        <w:t xml:space="preserve"> </w:t>
      </w:r>
      <w:r w:rsidRPr="0003551C">
        <w:rPr>
          <w:rFonts w:ascii="Tahoma" w:hAnsi="Tahoma" w:cs="Tahoma"/>
          <w:sz w:val="28"/>
          <w:szCs w:val="28"/>
        </w:rPr>
        <w:t>judiciales, se apropien</w:t>
      </w:r>
      <w:r w:rsidR="00C84582" w:rsidRPr="0003551C">
        <w:rPr>
          <w:rFonts w:ascii="Tahoma" w:hAnsi="Tahoma" w:cs="Tahoma"/>
          <w:sz w:val="28"/>
          <w:szCs w:val="28"/>
        </w:rPr>
        <w:t xml:space="preserve"> </w:t>
      </w:r>
      <w:r w:rsidRPr="0003551C">
        <w:rPr>
          <w:rFonts w:ascii="Tahoma" w:hAnsi="Tahoma" w:cs="Tahoma"/>
          <w:sz w:val="28"/>
          <w:szCs w:val="28"/>
        </w:rPr>
        <w:t>de este instrumento para implementarlo y hacer realidad el objetivo último de</w:t>
      </w:r>
      <w:r w:rsidR="00C84582" w:rsidRPr="0003551C">
        <w:rPr>
          <w:rFonts w:ascii="Tahoma" w:hAnsi="Tahoma" w:cs="Tahoma"/>
          <w:sz w:val="28"/>
          <w:szCs w:val="28"/>
        </w:rPr>
        <w:t xml:space="preserve"> </w:t>
      </w:r>
      <w:r w:rsidRPr="0003551C">
        <w:rPr>
          <w:rFonts w:ascii="Tahoma" w:hAnsi="Tahoma" w:cs="Tahoma"/>
          <w:sz w:val="28"/>
          <w:szCs w:val="28"/>
        </w:rPr>
        <w:t>garantizar los derechos de las personas con discapacidad.</w:t>
      </w:r>
    </w:p>
    <w:p w14:paraId="225A1743" w14:textId="77777777" w:rsidR="00C84582" w:rsidRPr="0003551C" w:rsidRDefault="00C84582" w:rsidP="00381B3D">
      <w:pPr>
        <w:spacing w:after="0" w:line="360" w:lineRule="auto"/>
        <w:rPr>
          <w:rFonts w:ascii="Tahoma" w:hAnsi="Tahoma" w:cs="Tahoma"/>
          <w:sz w:val="28"/>
          <w:szCs w:val="28"/>
        </w:rPr>
      </w:pPr>
    </w:p>
    <w:p w14:paraId="58D1B371" w14:textId="0E3F0203" w:rsidR="008D0637" w:rsidRPr="0003551C" w:rsidRDefault="008D0637" w:rsidP="00381B3D">
      <w:pPr>
        <w:spacing w:after="0" w:line="360" w:lineRule="auto"/>
        <w:rPr>
          <w:rFonts w:ascii="Tahoma" w:hAnsi="Tahoma" w:cs="Tahoma"/>
          <w:sz w:val="28"/>
          <w:szCs w:val="28"/>
        </w:rPr>
      </w:pPr>
      <w:r w:rsidRPr="0003551C">
        <w:rPr>
          <w:rFonts w:ascii="Tahoma" w:hAnsi="Tahoma" w:cs="Tahoma"/>
          <w:sz w:val="28"/>
          <w:szCs w:val="28"/>
        </w:rPr>
        <w:t>En este contexto, el Consejo Nacional de las Personas con</w:t>
      </w:r>
      <w:r w:rsidR="00C84582" w:rsidRPr="0003551C">
        <w:rPr>
          <w:rFonts w:ascii="Tahoma" w:hAnsi="Tahoma" w:cs="Tahoma"/>
          <w:sz w:val="28"/>
          <w:szCs w:val="28"/>
        </w:rPr>
        <w:t xml:space="preserve"> </w:t>
      </w:r>
      <w:r w:rsidRPr="0003551C">
        <w:rPr>
          <w:rFonts w:ascii="Tahoma" w:hAnsi="Tahoma" w:cs="Tahoma"/>
          <w:sz w:val="28"/>
          <w:szCs w:val="28"/>
        </w:rPr>
        <w:t>Discapacidad</w:t>
      </w:r>
      <w:r w:rsidR="00BE5F4A" w:rsidRPr="0003551C">
        <w:rPr>
          <w:rFonts w:ascii="Tahoma" w:hAnsi="Tahoma" w:cs="Tahoma"/>
          <w:sz w:val="28"/>
          <w:szCs w:val="28"/>
        </w:rPr>
        <w:t xml:space="preserve"> </w:t>
      </w:r>
      <w:r w:rsidRPr="0003551C">
        <w:rPr>
          <w:rFonts w:ascii="Tahoma" w:hAnsi="Tahoma" w:cs="Tahoma"/>
          <w:sz w:val="28"/>
          <w:szCs w:val="28"/>
        </w:rPr>
        <w:t>(</w:t>
      </w:r>
      <w:r w:rsidR="000C3642" w:rsidRPr="0003551C">
        <w:rPr>
          <w:rFonts w:ascii="Tahoma" w:hAnsi="Tahoma" w:cs="Tahoma"/>
          <w:sz w:val="28"/>
          <w:szCs w:val="28"/>
        </w:rPr>
        <w:t>Conapdis</w:t>
      </w:r>
      <w:r w:rsidRPr="0003551C">
        <w:rPr>
          <w:rFonts w:ascii="Tahoma" w:hAnsi="Tahoma" w:cs="Tahoma"/>
          <w:sz w:val="28"/>
          <w:szCs w:val="28"/>
        </w:rPr>
        <w:t>) y el Fondo de Población de Naciones Unidas (UNFPA) han</w:t>
      </w:r>
      <w:r w:rsidR="000B43B2" w:rsidRPr="0003551C">
        <w:rPr>
          <w:rFonts w:ascii="Tahoma" w:hAnsi="Tahoma" w:cs="Tahoma"/>
          <w:sz w:val="28"/>
          <w:szCs w:val="28"/>
        </w:rPr>
        <w:t xml:space="preserve"> unido</w:t>
      </w:r>
      <w:r w:rsidRPr="0003551C">
        <w:rPr>
          <w:rFonts w:ascii="Tahoma" w:hAnsi="Tahoma" w:cs="Tahoma"/>
          <w:sz w:val="28"/>
          <w:szCs w:val="28"/>
        </w:rPr>
        <w:t xml:space="preserve"> esfuerzos para producir esta versión pedagógica de la Ley de</w:t>
      </w:r>
      <w:r w:rsidR="000B43B2" w:rsidRPr="0003551C">
        <w:rPr>
          <w:rFonts w:ascii="Tahoma" w:hAnsi="Tahoma" w:cs="Tahoma"/>
          <w:sz w:val="28"/>
          <w:szCs w:val="28"/>
        </w:rPr>
        <w:t xml:space="preserve"> </w:t>
      </w:r>
      <w:r w:rsidRPr="0003551C">
        <w:rPr>
          <w:rFonts w:ascii="Tahoma" w:hAnsi="Tahoma" w:cs="Tahoma"/>
          <w:sz w:val="28"/>
          <w:szCs w:val="28"/>
        </w:rPr>
        <w:t>Autonomía Personal, cuyo objetivo es difundir y promover la aplicación de esta</w:t>
      </w:r>
      <w:r w:rsidR="000B43B2" w:rsidRPr="0003551C">
        <w:rPr>
          <w:rFonts w:ascii="Tahoma" w:hAnsi="Tahoma" w:cs="Tahoma"/>
          <w:sz w:val="28"/>
          <w:szCs w:val="28"/>
        </w:rPr>
        <w:t xml:space="preserve"> l</w:t>
      </w:r>
      <w:r w:rsidRPr="0003551C">
        <w:rPr>
          <w:rFonts w:ascii="Tahoma" w:hAnsi="Tahoma" w:cs="Tahoma"/>
          <w:sz w:val="28"/>
          <w:szCs w:val="28"/>
        </w:rPr>
        <w:t>ey, utilizando los recursos de la educación popular y presentando una versión</w:t>
      </w:r>
      <w:r w:rsidR="000B43B2" w:rsidRPr="0003551C">
        <w:rPr>
          <w:rFonts w:ascii="Tahoma" w:hAnsi="Tahoma" w:cs="Tahoma"/>
          <w:sz w:val="28"/>
          <w:szCs w:val="28"/>
        </w:rPr>
        <w:t xml:space="preserve"> </w:t>
      </w:r>
      <w:r w:rsidRPr="0003551C">
        <w:rPr>
          <w:rFonts w:ascii="Tahoma" w:hAnsi="Tahoma" w:cs="Tahoma"/>
          <w:sz w:val="28"/>
          <w:szCs w:val="28"/>
        </w:rPr>
        <w:t>resumida y amigable de la ley.</w:t>
      </w:r>
    </w:p>
    <w:p w14:paraId="3B868963" w14:textId="77777777" w:rsidR="000B43B2" w:rsidRPr="0003551C" w:rsidRDefault="000B43B2" w:rsidP="00381B3D">
      <w:pPr>
        <w:spacing w:after="0" w:line="360" w:lineRule="auto"/>
        <w:rPr>
          <w:rFonts w:ascii="Tahoma" w:hAnsi="Tahoma" w:cs="Tahoma"/>
          <w:sz w:val="28"/>
          <w:szCs w:val="28"/>
        </w:rPr>
      </w:pPr>
    </w:p>
    <w:p w14:paraId="44AD70E2" w14:textId="6827FE4E" w:rsidR="00E87BF3" w:rsidRPr="0003551C" w:rsidRDefault="008D0637" w:rsidP="00381B3D">
      <w:pPr>
        <w:spacing w:after="0" w:line="360" w:lineRule="auto"/>
        <w:rPr>
          <w:rFonts w:ascii="Tahoma" w:hAnsi="Tahoma" w:cs="Tahoma"/>
          <w:sz w:val="28"/>
          <w:szCs w:val="28"/>
        </w:rPr>
      </w:pPr>
      <w:r w:rsidRPr="0003551C">
        <w:rPr>
          <w:rFonts w:ascii="Tahoma" w:hAnsi="Tahoma" w:cs="Tahoma"/>
          <w:sz w:val="28"/>
          <w:szCs w:val="28"/>
        </w:rPr>
        <w:t>Este documento ha sido realizado por un equipo consultor y validado con</w:t>
      </w:r>
      <w:r w:rsidR="00C84582" w:rsidRPr="0003551C">
        <w:rPr>
          <w:rFonts w:ascii="Tahoma" w:hAnsi="Tahoma" w:cs="Tahoma"/>
          <w:sz w:val="28"/>
          <w:szCs w:val="28"/>
        </w:rPr>
        <w:t xml:space="preserve"> </w:t>
      </w:r>
      <w:r w:rsidRPr="0003551C">
        <w:rPr>
          <w:rFonts w:ascii="Tahoma" w:hAnsi="Tahoma" w:cs="Tahoma"/>
          <w:sz w:val="28"/>
          <w:szCs w:val="28"/>
        </w:rPr>
        <w:t>personas especialistas en la Ley de Autonomía Personal.</w:t>
      </w:r>
      <w:r w:rsidR="003E44C1" w:rsidRPr="0003551C">
        <w:rPr>
          <w:rFonts w:ascii="Tahoma" w:hAnsi="Tahoma" w:cs="Tahoma"/>
          <w:sz w:val="28"/>
          <w:szCs w:val="28"/>
        </w:rPr>
        <w:t xml:space="preserve"> </w:t>
      </w:r>
      <w:r w:rsidR="000C3642" w:rsidRPr="0003551C">
        <w:rPr>
          <w:rFonts w:ascii="Tahoma" w:hAnsi="Tahoma" w:cs="Tahoma"/>
          <w:sz w:val="28"/>
          <w:szCs w:val="28"/>
        </w:rPr>
        <w:t>Conapdis</w:t>
      </w:r>
      <w:r w:rsidRPr="0003551C">
        <w:rPr>
          <w:rFonts w:ascii="Tahoma" w:hAnsi="Tahoma" w:cs="Tahoma"/>
          <w:sz w:val="28"/>
          <w:szCs w:val="28"/>
        </w:rPr>
        <w:t xml:space="preserve"> y UNFPA</w:t>
      </w:r>
      <w:r w:rsidR="00C84582" w:rsidRPr="0003551C">
        <w:rPr>
          <w:rFonts w:ascii="Tahoma" w:hAnsi="Tahoma" w:cs="Tahoma"/>
          <w:sz w:val="28"/>
          <w:szCs w:val="28"/>
        </w:rPr>
        <w:t xml:space="preserve"> </w:t>
      </w:r>
      <w:r w:rsidRPr="0003551C">
        <w:rPr>
          <w:rFonts w:ascii="Tahoma" w:hAnsi="Tahoma" w:cs="Tahoma"/>
          <w:sz w:val="28"/>
          <w:szCs w:val="28"/>
        </w:rPr>
        <w:t>expresan su profundo agradecimiento a las siguientes personas especialistas</w:t>
      </w:r>
      <w:r w:rsidR="00E44213" w:rsidRPr="0003551C">
        <w:rPr>
          <w:rFonts w:ascii="Tahoma" w:hAnsi="Tahoma" w:cs="Tahoma"/>
          <w:sz w:val="28"/>
          <w:szCs w:val="28"/>
        </w:rPr>
        <w:t xml:space="preserve"> </w:t>
      </w:r>
      <w:r w:rsidRPr="0003551C">
        <w:rPr>
          <w:rFonts w:ascii="Tahoma" w:hAnsi="Tahoma" w:cs="Tahoma"/>
          <w:sz w:val="28"/>
          <w:szCs w:val="28"/>
        </w:rPr>
        <w:t>y activistas por los derechos de las personas con discapacidad que aportaron</w:t>
      </w:r>
      <w:r w:rsidR="00E44213" w:rsidRPr="0003551C">
        <w:rPr>
          <w:rFonts w:ascii="Tahoma" w:hAnsi="Tahoma" w:cs="Tahoma"/>
          <w:sz w:val="28"/>
          <w:szCs w:val="28"/>
        </w:rPr>
        <w:t xml:space="preserve"> </w:t>
      </w:r>
      <w:r w:rsidRPr="0003551C">
        <w:rPr>
          <w:rFonts w:ascii="Tahoma" w:hAnsi="Tahoma" w:cs="Tahoma"/>
          <w:sz w:val="28"/>
          <w:szCs w:val="28"/>
        </w:rPr>
        <w:t>valiosas sugerencias y recomendaciones: Mariana Villarreal, Ericka Álvarez,</w:t>
      </w:r>
      <w:r w:rsidR="00E44213" w:rsidRPr="0003551C">
        <w:rPr>
          <w:rFonts w:ascii="Tahoma" w:hAnsi="Tahoma" w:cs="Tahoma"/>
          <w:sz w:val="28"/>
          <w:szCs w:val="28"/>
        </w:rPr>
        <w:t xml:space="preserve"> </w:t>
      </w:r>
      <w:r w:rsidRPr="0003551C">
        <w:rPr>
          <w:rFonts w:ascii="Tahoma" w:hAnsi="Tahoma" w:cs="Tahoma"/>
          <w:sz w:val="28"/>
          <w:szCs w:val="28"/>
        </w:rPr>
        <w:t xml:space="preserve">Mariana Camacho, Irene </w:t>
      </w:r>
      <w:proofErr w:type="spellStart"/>
      <w:r w:rsidRPr="0003551C">
        <w:rPr>
          <w:rFonts w:ascii="Tahoma" w:hAnsi="Tahoma" w:cs="Tahoma"/>
          <w:sz w:val="28"/>
          <w:szCs w:val="28"/>
        </w:rPr>
        <w:t>Coen</w:t>
      </w:r>
      <w:proofErr w:type="spellEnd"/>
      <w:r w:rsidRPr="0003551C">
        <w:rPr>
          <w:rFonts w:ascii="Tahoma" w:hAnsi="Tahoma" w:cs="Tahoma"/>
          <w:sz w:val="28"/>
          <w:szCs w:val="28"/>
        </w:rPr>
        <w:t xml:space="preserve">, Pablo </w:t>
      </w:r>
      <w:proofErr w:type="spellStart"/>
      <w:r w:rsidRPr="0003551C">
        <w:rPr>
          <w:rFonts w:ascii="Tahoma" w:hAnsi="Tahoma" w:cs="Tahoma"/>
          <w:sz w:val="28"/>
          <w:szCs w:val="28"/>
        </w:rPr>
        <w:t>Fatjó</w:t>
      </w:r>
      <w:proofErr w:type="spellEnd"/>
      <w:r w:rsidRPr="0003551C">
        <w:rPr>
          <w:rFonts w:ascii="Tahoma" w:hAnsi="Tahoma" w:cs="Tahoma"/>
          <w:sz w:val="28"/>
          <w:szCs w:val="28"/>
        </w:rPr>
        <w:t xml:space="preserve"> Rojas y Estiven Mora Salazar.</w:t>
      </w:r>
    </w:p>
    <w:p w14:paraId="3EA8443E" w14:textId="77777777" w:rsidR="003E44C1" w:rsidRPr="0003551C" w:rsidRDefault="003E44C1" w:rsidP="00381B3D">
      <w:pPr>
        <w:spacing w:after="0" w:line="360" w:lineRule="auto"/>
        <w:jc w:val="both"/>
        <w:rPr>
          <w:rFonts w:ascii="Tahoma" w:hAnsi="Tahoma" w:cs="Tahoma"/>
          <w:b/>
          <w:bCs/>
          <w:sz w:val="28"/>
          <w:szCs w:val="28"/>
        </w:rPr>
      </w:pPr>
    </w:p>
    <w:p w14:paraId="63D43216" w14:textId="2FE4596E" w:rsidR="003E44C1" w:rsidRPr="0003551C" w:rsidRDefault="00C76FA2" w:rsidP="002B3EC6">
      <w:pPr>
        <w:spacing w:after="0" w:line="360" w:lineRule="auto"/>
        <w:jc w:val="right"/>
        <w:rPr>
          <w:rFonts w:ascii="Tahoma" w:hAnsi="Tahoma" w:cs="Tahoma"/>
          <w:sz w:val="28"/>
          <w:szCs w:val="28"/>
        </w:rPr>
      </w:pPr>
      <w:hyperlink w:anchor="Contenido" w:history="1">
        <w:r w:rsidR="002B3EC6" w:rsidRPr="0003551C">
          <w:rPr>
            <w:rStyle w:val="Hipervnculo"/>
            <w:rFonts w:ascii="Tahoma" w:hAnsi="Tahoma" w:cs="Tahoma"/>
            <w:color w:val="auto"/>
            <w:sz w:val="28"/>
            <w:szCs w:val="28"/>
          </w:rPr>
          <w:t>Ir a Tabla de Contenido</w:t>
        </w:r>
      </w:hyperlink>
    </w:p>
    <w:p w14:paraId="65B8546B" w14:textId="77777777" w:rsidR="002B3EC6" w:rsidRPr="0003551C" w:rsidRDefault="002B3EC6" w:rsidP="002B3EC6">
      <w:pPr>
        <w:spacing w:after="0" w:line="360" w:lineRule="auto"/>
        <w:jc w:val="right"/>
        <w:rPr>
          <w:rFonts w:ascii="Tahoma" w:hAnsi="Tahoma" w:cs="Tahoma"/>
          <w:sz w:val="28"/>
          <w:szCs w:val="28"/>
        </w:rPr>
      </w:pPr>
    </w:p>
    <w:p w14:paraId="7ED07307" w14:textId="79844EE9" w:rsidR="00AC0B4C" w:rsidRPr="0003551C" w:rsidRDefault="00AC0B4C" w:rsidP="0048782F">
      <w:pPr>
        <w:pStyle w:val="Ttulo1"/>
        <w:shd w:val="clear" w:color="auto" w:fill="FAE2D5" w:themeFill="accent2" w:themeFillTint="33"/>
        <w:rPr>
          <w:rFonts w:ascii="Tahoma" w:hAnsi="Tahoma" w:cs="Tahoma"/>
          <w:b/>
          <w:bCs/>
          <w:color w:val="auto"/>
          <w:sz w:val="32"/>
          <w:szCs w:val="32"/>
        </w:rPr>
      </w:pPr>
      <w:bookmarkStart w:id="3" w:name="_Toc173934864"/>
      <w:r w:rsidRPr="0003551C">
        <w:rPr>
          <w:rFonts w:ascii="Tahoma" w:hAnsi="Tahoma" w:cs="Tahoma"/>
          <w:b/>
          <w:bCs/>
          <w:color w:val="auto"/>
          <w:sz w:val="32"/>
          <w:szCs w:val="32"/>
        </w:rPr>
        <w:lastRenderedPageBreak/>
        <w:t>Ley de Autonomía Personal:</w:t>
      </w:r>
      <w:r w:rsidR="000D346A" w:rsidRPr="0003551C">
        <w:rPr>
          <w:rFonts w:ascii="Tahoma" w:hAnsi="Tahoma" w:cs="Tahoma"/>
          <w:b/>
          <w:bCs/>
          <w:color w:val="auto"/>
          <w:sz w:val="32"/>
          <w:szCs w:val="32"/>
        </w:rPr>
        <w:t xml:space="preserve"> </w:t>
      </w:r>
      <w:r w:rsidRPr="0003551C">
        <w:rPr>
          <w:rFonts w:ascii="Tahoma" w:hAnsi="Tahoma" w:cs="Tahoma"/>
          <w:b/>
          <w:bCs/>
          <w:color w:val="auto"/>
          <w:sz w:val="32"/>
          <w:szCs w:val="32"/>
        </w:rPr>
        <w:t>Por el derecho a decidir mi proyecto de vida</w:t>
      </w:r>
      <w:bookmarkEnd w:id="3"/>
    </w:p>
    <w:p w14:paraId="422B01A0" w14:textId="77777777" w:rsidR="00AC0B4C" w:rsidRPr="0003551C" w:rsidRDefault="00AC0B4C" w:rsidP="00381B3D">
      <w:pPr>
        <w:spacing w:after="0" w:line="360" w:lineRule="auto"/>
        <w:rPr>
          <w:rFonts w:ascii="Tahoma" w:hAnsi="Tahoma" w:cs="Tahoma"/>
          <w:sz w:val="28"/>
          <w:szCs w:val="28"/>
        </w:rPr>
      </w:pPr>
    </w:p>
    <w:p w14:paraId="5F265F44" w14:textId="02B64BEC" w:rsidR="00AC0B4C" w:rsidRPr="0003551C" w:rsidRDefault="00AC0B4C" w:rsidP="0048782F">
      <w:pPr>
        <w:pStyle w:val="Ttulo2"/>
        <w:shd w:val="clear" w:color="auto" w:fill="FAE2D5" w:themeFill="accent2" w:themeFillTint="33"/>
        <w:rPr>
          <w:rFonts w:ascii="Tahoma" w:hAnsi="Tahoma" w:cs="Tahoma"/>
          <w:b/>
          <w:bCs/>
          <w:color w:val="auto"/>
          <w:sz w:val="28"/>
          <w:szCs w:val="28"/>
        </w:rPr>
      </w:pPr>
      <w:bookmarkStart w:id="4" w:name="_Toc173934865"/>
      <w:bookmarkStart w:id="5" w:name="crea"/>
      <w:r w:rsidRPr="0003551C">
        <w:rPr>
          <w:rFonts w:ascii="Tahoma" w:hAnsi="Tahoma" w:cs="Tahoma"/>
          <w:b/>
          <w:bCs/>
          <w:color w:val="auto"/>
          <w:sz w:val="28"/>
          <w:szCs w:val="28"/>
        </w:rPr>
        <w:t>¿Por qué se crea una ley para la autonomía personal?</w:t>
      </w:r>
      <w:bookmarkEnd w:id="4"/>
    </w:p>
    <w:bookmarkEnd w:id="5"/>
    <w:p w14:paraId="7BAB43DE" w14:textId="64A4A1BA" w:rsidR="00BC46DD" w:rsidRPr="0003551C" w:rsidRDefault="004A438E" w:rsidP="00381B3D">
      <w:pPr>
        <w:spacing w:after="0" w:line="360" w:lineRule="auto"/>
        <w:rPr>
          <w:rFonts w:ascii="Tahoma" w:hAnsi="Tahoma" w:cs="Tahoma"/>
          <w:sz w:val="28"/>
          <w:szCs w:val="28"/>
        </w:rPr>
      </w:pPr>
      <w:r w:rsidRPr="0003551C">
        <w:rPr>
          <w:rFonts w:ascii="Tahoma" w:hAnsi="Tahoma" w:cs="Tahoma"/>
          <w:sz w:val="28"/>
          <w:szCs w:val="28"/>
        </w:rPr>
        <w:t>Mariana es una mujer de 25 años</w:t>
      </w:r>
      <w:r w:rsidR="00574E86" w:rsidRPr="0003551C">
        <w:rPr>
          <w:rFonts w:ascii="Tahoma" w:hAnsi="Tahoma" w:cs="Tahoma"/>
          <w:sz w:val="28"/>
          <w:szCs w:val="28"/>
        </w:rPr>
        <w:t xml:space="preserve"> </w:t>
      </w:r>
      <w:r w:rsidRPr="0003551C">
        <w:rPr>
          <w:rFonts w:ascii="Tahoma" w:hAnsi="Tahoma" w:cs="Tahoma"/>
          <w:sz w:val="28"/>
          <w:szCs w:val="28"/>
        </w:rPr>
        <w:t>con discapacidad</w:t>
      </w:r>
      <w:r w:rsidR="00574E86" w:rsidRPr="0003551C">
        <w:rPr>
          <w:rFonts w:ascii="Tahoma" w:hAnsi="Tahoma" w:cs="Tahoma"/>
          <w:sz w:val="28"/>
          <w:szCs w:val="28"/>
        </w:rPr>
        <w:t xml:space="preserve"> </w:t>
      </w:r>
      <w:r w:rsidRPr="0003551C">
        <w:rPr>
          <w:rFonts w:ascii="Tahoma" w:hAnsi="Tahoma" w:cs="Tahoma"/>
          <w:sz w:val="28"/>
          <w:szCs w:val="28"/>
        </w:rPr>
        <w:t>intelectual.</w:t>
      </w:r>
    </w:p>
    <w:p w14:paraId="336BEC98" w14:textId="77777777" w:rsidR="00947537" w:rsidRPr="0003551C" w:rsidRDefault="00947537" w:rsidP="00381B3D">
      <w:pPr>
        <w:spacing w:after="0" w:line="360" w:lineRule="auto"/>
        <w:rPr>
          <w:rFonts w:ascii="Tahoma" w:hAnsi="Tahoma" w:cs="Tahoma"/>
          <w:sz w:val="28"/>
          <w:szCs w:val="28"/>
        </w:rPr>
      </w:pPr>
    </w:p>
    <w:p w14:paraId="7CFEF1E9" w14:textId="7F9EAF60" w:rsidR="00574E86" w:rsidRPr="0003551C" w:rsidRDefault="00C1451E" w:rsidP="00381B3D">
      <w:pPr>
        <w:spacing w:after="0" w:line="360" w:lineRule="auto"/>
        <w:rPr>
          <w:rFonts w:ascii="Tahoma" w:hAnsi="Tahoma" w:cs="Tahoma"/>
          <w:sz w:val="28"/>
          <w:szCs w:val="28"/>
        </w:rPr>
      </w:pPr>
      <w:r w:rsidRPr="0003551C">
        <w:rPr>
          <w:rFonts w:ascii="Tahoma" w:hAnsi="Tahoma" w:cs="Tahoma"/>
          <w:sz w:val="28"/>
          <w:szCs w:val="28"/>
        </w:rPr>
        <w:t>Su familia siempre ha tomado todas las decisiones por ella</w:t>
      </w:r>
      <w:r w:rsidR="00BE5F4A" w:rsidRPr="0003551C">
        <w:rPr>
          <w:rFonts w:ascii="Tahoma" w:hAnsi="Tahoma" w:cs="Tahoma"/>
          <w:sz w:val="28"/>
          <w:szCs w:val="28"/>
        </w:rPr>
        <w:t>, por ejemplo sus padres le dicen:</w:t>
      </w:r>
    </w:p>
    <w:p w14:paraId="46171EC5" w14:textId="28FDAC83" w:rsidR="00E55B45" w:rsidRPr="0003551C" w:rsidRDefault="005105E0" w:rsidP="00381B3D">
      <w:pPr>
        <w:spacing w:after="0" w:line="360" w:lineRule="auto"/>
        <w:rPr>
          <w:rFonts w:ascii="Tahoma" w:hAnsi="Tahoma" w:cs="Tahoma"/>
          <w:sz w:val="28"/>
          <w:szCs w:val="28"/>
        </w:rPr>
      </w:pPr>
      <w:r w:rsidRPr="0003551C">
        <w:rPr>
          <w:rFonts w:ascii="Tahoma" w:hAnsi="Tahoma" w:cs="Tahoma"/>
          <w:sz w:val="28"/>
          <w:szCs w:val="28"/>
        </w:rPr>
        <w:t>¡Aquí está tu ropa!</w:t>
      </w:r>
    </w:p>
    <w:p w14:paraId="3E1E4182" w14:textId="619B99B7" w:rsidR="00E55B45" w:rsidRPr="0003551C" w:rsidRDefault="00E55B45" w:rsidP="00381B3D">
      <w:pPr>
        <w:spacing w:after="0" w:line="360" w:lineRule="auto"/>
        <w:rPr>
          <w:rFonts w:ascii="Tahoma" w:hAnsi="Tahoma" w:cs="Tahoma"/>
          <w:sz w:val="28"/>
          <w:szCs w:val="28"/>
        </w:rPr>
      </w:pPr>
      <w:r w:rsidRPr="0003551C">
        <w:rPr>
          <w:rFonts w:ascii="Tahoma" w:hAnsi="Tahoma" w:cs="Tahoma"/>
          <w:sz w:val="28"/>
          <w:szCs w:val="28"/>
        </w:rPr>
        <w:t>¡Hora de comer!</w:t>
      </w:r>
    </w:p>
    <w:p w14:paraId="1E1640C4" w14:textId="28690506" w:rsidR="00E55B45" w:rsidRPr="0003551C" w:rsidRDefault="003E7400" w:rsidP="00381B3D">
      <w:pPr>
        <w:spacing w:after="0" w:line="360" w:lineRule="auto"/>
        <w:rPr>
          <w:rFonts w:ascii="Tahoma" w:hAnsi="Tahoma" w:cs="Tahoma"/>
          <w:sz w:val="28"/>
          <w:szCs w:val="28"/>
        </w:rPr>
      </w:pPr>
      <w:r w:rsidRPr="0003551C">
        <w:rPr>
          <w:rFonts w:ascii="Tahoma" w:hAnsi="Tahoma" w:cs="Tahoma"/>
          <w:sz w:val="28"/>
          <w:szCs w:val="28"/>
        </w:rPr>
        <w:t>¡Hora de levantarse!</w:t>
      </w:r>
    </w:p>
    <w:p w14:paraId="72A7988E" w14:textId="44A9D7F6" w:rsidR="003E7400" w:rsidRPr="0003551C" w:rsidRDefault="00D95984" w:rsidP="00381B3D">
      <w:pPr>
        <w:spacing w:after="0" w:line="360" w:lineRule="auto"/>
        <w:rPr>
          <w:rFonts w:ascii="Tahoma" w:hAnsi="Tahoma" w:cs="Tahoma"/>
          <w:sz w:val="28"/>
          <w:szCs w:val="28"/>
        </w:rPr>
      </w:pPr>
      <w:r w:rsidRPr="0003551C">
        <w:rPr>
          <w:rFonts w:ascii="Tahoma" w:hAnsi="Tahoma" w:cs="Tahoma"/>
          <w:sz w:val="28"/>
          <w:szCs w:val="28"/>
        </w:rPr>
        <w:t>¡Hora de estudiar!</w:t>
      </w:r>
    </w:p>
    <w:p w14:paraId="1432039E" w14:textId="77777777" w:rsidR="00D95984" w:rsidRPr="0003551C" w:rsidRDefault="00D95984" w:rsidP="00381B3D">
      <w:pPr>
        <w:spacing w:after="0" w:line="360" w:lineRule="auto"/>
        <w:rPr>
          <w:rFonts w:ascii="Tahoma" w:hAnsi="Tahoma" w:cs="Tahoma"/>
          <w:sz w:val="28"/>
          <w:szCs w:val="28"/>
        </w:rPr>
      </w:pPr>
    </w:p>
    <w:p w14:paraId="63964D3C" w14:textId="7C7663A0" w:rsidR="00D95984" w:rsidRPr="0003551C" w:rsidRDefault="00BE5F4A" w:rsidP="00381B3D">
      <w:pPr>
        <w:spacing w:after="0" w:line="360" w:lineRule="auto"/>
        <w:rPr>
          <w:rFonts w:ascii="Tahoma" w:hAnsi="Tahoma" w:cs="Tahoma"/>
          <w:sz w:val="28"/>
          <w:szCs w:val="28"/>
        </w:rPr>
      </w:pPr>
      <w:r w:rsidRPr="0003551C">
        <w:rPr>
          <w:rFonts w:ascii="Tahoma" w:hAnsi="Tahoma" w:cs="Tahoma"/>
          <w:sz w:val="28"/>
          <w:szCs w:val="28"/>
        </w:rPr>
        <w:t xml:space="preserve">Un día Mariana </w:t>
      </w:r>
      <w:r w:rsidR="00BF6C05" w:rsidRPr="0003551C">
        <w:rPr>
          <w:rFonts w:ascii="Tahoma" w:hAnsi="Tahoma" w:cs="Tahoma"/>
          <w:sz w:val="28"/>
          <w:szCs w:val="28"/>
        </w:rPr>
        <w:t xml:space="preserve">piensa: </w:t>
      </w:r>
      <w:proofErr w:type="spellStart"/>
      <w:r w:rsidR="00D95984" w:rsidRPr="0003551C">
        <w:rPr>
          <w:rFonts w:ascii="Tahoma" w:hAnsi="Tahoma" w:cs="Tahoma"/>
          <w:sz w:val="28"/>
          <w:szCs w:val="28"/>
        </w:rPr>
        <w:t>Ufff</w:t>
      </w:r>
      <w:proofErr w:type="spellEnd"/>
      <w:r w:rsidR="00D95984" w:rsidRPr="0003551C">
        <w:rPr>
          <w:rFonts w:ascii="Tahoma" w:hAnsi="Tahoma" w:cs="Tahoma"/>
          <w:sz w:val="28"/>
          <w:szCs w:val="28"/>
        </w:rPr>
        <w:t>...</w:t>
      </w:r>
      <w:r w:rsidR="001629E0" w:rsidRPr="0003551C">
        <w:rPr>
          <w:rFonts w:ascii="Tahoma" w:hAnsi="Tahoma" w:cs="Tahoma"/>
          <w:sz w:val="28"/>
          <w:szCs w:val="28"/>
        </w:rPr>
        <w:t xml:space="preserve"> </w:t>
      </w:r>
      <w:r w:rsidR="00D95984" w:rsidRPr="0003551C">
        <w:rPr>
          <w:rFonts w:ascii="Tahoma" w:hAnsi="Tahoma" w:cs="Tahoma"/>
          <w:sz w:val="28"/>
          <w:szCs w:val="28"/>
        </w:rPr>
        <w:t>¡Siempre deciden todo por mí! Yo quiero ser más independiente y</w:t>
      </w:r>
      <w:r w:rsidR="001629E0" w:rsidRPr="0003551C">
        <w:rPr>
          <w:rFonts w:ascii="Tahoma" w:hAnsi="Tahoma" w:cs="Tahoma"/>
          <w:sz w:val="28"/>
          <w:szCs w:val="28"/>
        </w:rPr>
        <w:t xml:space="preserve"> </w:t>
      </w:r>
      <w:r w:rsidR="00D95984" w:rsidRPr="0003551C">
        <w:rPr>
          <w:rFonts w:ascii="Tahoma" w:hAnsi="Tahoma" w:cs="Tahoma"/>
          <w:sz w:val="28"/>
          <w:szCs w:val="28"/>
        </w:rPr>
        <w:t>poder tomar mis propias</w:t>
      </w:r>
      <w:r w:rsidR="001629E0" w:rsidRPr="0003551C">
        <w:rPr>
          <w:rFonts w:ascii="Tahoma" w:hAnsi="Tahoma" w:cs="Tahoma"/>
          <w:sz w:val="28"/>
          <w:szCs w:val="28"/>
        </w:rPr>
        <w:t xml:space="preserve"> </w:t>
      </w:r>
      <w:r w:rsidR="00D95984" w:rsidRPr="0003551C">
        <w:rPr>
          <w:rFonts w:ascii="Tahoma" w:hAnsi="Tahoma" w:cs="Tahoma"/>
          <w:sz w:val="28"/>
          <w:szCs w:val="28"/>
        </w:rPr>
        <w:t>decisiones.</w:t>
      </w:r>
    </w:p>
    <w:p w14:paraId="4BABB4A9" w14:textId="77777777" w:rsidR="001629E0" w:rsidRPr="0003551C" w:rsidRDefault="001629E0" w:rsidP="00381B3D">
      <w:pPr>
        <w:spacing w:after="0" w:line="360" w:lineRule="auto"/>
        <w:rPr>
          <w:rFonts w:ascii="Tahoma" w:hAnsi="Tahoma" w:cs="Tahoma"/>
          <w:sz w:val="28"/>
          <w:szCs w:val="28"/>
        </w:rPr>
      </w:pPr>
    </w:p>
    <w:p w14:paraId="725E1330" w14:textId="7225E01E" w:rsidR="004464A4" w:rsidRPr="0003551C" w:rsidRDefault="004464A4" w:rsidP="00381B3D">
      <w:pPr>
        <w:spacing w:after="0" w:line="360" w:lineRule="auto"/>
        <w:rPr>
          <w:rFonts w:ascii="Tahoma" w:hAnsi="Tahoma" w:cs="Tahoma"/>
          <w:sz w:val="28"/>
          <w:szCs w:val="28"/>
        </w:rPr>
      </w:pPr>
      <w:r w:rsidRPr="0003551C">
        <w:rPr>
          <w:rFonts w:ascii="Tahoma" w:hAnsi="Tahoma" w:cs="Tahoma"/>
          <w:sz w:val="28"/>
          <w:szCs w:val="28"/>
        </w:rPr>
        <w:t>Recientemente Mariana participó en un taller, donde le hablaron de la Ley de Autonomía Personal</w:t>
      </w:r>
      <w:r w:rsidR="00BF6C05" w:rsidRPr="0003551C">
        <w:rPr>
          <w:rFonts w:ascii="Tahoma" w:hAnsi="Tahoma" w:cs="Tahoma"/>
          <w:sz w:val="28"/>
          <w:szCs w:val="28"/>
        </w:rPr>
        <w:t>, lo que la hace pensar: “</w:t>
      </w:r>
      <w:r w:rsidR="00DA63C4" w:rsidRPr="0003551C">
        <w:rPr>
          <w:rFonts w:ascii="Tahoma" w:hAnsi="Tahoma" w:cs="Tahoma"/>
          <w:sz w:val="28"/>
          <w:szCs w:val="28"/>
        </w:rPr>
        <w:t>Yo tengo derecho a decidir sobre mi propia vida!</w:t>
      </w:r>
      <w:r w:rsidR="00D719E0" w:rsidRPr="0003551C">
        <w:rPr>
          <w:rFonts w:ascii="Tahoma" w:hAnsi="Tahoma" w:cs="Tahoma"/>
          <w:sz w:val="28"/>
          <w:szCs w:val="28"/>
        </w:rPr>
        <w:t xml:space="preserve"> </w:t>
      </w:r>
      <w:r w:rsidR="00DA63C4" w:rsidRPr="0003551C">
        <w:rPr>
          <w:rFonts w:ascii="Tahoma" w:hAnsi="Tahoma" w:cs="Tahoma"/>
          <w:sz w:val="28"/>
          <w:szCs w:val="28"/>
        </w:rPr>
        <w:t>¡Voy a hablar con</w:t>
      </w:r>
      <w:r w:rsidR="00D719E0" w:rsidRPr="0003551C">
        <w:rPr>
          <w:rFonts w:ascii="Tahoma" w:hAnsi="Tahoma" w:cs="Tahoma"/>
          <w:sz w:val="28"/>
          <w:szCs w:val="28"/>
        </w:rPr>
        <w:t xml:space="preserve">, </w:t>
      </w:r>
      <w:r w:rsidR="00DA63C4" w:rsidRPr="0003551C">
        <w:rPr>
          <w:rFonts w:ascii="Tahoma" w:hAnsi="Tahoma" w:cs="Tahoma"/>
          <w:sz w:val="28"/>
          <w:szCs w:val="28"/>
        </w:rPr>
        <w:t>mi familia!</w:t>
      </w:r>
      <w:r w:rsidR="00BF6C05" w:rsidRPr="0003551C">
        <w:rPr>
          <w:rFonts w:ascii="Tahoma" w:hAnsi="Tahoma" w:cs="Tahoma"/>
          <w:sz w:val="28"/>
          <w:szCs w:val="28"/>
        </w:rPr>
        <w:t>”</w:t>
      </w:r>
    </w:p>
    <w:p w14:paraId="157BEE7D" w14:textId="77777777" w:rsidR="00D719E0" w:rsidRPr="0003551C" w:rsidRDefault="00D719E0" w:rsidP="00381B3D">
      <w:pPr>
        <w:spacing w:after="0" w:line="360" w:lineRule="auto"/>
        <w:rPr>
          <w:rFonts w:ascii="Tahoma" w:hAnsi="Tahoma" w:cs="Tahoma"/>
          <w:sz w:val="28"/>
          <w:szCs w:val="28"/>
        </w:rPr>
      </w:pPr>
    </w:p>
    <w:p w14:paraId="1E8ED249" w14:textId="2027B789" w:rsidR="00E527D7" w:rsidRPr="0003551C" w:rsidRDefault="00E527D7" w:rsidP="00381B3D">
      <w:pPr>
        <w:spacing w:after="0" w:line="360" w:lineRule="auto"/>
        <w:rPr>
          <w:rFonts w:ascii="Tahoma" w:hAnsi="Tahoma" w:cs="Tahoma"/>
          <w:sz w:val="28"/>
          <w:szCs w:val="28"/>
        </w:rPr>
      </w:pPr>
      <w:r w:rsidRPr="0003551C">
        <w:rPr>
          <w:rFonts w:ascii="Tahoma" w:hAnsi="Tahoma" w:cs="Tahoma"/>
          <w:sz w:val="28"/>
          <w:szCs w:val="28"/>
        </w:rPr>
        <w:t>Pero, cuando conversó con su padre y su madre...</w:t>
      </w:r>
    </w:p>
    <w:p w14:paraId="12647E99" w14:textId="0BDEAE4B" w:rsidR="00E527D7" w:rsidRPr="0003551C" w:rsidRDefault="00B8323A" w:rsidP="00381B3D">
      <w:pPr>
        <w:spacing w:after="0" w:line="360" w:lineRule="auto"/>
        <w:rPr>
          <w:rFonts w:ascii="Tahoma" w:hAnsi="Tahoma" w:cs="Tahoma"/>
          <w:sz w:val="28"/>
          <w:szCs w:val="28"/>
        </w:rPr>
      </w:pPr>
      <w:r w:rsidRPr="0003551C">
        <w:rPr>
          <w:rFonts w:ascii="Tahoma" w:hAnsi="Tahoma" w:cs="Tahoma"/>
          <w:sz w:val="28"/>
          <w:szCs w:val="28"/>
        </w:rPr>
        <w:t>¡</w:t>
      </w:r>
      <w:r w:rsidR="00C7604C" w:rsidRPr="0003551C">
        <w:rPr>
          <w:rFonts w:ascii="Tahoma" w:hAnsi="Tahoma" w:cs="Tahoma"/>
          <w:sz w:val="28"/>
          <w:szCs w:val="28"/>
        </w:rPr>
        <w:t>Ay,</w:t>
      </w:r>
      <w:r w:rsidRPr="0003551C">
        <w:rPr>
          <w:rFonts w:ascii="Tahoma" w:hAnsi="Tahoma" w:cs="Tahoma"/>
          <w:sz w:val="28"/>
          <w:szCs w:val="28"/>
        </w:rPr>
        <w:t xml:space="preserve"> Mariana! ¿Cómo se le ocurre ser independiente? Usted ni sabe lo que quiere.</w:t>
      </w:r>
    </w:p>
    <w:p w14:paraId="230E36D5" w14:textId="77777777" w:rsidR="003E40B1" w:rsidRPr="0003551C" w:rsidRDefault="00C76FA2" w:rsidP="003E40B1">
      <w:pPr>
        <w:spacing w:after="0" w:line="360" w:lineRule="auto"/>
        <w:jc w:val="right"/>
        <w:rPr>
          <w:rFonts w:ascii="Tahoma" w:hAnsi="Tahoma" w:cs="Tahoma"/>
          <w:sz w:val="28"/>
          <w:szCs w:val="28"/>
        </w:rPr>
      </w:pPr>
      <w:hyperlink w:anchor="Contenido" w:history="1">
        <w:r w:rsidR="003E40B1" w:rsidRPr="0003551C">
          <w:rPr>
            <w:rStyle w:val="Hipervnculo"/>
            <w:rFonts w:ascii="Tahoma" w:hAnsi="Tahoma" w:cs="Tahoma"/>
            <w:color w:val="auto"/>
            <w:sz w:val="28"/>
            <w:szCs w:val="28"/>
          </w:rPr>
          <w:t>Ir a Tabla de Contenido</w:t>
        </w:r>
      </w:hyperlink>
    </w:p>
    <w:p w14:paraId="317C4DA8" w14:textId="77777777" w:rsidR="003E7400" w:rsidRPr="0003551C" w:rsidRDefault="003E7400" w:rsidP="00381B3D">
      <w:pPr>
        <w:spacing w:after="0" w:line="360" w:lineRule="auto"/>
        <w:rPr>
          <w:rFonts w:ascii="Tahoma" w:hAnsi="Tahoma" w:cs="Tahoma"/>
          <w:sz w:val="28"/>
          <w:szCs w:val="28"/>
        </w:rPr>
      </w:pPr>
    </w:p>
    <w:p w14:paraId="782C45D7" w14:textId="0AE6D3D0" w:rsidR="006D4B1B" w:rsidRPr="0003551C" w:rsidRDefault="00E15C7F" w:rsidP="008A341B">
      <w:pPr>
        <w:spacing w:after="0" w:line="360" w:lineRule="auto"/>
        <w:rPr>
          <w:rFonts w:ascii="Tahoma" w:hAnsi="Tahoma" w:cs="Tahoma"/>
          <w:b/>
          <w:bCs/>
          <w:sz w:val="28"/>
          <w:szCs w:val="28"/>
        </w:rPr>
      </w:pPr>
      <w:r w:rsidRPr="0003551C">
        <w:rPr>
          <w:rFonts w:ascii="Tahoma" w:hAnsi="Tahoma" w:cs="Tahoma"/>
          <w:b/>
          <w:bCs/>
          <w:sz w:val="28"/>
          <w:szCs w:val="28"/>
        </w:rPr>
        <w:lastRenderedPageBreak/>
        <w:t>Mucha gente cree que las personas con discapacidad</w:t>
      </w:r>
      <w:r w:rsidR="0085259B" w:rsidRPr="0003551C">
        <w:rPr>
          <w:rFonts w:ascii="Tahoma" w:hAnsi="Tahoma" w:cs="Tahoma"/>
          <w:b/>
          <w:bCs/>
          <w:sz w:val="28"/>
          <w:szCs w:val="28"/>
        </w:rPr>
        <w:t xml:space="preserve"> </w:t>
      </w:r>
      <w:r w:rsidRPr="0003551C">
        <w:rPr>
          <w:rFonts w:ascii="Tahoma" w:hAnsi="Tahoma" w:cs="Tahoma"/>
          <w:b/>
          <w:bCs/>
          <w:sz w:val="28"/>
          <w:szCs w:val="28"/>
        </w:rPr>
        <w:t>no pueden tomar sus</w:t>
      </w:r>
      <w:r w:rsidR="00BF6C05" w:rsidRPr="0003551C">
        <w:rPr>
          <w:rFonts w:ascii="Tahoma" w:hAnsi="Tahoma" w:cs="Tahoma"/>
          <w:b/>
          <w:bCs/>
          <w:sz w:val="28"/>
          <w:szCs w:val="28"/>
        </w:rPr>
        <w:t xml:space="preserve"> </w:t>
      </w:r>
      <w:r w:rsidRPr="0003551C">
        <w:rPr>
          <w:rFonts w:ascii="Tahoma" w:hAnsi="Tahoma" w:cs="Tahoma"/>
          <w:b/>
          <w:bCs/>
          <w:sz w:val="28"/>
          <w:szCs w:val="28"/>
        </w:rPr>
        <w:t>propias decisiones y vivir</w:t>
      </w:r>
      <w:r w:rsidR="0085259B" w:rsidRPr="0003551C">
        <w:rPr>
          <w:rFonts w:ascii="Tahoma" w:hAnsi="Tahoma" w:cs="Tahoma"/>
          <w:b/>
          <w:bCs/>
          <w:sz w:val="28"/>
          <w:szCs w:val="28"/>
        </w:rPr>
        <w:t xml:space="preserve"> </w:t>
      </w:r>
      <w:r w:rsidRPr="0003551C">
        <w:rPr>
          <w:rFonts w:ascii="Tahoma" w:hAnsi="Tahoma" w:cs="Tahoma"/>
          <w:b/>
          <w:bCs/>
          <w:sz w:val="28"/>
          <w:szCs w:val="28"/>
        </w:rPr>
        <w:t>con</w:t>
      </w:r>
      <w:r w:rsidR="00A67467" w:rsidRPr="0003551C">
        <w:rPr>
          <w:rFonts w:ascii="Tahoma" w:hAnsi="Tahoma" w:cs="Tahoma"/>
          <w:b/>
          <w:bCs/>
          <w:sz w:val="28"/>
          <w:szCs w:val="28"/>
        </w:rPr>
        <w:t xml:space="preserve"> </w:t>
      </w:r>
      <w:r w:rsidRPr="0003551C">
        <w:rPr>
          <w:rFonts w:ascii="Tahoma" w:hAnsi="Tahoma" w:cs="Tahoma"/>
          <w:b/>
          <w:bCs/>
          <w:sz w:val="28"/>
          <w:szCs w:val="28"/>
        </w:rPr>
        <w:t>independencia. Esto</w:t>
      </w:r>
      <w:r w:rsidR="0085259B" w:rsidRPr="0003551C">
        <w:rPr>
          <w:rFonts w:ascii="Tahoma" w:hAnsi="Tahoma" w:cs="Tahoma"/>
          <w:b/>
          <w:bCs/>
          <w:sz w:val="28"/>
          <w:szCs w:val="28"/>
        </w:rPr>
        <w:t xml:space="preserve"> </w:t>
      </w:r>
      <w:r w:rsidRPr="0003551C">
        <w:rPr>
          <w:rFonts w:ascii="Tahoma" w:hAnsi="Tahoma" w:cs="Tahoma"/>
          <w:b/>
          <w:bCs/>
          <w:sz w:val="28"/>
          <w:szCs w:val="28"/>
        </w:rPr>
        <w:t>no es cierto.</w:t>
      </w:r>
    </w:p>
    <w:p w14:paraId="21AB9F33" w14:textId="77777777" w:rsidR="00BF6C05" w:rsidRPr="0003551C" w:rsidRDefault="00BF6C05" w:rsidP="008A341B">
      <w:pPr>
        <w:spacing w:after="0" w:line="360" w:lineRule="auto"/>
        <w:jc w:val="both"/>
        <w:rPr>
          <w:rFonts w:ascii="Tahoma" w:hAnsi="Tahoma" w:cs="Tahoma"/>
          <w:sz w:val="28"/>
          <w:szCs w:val="28"/>
        </w:rPr>
      </w:pPr>
    </w:p>
    <w:p w14:paraId="6C16934C" w14:textId="16DFC595" w:rsidR="004A438E" w:rsidRPr="0003551C" w:rsidRDefault="009A4BDC" w:rsidP="008A341B">
      <w:pPr>
        <w:spacing w:after="0" w:line="360" w:lineRule="auto"/>
        <w:jc w:val="both"/>
        <w:rPr>
          <w:rFonts w:ascii="Tahoma" w:hAnsi="Tahoma" w:cs="Tahoma"/>
          <w:sz w:val="28"/>
          <w:szCs w:val="28"/>
        </w:rPr>
      </w:pPr>
      <w:r w:rsidRPr="0003551C">
        <w:rPr>
          <w:rFonts w:ascii="Tahoma" w:hAnsi="Tahoma" w:cs="Tahoma"/>
          <w:sz w:val="28"/>
          <w:szCs w:val="28"/>
        </w:rPr>
        <w:t>El concepto de discapacidad está cambiando, es dinámico. Ahora se comprende que la discapacidad es el resultado de la relación entre las personas con limitaciones funcionales físicas, mentales, intelectuales o sensoriales a largo plazo y las barreras que existen en el entorno o en la actitud de la gente; estas barreras evitan su participación plena y efectiva en la sociedad, en igualdad</w:t>
      </w:r>
      <w:r w:rsidR="00D115A8" w:rsidRPr="0003551C">
        <w:rPr>
          <w:rFonts w:ascii="Tahoma" w:hAnsi="Tahoma" w:cs="Tahoma"/>
          <w:sz w:val="28"/>
          <w:szCs w:val="28"/>
        </w:rPr>
        <w:t xml:space="preserve"> </w:t>
      </w:r>
      <w:r w:rsidRPr="0003551C">
        <w:rPr>
          <w:rFonts w:ascii="Tahoma" w:hAnsi="Tahoma" w:cs="Tahoma"/>
          <w:sz w:val="28"/>
          <w:szCs w:val="28"/>
        </w:rPr>
        <w:t>de condiciones con las demás personas.</w:t>
      </w:r>
    </w:p>
    <w:p w14:paraId="3FE7368D" w14:textId="77777777" w:rsidR="00D115A8" w:rsidRPr="0003551C" w:rsidRDefault="00D115A8" w:rsidP="008A341B">
      <w:pPr>
        <w:spacing w:after="0" w:line="360" w:lineRule="auto"/>
        <w:jc w:val="both"/>
        <w:rPr>
          <w:rFonts w:ascii="Tahoma" w:hAnsi="Tahoma" w:cs="Tahoma"/>
          <w:sz w:val="28"/>
          <w:szCs w:val="28"/>
        </w:rPr>
      </w:pPr>
    </w:p>
    <w:p w14:paraId="2A27F6F6" w14:textId="425C4643" w:rsidR="00D115A8" w:rsidRPr="0003551C" w:rsidRDefault="00D115A8" w:rsidP="008A341B">
      <w:pPr>
        <w:spacing w:after="0" w:line="360" w:lineRule="auto"/>
        <w:jc w:val="both"/>
        <w:rPr>
          <w:rFonts w:ascii="Tahoma" w:hAnsi="Tahoma" w:cs="Tahoma"/>
          <w:sz w:val="28"/>
          <w:szCs w:val="28"/>
        </w:rPr>
      </w:pPr>
      <w:r w:rsidRPr="0003551C">
        <w:rPr>
          <w:rFonts w:ascii="Tahoma" w:hAnsi="Tahoma" w:cs="Tahoma"/>
          <w:sz w:val="28"/>
          <w:szCs w:val="28"/>
        </w:rPr>
        <w:t>Cuando se eliminan las barreras en las actitudes y en el entorno, las personas con</w:t>
      </w:r>
      <w:r w:rsidR="00A67467" w:rsidRPr="0003551C">
        <w:rPr>
          <w:rFonts w:ascii="Tahoma" w:hAnsi="Tahoma" w:cs="Tahoma"/>
          <w:sz w:val="28"/>
          <w:szCs w:val="28"/>
        </w:rPr>
        <w:t xml:space="preserve"> </w:t>
      </w:r>
      <w:r w:rsidRPr="0003551C">
        <w:rPr>
          <w:rFonts w:ascii="Tahoma" w:hAnsi="Tahoma" w:cs="Tahoma"/>
          <w:sz w:val="28"/>
          <w:szCs w:val="28"/>
        </w:rPr>
        <w:t>discapacidad pueden ejercer plenamente su autonomía y tomar sus propias decisiones; de esa forma enriquecen la diversidad humana.</w:t>
      </w:r>
    </w:p>
    <w:p w14:paraId="4D709EE5" w14:textId="77777777" w:rsidR="00D115A8" w:rsidRPr="0003551C" w:rsidRDefault="00D115A8" w:rsidP="008A341B">
      <w:pPr>
        <w:spacing w:after="0" w:line="360" w:lineRule="auto"/>
        <w:jc w:val="both"/>
        <w:rPr>
          <w:rFonts w:ascii="Tahoma" w:hAnsi="Tahoma" w:cs="Tahoma"/>
          <w:sz w:val="28"/>
          <w:szCs w:val="28"/>
        </w:rPr>
      </w:pPr>
    </w:p>
    <w:p w14:paraId="04CB1045" w14:textId="429F57D3" w:rsidR="00BF6C05" w:rsidRPr="0003551C" w:rsidRDefault="003974B1" w:rsidP="00030870">
      <w:pPr>
        <w:shd w:val="clear" w:color="auto" w:fill="FAE2D5" w:themeFill="accent2" w:themeFillTint="33"/>
        <w:spacing w:after="0" w:line="360" w:lineRule="auto"/>
        <w:jc w:val="both"/>
        <w:rPr>
          <w:rFonts w:ascii="Tahoma" w:hAnsi="Tahoma" w:cs="Tahoma"/>
          <w:b/>
          <w:bCs/>
          <w:sz w:val="28"/>
          <w:szCs w:val="28"/>
        </w:rPr>
      </w:pPr>
      <w:r w:rsidRPr="0003551C">
        <w:rPr>
          <w:rFonts w:ascii="Tahoma" w:hAnsi="Tahoma" w:cs="Tahoma"/>
          <w:b/>
          <w:bCs/>
          <w:sz w:val="28"/>
          <w:szCs w:val="28"/>
        </w:rPr>
        <w:t>Por ejemplo:</w:t>
      </w:r>
    </w:p>
    <w:p w14:paraId="5D6A6595" w14:textId="5CFEBD1F" w:rsidR="003E40B1" w:rsidRPr="0003551C" w:rsidRDefault="009C1BDF" w:rsidP="00030870">
      <w:pPr>
        <w:pStyle w:val="Prrafodelista"/>
        <w:numPr>
          <w:ilvl w:val="0"/>
          <w:numId w:val="1"/>
        </w:numPr>
        <w:shd w:val="clear" w:color="auto" w:fill="FAE2D5" w:themeFill="accent2" w:themeFillTint="33"/>
        <w:spacing w:after="0" w:line="360" w:lineRule="auto"/>
        <w:ind w:left="284" w:hanging="284"/>
        <w:jc w:val="both"/>
        <w:rPr>
          <w:rFonts w:ascii="Tahoma" w:hAnsi="Tahoma" w:cs="Tahoma"/>
          <w:sz w:val="26"/>
          <w:szCs w:val="26"/>
        </w:rPr>
      </w:pPr>
      <w:r w:rsidRPr="0003551C">
        <w:rPr>
          <w:rFonts w:ascii="Tahoma" w:hAnsi="Tahoma" w:cs="Tahoma"/>
          <w:sz w:val="26"/>
          <w:szCs w:val="26"/>
        </w:rPr>
        <w:t xml:space="preserve">En una </w:t>
      </w:r>
      <w:r w:rsidRPr="0003551C">
        <w:rPr>
          <w:rFonts w:ascii="Tahoma" w:hAnsi="Tahoma" w:cs="Tahoma"/>
          <w:b/>
          <w:bCs/>
          <w:sz w:val="26"/>
          <w:szCs w:val="26"/>
        </w:rPr>
        <w:t>Limitación Funcional de Tipo Sensorial Física</w:t>
      </w:r>
      <w:r w:rsidRPr="0003551C">
        <w:rPr>
          <w:rFonts w:ascii="Tahoma" w:hAnsi="Tahoma" w:cs="Tahoma"/>
          <w:sz w:val="26"/>
          <w:szCs w:val="26"/>
        </w:rPr>
        <w:t xml:space="preserve"> se da una dificultad para ver usando o no anteojos</w:t>
      </w:r>
      <w:r w:rsidR="00505AE3" w:rsidRPr="0003551C">
        <w:rPr>
          <w:rFonts w:ascii="Tahoma" w:hAnsi="Tahoma" w:cs="Tahoma"/>
          <w:sz w:val="26"/>
          <w:szCs w:val="26"/>
        </w:rPr>
        <w:t xml:space="preserve">, por lo cual, </w:t>
      </w:r>
      <w:r w:rsidR="00A22CFA" w:rsidRPr="0003551C">
        <w:rPr>
          <w:rFonts w:ascii="Tahoma" w:hAnsi="Tahoma" w:cs="Tahoma"/>
          <w:sz w:val="26"/>
          <w:szCs w:val="26"/>
        </w:rPr>
        <w:t xml:space="preserve">una </w:t>
      </w:r>
      <w:r w:rsidR="002A4A1F" w:rsidRPr="0003551C">
        <w:rPr>
          <w:rFonts w:ascii="Tahoma" w:hAnsi="Tahoma" w:cs="Tahoma"/>
          <w:b/>
          <w:bCs/>
          <w:sz w:val="26"/>
          <w:szCs w:val="26"/>
        </w:rPr>
        <w:t>Barrera</w:t>
      </w:r>
      <w:r w:rsidRPr="0003551C">
        <w:rPr>
          <w:rFonts w:ascii="Tahoma" w:hAnsi="Tahoma" w:cs="Tahoma"/>
          <w:sz w:val="26"/>
          <w:szCs w:val="26"/>
        </w:rPr>
        <w:t xml:space="preserve"> podría ser u</w:t>
      </w:r>
      <w:r w:rsidR="005D58FD" w:rsidRPr="0003551C">
        <w:rPr>
          <w:rFonts w:ascii="Tahoma" w:hAnsi="Tahoma" w:cs="Tahoma"/>
          <w:sz w:val="26"/>
          <w:szCs w:val="26"/>
        </w:rPr>
        <w:t>n libro</w:t>
      </w:r>
      <w:r w:rsidR="00CA038D" w:rsidRPr="0003551C">
        <w:rPr>
          <w:rFonts w:ascii="Tahoma" w:hAnsi="Tahoma" w:cs="Tahoma"/>
          <w:sz w:val="26"/>
          <w:szCs w:val="26"/>
        </w:rPr>
        <w:t xml:space="preserve"> </w:t>
      </w:r>
      <w:r w:rsidR="005D58FD" w:rsidRPr="0003551C">
        <w:rPr>
          <w:rFonts w:ascii="Tahoma" w:hAnsi="Tahoma" w:cs="Tahoma"/>
          <w:sz w:val="26"/>
          <w:szCs w:val="26"/>
        </w:rPr>
        <w:t>escrito en</w:t>
      </w:r>
      <w:r w:rsidR="00CA038D" w:rsidRPr="0003551C">
        <w:rPr>
          <w:rFonts w:ascii="Tahoma" w:hAnsi="Tahoma" w:cs="Tahoma"/>
          <w:sz w:val="26"/>
          <w:szCs w:val="26"/>
        </w:rPr>
        <w:t xml:space="preserve"> </w:t>
      </w:r>
      <w:r w:rsidR="005D58FD" w:rsidRPr="0003551C">
        <w:rPr>
          <w:rFonts w:ascii="Tahoma" w:hAnsi="Tahoma" w:cs="Tahoma"/>
          <w:sz w:val="26"/>
          <w:szCs w:val="26"/>
        </w:rPr>
        <w:t>tinta</w:t>
      </w:r>
      <w:r w:rsidRPr="0003551C">
        <w:rPr>
          <w:rFonts w:ascii="Tahoma" w:hAnsi="Tahoma" w:cs="Tahoma"/>
          <w:sz w:val="26"/>
          <w:szCs w:val="26"/>
        </w:rPr>
        <w:t xml:space="preserve">. Y el </w:t>
      </w:r>
      <w:r w:rsidR="002A4A1F" w:rsidRPr="0003551C">
        <w:rPr>
          <w:rFonts w:ascii="Tahoma" w:hAnsi="Tahoma" w:cs="Tahoma"/>
          <w:b/>
          <w:bCs/>
          <w:sz w:val="26"/>
          <w:szCs w:val="26"/>
        </w:rPr>
        <w:t>Apoyo</w:t>
      </w:r>
      <w:r w:rsidRPr="0003551C">
        <w:rPr>
          <w:rFonts w:ascii="Tahoma" w:hAnsi="Tahoma" w:cs="Tahoma"/>
          <w:sz w:val="26"/>
          <w:szCs w:val="26"/>
        </w:rPr>
        <w:t xml:space="preserve"> para esta Limitación Funcional de Tipo Sensorial Física sería un d</w:t>
      </w:r>
      <w:r w:rsidR="000A7788" w:rsidRPr="0003551C">
        <w:rPr>
          <w:rFonts w:ascii="Tahoma" w:hAnsi="Tahoma" w:cs="Tahoma"/>
          <w:sz w:val="26"/>
          <w:szCs w:val="26"/>
        </w:rPr>
        <w:t>ocumento en audio</w:t>
      </w:r>
      <w:r w:rsidRPr="0003551C">
        <w:rPr>
          <w:rFonts w:ascii="Tahoma" w:hAnsi="Tahoma" w:cs="Tahoma"/>
          <w:sz w:val="26"/>
          <w:szCs w:val="26"/>
        </w:rPr>
        <w:t>.</w:t>
      </w:r>
    </w:p>
    <w:p w14:paraId="1821633E" w14:textId="77777777" w:rsidR="00C9645E" w:rsidRPr="0003551C" w:rsidRDefault="00C9645E" w:rsidP="003E40B1">
      <w:pPr>
        <w:spacing w:after="0" w:line="360" w:lineRule="auto"/>
        <w:jc w:val="right"/>
      </w:pPr>
    </w:p>
    <w:p w14:paraId="77BF0A76" w14:textId="4927D4F4" w:rsidR="003E40B1" w:rsidRPr="0003551C" w:rsidRDefault="00C76FA2" w:rsidP="003E40B1">
      <w:pPr>
        <w:spacing w:after="0" w:line="360" w:lineRule="auto"/>
        <w:jc w:val="right"/>
        <w:rPr>
          <w:rStyle w:val="Hipervnculo"/>
          <w:rFonts w:ascii="Tahoma" w:hAnsi="Tahoma" w:cs="Tahoma"/>
          <w:color w:val="auto"/>
          <w:sz w:val="28"/>
          <w:szCs w:val="28"/>
        </w:rPr>
      </w:pPr>
      <w:hyperlink w:anchor="Contenido" w:history="1">
        <w:r w:rsidR="003E40B1" w:rsidRPr="0003551C">
          <w:rPr>
            <w:rStyle w:val="Hipervnculo"/>
            <w:rFonts w:ascii="Tahoma" w:hAnsi="Tahoma" w:cs="Tahoma"/>
            <w:color w:val="auto"/>
            <w:sz w:val="28"/>
            <w:szCs w:val="28"/>
          </w:rPr>
          <w:t>Ir a Tabla de Contenido</w:t>
        </w:r>
      </w:hyperlink>
    </w:p>
    <w:p w14:paraId="25F5EF66" w14:textId="77777777" w:rsidR="000E4238" w:rsidRPr="0003551C" w:rsidRDefault="000E4238" w:rsidP="003E40B1">
      <w:pPr>
        <w:spacing w:after="0" w:line="360" w:lineRule="auto"/>
        <w:jc w:val="right"/>
        <w:rPr>
          <w:rStyle w:val="Hipervnculo"/>
          <w:rFonts w:ascii="Tahoma" w:hAnsi="Tahoma" w:cs="Tahoma"/>
          <w:color w:val="auto"/>
          <w:sz w:val="28"/>
          <w:szCs w:val="28"/>
        </w:rPr>
      </w:pPr>
    </w:p>
    <w:p w14:paraId="4E41EEEE" w14:textId="77777777" w:rsidR="000E4238" w:rsidRPr="0003551C" w:rsidRDefault="000E4238" w:rsidP="003E40B1">
      <w:pPr>
        <w:spacing w:after="0" w:line="360" w:lineRule="auto"/>
        <w:jc w:val="right"/>
        <w:rPr>
          <w:rFonts w:ascii="Tahoma" w:hAnsi="Tahoma" w:cs="Tahoma"/>
          <w:sz w:val="28"/>
          <w:szCs w:val="28"/>
        </w:rPr>
      </w:pPr>
    </w:p>
    <w:p w14:paraId="3F8C9889" w14:textId="425AB165" w:rsidR="00505AE3" w:rsidRPr="0003551C" w:rsidRDefault="009C1BDF" w:rsidP="00030870">
      <w:pPr>
        <w:pStyle w:val="Prrafodelista"/>
        <w:numPr>
          <w:ilvl w:val="0"/>
          <w:numId w:val="1"/>
        </w:numPr>
        <w:shd w:val="clear" w:color="auto" w:fill="FAE2D5" w:themeFill="accent2" w:themeFillTint="33"/>
        <w:spacing w:after="0" w:line="360" w:lineRule="auto"/>
        <w:ind w:left="284" w:hanging="284"/>
        <w:jc w:val="both"/>
        <w:rPr>
          <w:rFonts w:ascii="Tahoma" w:hAnsi="Tahoma" w:cs="Tahoma"/>
          <w:sz w:val="26"/>
          <w:szCs w:val="26"/>
        </w:rPr>
      </w:pPr>
      <w:r w:rsidRPr="0003551C">
        <w:rPr>
          <w:rFonts w:ascii="Tahoma" w:hAnsi="Tahoma" w:cs="Tahoma"/>
          <w:sz w:val="26"/>
          <w:szCs w:val="26"/>
        </w:rPr>
        <w:lastRenderedPageBreak/>
        <w:t xml:space="preserve">En una </w:t>
      </w:r>
      <w:r w:rsidRPr="0003551C">
        <w:rPr>
          <w:rFonts w:ascii="Tahoma" w:hAnsi="Tahoma" w:cs="Tahoma"/>
          <w:b/>
          <w:bCs/>
          <w:sz w:val="26"/>
          <w:szCs w:val="26"/>
        </w:rPr>
        <w:t xml:space="preserve">Limitación Funcional </w:t>
      </w:r>
      <w:r w:rsidR="00505AE3" w:rsidRPr="0003551C">
        <w:rPr>
          <w:rFonts w:ascii="Tahoma" w:hAnsi="Tahoma" w:cs="Tahoma"/>
          <w:b/>
          <w:bCs/>
          <w:sz w:val="26"/>
          <w:szCs w:val="26"/>
        </w:rPr>
        <w:t>d</w:t>
      </w:r>
      <w:r w:rsidRPr="0003551C">
        <w:rPr>
          <w:rFonts w:ascii="Tahoma" w:hAnsi="Tahoma" w:cs="Tahoma"/>
          <w:b/>
          <w:bCs/>
          <w:sz w:val="26"/>
          <w:szCs w:val="26"/>
        </w:rPr>
        <w:t>e Tipo Auditiva</w:t>
      </w:r>
      <w:r w:rsidRPr="0003551C">
        <w:rPr>
          <w:rFonts w:ascii="Tahoma" w:hAnsi="Tahoma" w:cs="Tahoma"/>
          <w:sz w:val="26"/>
          <w:szCs w:val="26"/>
        </w:rPr>
        <w:t xml:space="preserve"> se da una dificultad </w:t>
      </w:r>
      <w:r w:rsidR="00E71032" w:rsidRPr="0003551C">
        <w:rPr>
          <w:rFonts w:ascii="Tahoma" w:hAnsi="Tahoma" w:cs="Tahoma"/>
          <w:sz w:val="26"/>
          <w:szCs w:val="26"/>
        </w:rPr>
        <w:t>para escuchar usando o no audífonos</w:t>
      </w:r>
      <w:r w:rsidR="00505AE3" w:rsidRPr="0003551C">
        <w:rPr>
          <w:rFonts w:ascii="Tahoma" w:hAnsi="Tahoma" w:cs="Tahoma"/>
          <w:sz w:val="26"/>
          <w:szCs w:val="26"/>
        </w:rPr>
        <w:t xml:space="preserve">, por lo cual, una </w:t>
      </w:r>
      <w:r w:rsidR="002A4A1F" w:rsidRPr="0003551C">
        <w:rPr>
          <w:rFonts w:ascii="Tahoma" w:hAnsi="Tahoma" w:cs="Tahoma"/>
          <w:b/>
          <w:bCs/>
          <w:sz w:val="26"/>
          <w:szCs w:val="26"/>
        </w:rPr>
        <w:t>Barrera</w:t>
      </w:r>
      <w:r w:rsidR="00505AE3" w:rsidRPr="0003551C">
        <w:rPr>
          <w:rFonts w:ascii="Tahoma" w:hAnsi="Tahoma" w:cs="Tahoma"/>
          <w:sz w:val="26"/>
          <w:szCs w:val="26"/>
        </w:rPr>
        <w:t xml:space="preserve"> </w:t>
      </w:r>
      <w:r w:rsidRPr="0003551C">
        <w:rPr>
          <w:rFonts w:ascii="Tahoma" w:hAnsi="Tahoma" w:cs="Tahoma"/>
          <w:sz w:val="26"/>
          <w:szCs w:val="26"/>
        </w:rPr>
        <w:t xml:space="preserve">podría ser hablar muy rápido, fuerte y de espaldas a la persona. Y el </w:t>
      </w:r>
      <w:r w:rsidR="002A4A1F" w:rsidRPr="0003551C">
        <w:rPr>
          <w:rFonts w:ascii="Tahoma" w:hAnsi="Tahoma" w:cs="Tahoma"/>
          <w:b/>
          <w:bCs/>
          <w:sz w:val="26"/>
          <w:szCs w:val="26"/>
        </w:rPr>
        <w:t>Apoyo</w:t>
      </w:r>
      <w:r w:rsidRPr="0003551C">
        <w:rPr>
          <w:rFonts w:ascii="Tahoma" w:hAnsi="Tahoma" w:cs="Tahoma"/>
          <w:sz w:val="26"/>
          <w:szCs w:val="26"/>
        </w:rPr>
        <w:t xml:space="preserve"> para esta Limitación Funcional </w:t>
      </w:r>
      <w:r w:rsidR="00505AE3" w:rsidRPr="0003551C">
        <w:rPr>
          <w:rFonts w:ascii="Tahoma" w:hAnsi="Tahoma" w:cs="Tahoma"/>
          <w:sz w:val="26"/>
          <w:szCs w:val="26"/>
        </w:rPr>
        <w:t>d</w:t>
      </w:r>
      <w:r w:rsidRPr="0003551C">
        <w:rPr>
          <w:rFonts w:ascii="Tahoma" w:hAnsi="Tahoma" w:cs="Tahoma"/>
          <w:sz w:val="26"/>
          <w:szCs w:val="26"/>
        </w:rPr>
        <w:t>e Tipo Auditiva sería un i</w:t>
      </w:r>
      <w:r w:rsidR="00DD5522" w:rsidRPr="0003551C">
        <w:rPr>
          <w:rFonts w:ascii="Tahoma" w:hAnsi="Tahoma" w:cs="Tahoma"/>
          <w:sz w:val="26"/>
          <w:szCs w:val="26"/>
        </w:rPr>
        <w:t>ntérprete de Lengua de Señas</w:t>
      </w:r>
      <w:r w:rsidRPr="0003551C">
        <w:rPr>
          <w:rFonts w:ascii="Tahoma" w:hAnsi="Tahoma" w:cs="Tahoma"/>
          <w:sz w:val="26"/>
          <w:szCs w:val="26"/>
        </w:rPr>
        <w:t xml:space="preserve"> y ha</w:t>
      </w:r>
      <w:r w:rsidR="00DD5522" w:rsidRPr="0003551C">
        <w:rPr>
          <w:rFonts w:ascii="Tahoma" w:hAnsi="Tahoma" w:cs="Tahoma"/>
          <w:sz w:val="26"/>
          <w:szCs w:val="26"/>
        </w:rPr>
        <w:t>blar despacio, en tono adecuado y de frente a la persona sorda.</w:t>
      </w:r>
    </w:p>
    <w:p w14:paraId="0FC49FC2" w14:textId="77777777" w:rsidR="00505AE3" w:rsidRPr="0003551C" w:rsidRDefault="00505AE3" w:rsidP="00030870">
      <w:pPr>
        <w:pStyle w:val="Prrafodelista"/>
        <w:shd w:val="clear" w:color="auto" w:fill="FAE2D5" w:themeFill="accent2" w:themeFillTint="33"/>
        <w:spacing w:line="360" w:lineRule="auto"/>
        <w:ind w:left="284" w:hanging="284"/>
        <w:rPr>
          <w:rFonts w:ascii="Tahoma" w:hAnsi="Tahoma" w:cs="Tahoma"/>
          <w:sz w:val="26"/>
          <w:szCs w:val="26"/>
        </w:rPr>
      </w:pPr>
    </w:p>
    <w:p w14:paraId="299E35A3" w14:textId="35EF569A" w:rsidR="0081767F" w:rsidRPr="0003551C" w:rsidRDefault="00505AE3" w:rsidP="00030870">
      <w:pPr>
        <w:pStyle w:val="Prrafodelista"/>
        <w:numPr>
          <w:ilvl w:val="0"/>
          <w:numId w:val="1"/>
        </w:numPr>
        <w:shd w:val="clear" w:color="auto" w:fill="FAE2D5" w:themeFill="accent2" w:themeFillTint="33"/>
        <w:spacing w:after="0" w:line="360" w:lineRule="auto"/>
        <w:ind w:left="284" w:hanging="284"/>
        <w:jc w:val="both"/>
        <w:rPr>
          <w:rFonts w:ascii="Tahoma" w:hAnsi="Tahoma" w:cs="Tahoma"/>
          <w:sz w:val="26"/>
          <w:szCs w:val="26"/>
        </w:rPr>
      </w:pPr>
      <w:r w:rsidRPr="0003551C">
        <w:rPr>
          <w:rFonts w:ascii="Tahoma" w:hAnsi="Tahoma" w:cs="Tahoma"/>
          <w:sz w:val="26"/>
          <w:szCs w:val="26"/>
        </w:rPr>
        <w:t xml:space="preserve">En una </w:t>
      </w:r>
      <w:r w:rsidR="006C358F" w:rsidRPr="0003551C">
        <w:rPr>
          <w:rFonts w:ascii="Tahoma" w:hAnsi="Tahoma" w:cs="Tahoma"/>
          <w:b/>
          <w:bCs/>
          <w:sz w:val="26"/>
          <w:szCs w:val="26"/>
        </w:rPr>
        <w:t>Limitación Funcional</w:t>
      </w:r>
      <w:r w:rsidRPr="0003551C">
        <w:rPr>
          <w:rFonts w:ascii="Tahoma" w:hAnsi="Tahoma" w:cs="Tahoma"/>
          <w:b/>
          <w:bCs/>
          <w:sz w:val="26"/>
          <w:szCs w:val="26"/>
        </w:rPr>
        <w:t xml:space="preserve"> de Tipo </w:t>
      </w:r>
      <w:r w:rsidR="00470E2F" w:rsidRPr="0003551C">
        <w:rPr>
          <w:rFonts w:ascii="Tahoma" w:hAnsi="Tahoma" w:cs="Tahoma"/>
          <w:b/>
          <w:bCs/>
          <w:sz w:val="26"/>
          <w:szCs w:val="26"/>
        </w:rPr>
        <w:t>Física</w:t>
      </w:r>
      <w:r w:rsidRPr="0003551C">
        <w:rPr>
          <w:rFonts w:ascii="Tahoma" w:hAnsi="Tahoma" w:cs="Tahoma"/>
          <w:sz w:val="26"/>
          <w:szCs w:val="26"/>
        </w:rPr>
        <w:t xml:space="preserve"> se da una dificultad para </w:t>
      </w:r>
      <w:r w:rsidR="00470E2F" w:rsidRPr="0003551C">
        <w:rPr>
          <w:rFonts w:ascii="Tahoma" w:hAnsi="Tahoma" w:cs="Tahoma"/>
          <w:sz w:val="26"/>
          <w:szCs w:val="26"/>
        </w:rPr>
        <w:t>caminar</w:t>
      </w:r>
      <w:r w:rsidR="009156BB" w:rsidRPr="0003551C">
        <w:rPr>
          <w:rFonts w:ascii="Tahoma" w:hAnsi="Tahoma" w:cs="Tahoma"/>
          <w:sz w:val="26"/>
          <w:szCs w:val="26"/>
        </w:rPr>
        <w:t xml:space="preserve">, </w:t>
      </w:r>
      <w:r w:rsidR="00470E2F" w:rsidRPr="0003551C">
        <w:rPr>
          <w:rFonts w:ascii="Tahoma" w:hAnsi="Tahoma" w:cs="Tahoma"/>
          <w:sz w:val="26"/>
          <w:szCs w:val="26"/>
        </w:rPr>
        <w:t>mantener el equilibrio,</w:t>
      </w:r>
      <w:r w:rsidR="009156BB" w:rsidRPr="0003551C">
        <w:rPr>
          <w:rFonts w:ascii="Tahoma" w:hAnsi="Tahoma" w:cs="Tahoma"/>
          <w:sz w:val="26"/>
          <w:szCs w:val="26"/>
        </w:rPr>
        <w:t xml:space="preserve"> </w:t>
      </w:r>
      <w:r w:rsidR="00470E2F" w:rsidRPr="0003551C">
        <w:rPr>
          <w:rFonts w:ascii="Tahoma" w:hAnsi="Tahoma" w:cs="Tahoma"/>
          <w:sz w:val="26"/>
          <w:szCs w:val="26"/>
        </w:rPr>
        <w:t>sostener objetos en los</w:t>
      </w:r>
      <w:r w:rsidR="009156BB" w:rsidRPr="0003551C">
        <w:rPr>
          <w:rFonts w:ascii="Tahoma" w:hAnsi="Tahoma" w:cs="Tahoma"/>
          <w:sz w:val="26"/>
          <w:szCs w:val="26"/>
        </w:rPr>
        <w:t xml:space="preserve"> </w:t>
      </w:r>
      <w:r w:rsidR="00470E2F" w:rsidRPr="0003551C">
        <w:rPr>
          <w:rFonts w:ascii="Tahoma" w:hAnsi="Tahoma" w:cs="Tahoma"/>
          <w:sz w:val="26"/>
          <w:szCs w:val="26"/>
        </w:rPr>
        <w:t>brazos, entre otros</w:t>
      </w:r>
      <w:r w:rsidRPr="0003551C">
        <w:rPr>
          <w:rFonts w:ascii="Tahoma" w:hAnsi="Tahoma" w:cs="Tahoma"/>
          <w:sz w:val="26"/>
          <w:szCs w:val="26"/>
        </w:rPr>
        <w:t xml:space="preserve">, por lo cual, una </w:t>
      </w:r>
      <w:r w:rsidR="002A4A1F" w:rsidRPr="0003551C">
        <w:rPr>
          <w:rFonts w:ascii="Tahoma" w:hAnsi="Tahoma" w:cs="Tahoma"/>
          <w:b/>
          <w:bCs/>
          <w:sz w:val="26"/>
          <w:szCs w:val="26"/>
        </w:rPr>
        <w:t>Barrera</w:t>
      </w:r>
      <w:r w:rsidRPr="0003551C">
        <w:rPr>
          <w:rFonts w:ascii="Tahoma" w:hAnsi="Tahoma" w:cs="Tahoma"/>
          <w:sz w:val="26"/>
          <w:szCs w:val="26"/>
        </w:rPr>
        <w:t xml:space="preserve"> podría ser un e</w:t>
      </w:r>
      <w:r w:rsidR="009156BB" w:rsidRPr="0003551C">
        <w:rPr>
          <w:rFonts w:ascii="Tahoma" w:hAnsi="Tahoma" w:cs="Tahoma"/>
          <w:sz w:val="26"/>
          <w:szCs w:val="26"/>
        </w:rPr>
        <w:t>dificio con muchas gradas.</w:t>
      </w:r>
      <w:r w:rsidRPr="0003551C">
        <w:rPr>
          <w:rFonts w:ascii="Tahoma" w:hAnsi="Tahoma" w:cs="Tahoma"/>
          <w:sz w:val="26"/>
          <w:szCs w:val="26"/>
        </w:rPr>
        <w:t xml:space="preserve"> Y el </w:t>
      </w:r>
      <w:r w:rsidR="002A4A1F" w:rsidRPr="0003551C">
        <w:rPr>
          <w:rFonts w:ascii="Tahoma" w:hAnsi="Tahoma" w:cs="Tahoma"/>
          <w:b/>
          <w:bCs/>
          <w:sz w:val="26"/>
          <w:szCs w:val="26"/>
        </w:rPr>
        <w:t>Apoyo</w:t>
      </w:r>
      <w:r w:rsidRPr="0003551C">
        <w:rPr>
          <w:rFonts w:ascii="Tahoma" w:hAnsi="Tahoma" w:cs="Tahoma"/>
          <w:sz w:val="26"/>
          <w:szCs w:val="26"/>
        </w:rPr>
        <w:t xml:space="preserve"> para esta Limitación Funcional de Tipo Física sería un e</w:t>
      </w:r>
      <w:r w:rsidR="00DF67B6" w:rsidRPr="0003551C">
        <w:rPr>
          <w:rFonts w:ascii="Tahoma" w:hAnsi="Tahoma" w:cs="Tahoma"/>
          <w:sz w:val="26"/>
          <w:szCs w:val="26"/>
        </w:rPr>
        <w:t>dificio sin gradas o con rampas adecuadas</w:t>
      </w:r>
      <w:r w:rsidRPr="0003551C">
        <w:rPr>
          <w:rFonts w:ascii="Tahoma" w:hAnsi="Tahoma" w:cs="Tahoma"/>
          <w:sz w:val="26"/>
          <w:szCs w:val="26"/>
        </w:rPr>
        <w:t>.</w:t>
      </w:r>
    </w:p>
    <w:p w14:paraId="357C6596" w14:textId="77777777" w:rsidR="0081767F" w:rsidRPr="0003551C" w:rsidRDefault="0081767F" w:rsidP="00030870">
      <w:pPr>
        <w:pStyle w:val="Prrafodelista"/>
        <w:shd w:val="clear" w:color="auto" w:fill="FAE2D5" w:themeFill="accent2" w:themeFillTint="33"/>
        <w:spacing w:line="360" w:lineRule="auto"/>
        <w:ind w:left="284" w:hanging="284"/>
        <w:rPr>
          <w:rFonts w:ascii="Tahoma" w:hAnsi="Tahoma" w:cs="Tahoma"/>
          <w:sz w:val="26"/>
          <w:szCs w:val="26"/>
        </w:rPr>
      </w:pPr>
    </w:p>
    <w:p w14:paraId="1C8B42FC" w14:textId="77777777" w:rsidR="00DB4AF2" w:rsidRPr="0003551C" w:rsidRDefault="00505AE3" w:rsidP="00030870">
      <w:pPr>
        <w:pStyle w:val="Prrafodelista"/>
        <w:numPr>
          <w:ilvl w:val="0"/>
          <w:numId w:val="1"/>
        </w:numPr>
        <w:shd w:val="clear" w:color="auto" w:fill="FAE2D5" w:themeFill="accent2" w:themeFillTint="33"/>
        <w:spacing w:after="0" w:line="360" w:lineRule="auto"/>
        <w:ind w:left="284" w:hanging="284"/>
        <w:jc w:val="both"/>
        <w:rPr>
          <w:rFonts w:ascii="Tahoma" w:hAnsi="Tahoma" w:cs="Tahoma"/>
          <w:sz w:val="26"/>
          <w:szCs w:val="26"/>
        </w:rPr>
      </w:pPr>
      <w:r w:rsidRPr="0003551C">
        <w:rPr>
          <w:rFonts w:ascii="Tahoma" w:hAnsi="Tahoma" w:cs="Tahoma"/>
          <w:sz w:val="26"/>
          <w:szCs w:val="26"/>
        </w:rPr>
        <w:t xml:space="preserve">En una </w:t>
      </w:r>
      <w:r w:rsidR="001C171E" w:rsidRPr="0003551C">
        <w:rPr>
          <w:rFonts w:ascii="Tahoma" w:hAnsi="Tahoma" w:cs="Tahoma"/>
          <w:b/>
          <w:bCs/>
          <w:sz w:val="26"/>
          <w:szCs w:val="26"/>
        </w:rPr>
        <w:t>Limitación Funcional</w:t>
      </w:r>
      <w:r w:rsidRPr="0003551C">
        <w:rPr>
          <w:rFonts w:ascii="Tahoma" w:hAnsi="Tahoma" w:cs="Tahoma"/>
          <w:b/>
          <w:bCs/>
          <w:sz w:val="26"/>
          <w:szCs w:val="26"/>
        </w:rPr>
        <w:t xml:space="preserve"> de Tipo </w:t>
      </w:r>
      <w:r w:rsidR="00400F22" w:rsidRPr="0003551C">
        <w:rPr>
          <w:rFonts w:ascii="Tahoma" w:hAnsi="Tahoma" w:cs="Tahoma"/>
          <w:b/>
          <w:bCs/>
          <w:sz w:val="26"/>
          <w:szCs w:val="26"/>
        </w:rPr>
        <w:t>Intelectual</w:t>
      </w:r>
      <w:r w:rsidRPr="0003551C">
        <w:rPr>
          <w:rFonts w:ascii="Tahoma" w:hAnsi="Tahoma" w:cs="Tahoma"/>
          <w:sz w:val="26"/>
          <w:szCs w:val="26"/>
        </w:rPr>
        <w:t xml:space="preserve"> se da una</w:t>
      </w:r>
      <w:r w:rsidR="00F21641" w:rsidRPr="0003551C">
        <w:rPr>
          <w:rFonts w:ascii="Tahoma" w:hAnsi="Tahoma" w:cs="Tahoma"/>
          <w:sz w:val="26"/>
          <w:szCs w:val="26"/>
        </w:rPr>
        <w:t xml:space="preserve"> d</w:t>
      </w:r>
      <w:r w:rsidR="00400F22" w:rsidRPr="0003551C">
        <w:rPr>
          <w:rFonts w:ascii="Tahoma" w:hAnsi="Tahoma" w:cs="Tahoma"/>
          <w:sz w:val="26"/>
          <w:szCs w:val="26"/>
        </w:rPr>
        <w:t>ificultad para recordar y concentrarse, entre otros aspectos</w:t>
      </w:r>
      <w:r w:rsidR="00F21641" w:rsidRPr="0003551C">
        <w:rPr>
          <w:rFonts w:ascii="Tahoma" w:hAnsi="Tahoma" w:cs="Tahoma"/>
          <w:sz w:val="26"/>
          <w:szCs w:val="26"/>
        </w:rPr>
        <w:t xml:space="preserve">, por lo cual, una </w:t>
      </w:r>
      <w:r w:rsidR="002A4A1F" w:rsidRPr="0003551C">
        <w:rPr>
          <w:rFonts w:ascii="Tahoma" w:hAnsi="Tahoma" w:cs="Tahoma"/>
          <w:b/>
          <w:bCs/>
          <w:sz w:val="26"/>
          <w:szCs w:val="26"/>
        </w:rPr>
        <w:t>Barrera</w:t>
      </w:r>
      <w:r w:rsidR="00F21641" w:rsidRPr="0003551C">
        <w:rPr>
          <w:rFonts w:ascii="Tahoma" w:hAnsi="Tahoma" w:cs="Tahoma"/>
          <w:sz w:val="26"/>
          <w:szCs w:val="26"/>
        </w:rPr>
        <w:t xml:space="preserve"> podría ser u</w:t>
      </w:r>
      <w:r w:rsidR="00B4100F" w:rsidRPr="0003551C">
        <w:rPr>
          <w:rFonts w:ascii="Tahoma" w:hAnsi="Tahoma" w:cs="Tahoma"/>
          <w:sz w:val="26"/>
          <w:szCs w:val="26"/>
        </w:rPr>
        <w:t>sar palabras difíciles</w:t>
      </w:r>
      <w:r w:rsidR="00D442DA" w:rsidRPr="0003551C">
        <w:rPr>
          <w:rFonts w:ascii="Tahoma" w:hAnsi="Tahoma" w:cs="Tahoma"/>
          <w:sz w:val="26"/>
          <w:szCs w:val="26"/>
        </w:rPr>
        <w:t xml:space="preserve"> </w:t>
      </w:r>
      <w:r w:rsidR="00B4100F" w:rsidRPr="0003551C">
        <w:rPr>
          <w:rFonts w:ascii="Tahoma" w:hAnsi="Tahoma" w:cs="Tahoma"/>
          <w:sz w:val="26"/>
          <w:szCs w:val="26"/>
        </w:rPr>
        <w:t>de comprender</w:t>
      </w:r>
      <w:r w:rsidR="0081767F" w:rsidRPr="0003551C">
        <w:rPr>
          <w:rFonts w:ascii="Tahoma" w:hAnsi="Tahoma" w:cs="Tahoma"/>
          <w:sz w:val="26"/>
          <w:szCs w:val="26"/>
        </w:rPr>
        <w:t xml:space="preserve"> y a</w:t>
      </w:r>
      <w:r w:rsidR="00B4100F" w:rsidRPr="0003551C">
        <w:rPr>
          <w:rFonts w:ascii="Tahoma" w:hAnsi="Tahoma" w:cs="Tahoma"/>
          <w:sz w:val="26"/>
          <w:szCs w:val="26"/>
        </w:rPr>
        <w:t>l</w:t>
      </w:r>
      <w:r w:rsidR="00D442DA" w:rsidRPr="0003551C">
        <w:rPr>
          <w:rFonts w:ascii="Tahoma" w:hAnsi="Tahoma" w:cs="Tahoma"/>
          <w:sz w:val="26"/>
          <w:szCs w:val="26"/>
        </w:rPr>
        <w:t xml:space="preserve"> </w:t>
      </w:r>
      <w:r w:rsidR="00B4100F" w:rsidRPr="0003551C">
        <w:rPr>
          <w:rFonts w:ascii="Tahoma" w:hAnsi="Tahoma" w:cs="Tahoma"/>
          <w:sz w:val="26"/>
          <w:szCs w:val="26"/>
        </w:rPr>
        <w:t>conversar, usar muchas</w:t>
      </w:r>
      <w:r w:rsidR="00D442DA" w:rsidRPr="0003551C">
        <w:rPr>
          <w:rFonts w:ascii="Tahoma" w:hAnsi="Tahoma" w:cs="Tahoma"/>
          <w:sz w:val="26"/>
          <w:szCs w:val="26"/>
        </w:rPr>
        <w:t xml:space="preserve"> </w:t>
      </w:r>
      <w:r w:rsidR="00B4100F" w:rsidRPr="0003551C">
        <w:rPr>
          <w:rFonts w:ascii="Tahoma" w:hAnsi="Tahoma" w:cs="Tahoma"/>
          <w:sz w:val="26"/>
          <w:szCs w:val="26"/>
        </w:rPr>
        <w:t>ideas a la vez.</w:t>
      </w:r>
      <w:r w:rsidR="0081767F" w:rsidRPr="0003551C">
        <w:rPr>
          <w:rFonts w:ascii="Tahoma" w:hAnsi="Tahoma" w:cs="Tahoma"/>
          <w:sz w:val="26"/>
          <w:szCs w:val="26"/>
        </w:rPr>
        <w:t xml:space="preserve"> Y el </w:t>
      </w:r>
      <w:r w:rsidR="002A4A1F" w:rsidRPr="0003551C">
        <w:rPr>
          <w:rFonts w:ascii="Tahoma" w:hAnsi="Tahoma" w:cs="Tahoma"/>
          <w:b/>
          <w:bCs/>
          <w:sz w:val="26"/>
          <w:szCs w:val="26"/>
        </w:rPr>
        <w:t>Apoyo</w:t>
      </w:r>
      <w:r w:rsidR="0081767F" w:rsidRPr="0003551C">
        <w:rPr>
          <w:rFonts w:ascii="Tahoma" w:hAnsi="Tahoma" w:cs="Tahoma"/>
          <w:sz w:val="26"/>
          <w:szCs w:val="26"/>
        </w:rPr>
        <w:t xml:space="preserve"> para esta Limitación Funcional de Tipo Intelectual sería u</w:t>
      </w:r>
      <w:r w:rsidR="00D442DA" w:rsidRPr="0003551C">
        <w:rPr>
          <w:rFonts w:ascii="Tahoma" w:hAnsi="Tahoma" w:cs="Tahoma"/>
          <w:sz w:val="26"/>
          <w:szCs w:val="26"/>
        </w:rPr>
        <w:t>tilizar palabras sencillas y dar más tiempo para la comprensión de cada idea.</w:t>
      </w:r>
    </w:p>
    <w:p w14:paraId="25957C0A" w14:textId="77777777" w:rsidR="00DB4AF2" w:rsidRPr="0003551C" w:rsidRDefault="00DB4AF2" w:rsidP="00030870">
      <w:pPr>
        <w:shd w:val="clear" w:color="auto" w:fill="FAE2D5" w:themeFill="accent2" w:themeFillTint="33"/>
        <w:rPr>
          <w:rFonts w:ascii="Tahoma" w:hAnsi="Tahoma" w:cs="Tahoma"/>
          <w:sz w:val="26"/>
          <w:szCs w:val="26"/>
        </w:rPr>
      </w:pPr>
    </w:p>
    <w:p w14:paraId="470FD280" w14:textId="5B651942" w:rsidR="00D442DA" w:rsidRPr="0003551C" w:rsidRDefault="002A4A1F" w:rsidP="00030870">
      <w:pPr>
        <w:pStyle w:val="Prrafodelista"/>
        <w:numPr>
          <w:ilvl w:val="0"/>
          <w:numId w:val="1"/>
        </w:numPr>
        <w:shd w:val="clear" w:color="auto" w:fill="FAE2D5" w:themeFill="accent2" w:themeFillTint="33"/>
        <w:spacing w:after="0" w:line="360" w:lineRule="auto"/>
        <w:ind w:left="284" w:hanging="284"/>
        <w:jc w:val="both"/>
        <w:rPr>
          <w:rFonts w:ascii="Tahoma" w:hAnsi="Tahoma" w:cs="Tahoma"/>
          <w:sz w:val="26"/>
          <w:szCs w:val="26"/>
        </w:rPr>
      </w:pPr>
      <w:r w:rsidRPr="0003551C">
        <w:rPr>
          <w:rFonts w:ascii="Tahoma" w:hAnsi="Tahoma" w:cs="Tahoma"/>
          <w:sz w:val="26"/>
          <w:szCs w:val="26"/>
        </w:rPr>
        <w:t xml:space="preserve">En una </w:t>
      </w:r>
      <w:r w:rsidR="00D442DA" w:rsidRPr="00776200">
        <w:rPr>
          <w:rFonts w:ascii="Tahoma" w:hAnsi="Tahoma" w:cs="Tahoma"/>
          <w:b/>
          <w:bCs/>
          <w:sz w:val="26"/>
          <w:szCs w:val="26"/>
        </w:rPr>
        <w:t>Limitación Funcional</w:t>
      </w:r>
      <w:r w:rsidRPr="00776200">
        <w:rPr>
          <w:rFonts w:ascii="Tahoma" w:hAnsi="Tahoma" w:cs="Tahoma"/>
          <w:b/>
          <w:bCs/>
          <w:sz w:val="26"/>
          <w:szCs w:val="26"/>
        </w:rPr>
        <w:t xml:space="preserve"> de Tipo </w:t>
      </w:r>
      <w:r w:rsidR="00C01FBE" w:rsidRPr="00776200">
        <w:rPr>
          <w:rFonts w:ascii="Tahoma" w:hAnsi="Tahoma" w:cs="Tahoma"/>
          <w:b/>
          <w:bCs/>
          <w:sz w:val="26"/>
          <w:szCs w:val="26"/>
        </w:rPr>
        <w:t>P</w:t>
      </w:r>
      <w:r w:rsidR="00EE1B6C" w:rsidRPr="00776200">
        <w:rPr>
          <w:rFonts w:ascii="Tahoma" w:hAnsi="Tahoma" w:cs="Tahoma"/>
          <w:b/>
          <w:bCs/>
          <w:sz w:val="26"/>
          <w:szCs w:val="26"/>
        </w:rPr>
        <w:t>sicosocial</w:t>
      </w:r>
      <w:r w:rsidRPr="0003551C">
        <w:rPr>
          <w:rFonts w:ascii="Tahoma" w:hAnsi="Tahoma" w:cs="Tahoma"/>
          <w:sz w:val="26"/>
          <w:szCs w:val="26"/>
        </w:rPr>
        <w:t xml:space="preserve"> se da una</w:t>
      </w:r>
      <w:r w:rsidR="00D93C6F" w:rsidRPr="0003551C">
        <w:rPr>
          <w:rFonts w:ascii="Tahoma" w:hAnsi="Tahoma" w:cs="Tahoma"/>
          <w:sz w:val="26"/>
          <w:szCs w:val="26"/>
        </w:rPr>
        <w:t xml:space="preserve"> </w:t>
      </w:r>
      <w:r w:rsidRPr="0003551C">
        <w:rPr>
          <w:rFonts w:ascii="Tahoma" w:hAnsi="Tahoma" w:cs="Tahoma"/>
          <w:sz w:val="26"/>
          <w:szCs w:val="26"/>
        </w:rPr>
        <w:t>a</w:t>
      </w:r>
      <w:r w:rsidR="00C01FBE" w:rsidRPr="0003551C">
        <w:rPr>
          <w:rFonts w:ascii="Tahoma" w:hAnsi="Tahoma" w:cs="Tahoma"/>
          <w:sz w:val="26"/>
          <w:szCs w:val="26"/>
        </w:rPr>
        <w:t>lteración de las funciones</w:t>
      </w:r>
      <w:r w:rsidR="00EE1B6C" w:rsidRPr="0003551C">
        <w:rPr>
          <w:rFonts w:ascii="Tahoma" w:hAnsi="Tahoma" w:cs="Tahoma"/>
          <w:sz w:val="26"/>
          <w:szCs w:val="26"/>
        </w:rPr>
        <w:t xml:space="preserve"> </w:t>
      </w:r>
      <w:r w:rsidR="00C01FBE" w:rsidRPr="0003551C">
        <w:rPr>
          <w:rFonts w:ascii="Tahoma" w:hAnsi="Tahoma" w:cs="Tahoma"/>
          <w:sz w:val="26"/>
          <w:szCs w:val="26"/>
        </w:rPr>
        <w:t>mentales y emocionales</w:t>
      </w:r>
      <w:r w:rsidRPr="0003551C">
        <w:rPr>
          <w:rFonts w:ascii="Tahoma" w:hAnsi="Tahoma" w:cs="Tahoma"/>
          <w:sz w:val="26"/>
          <w:szCs w:val="26"/>
        </w:rPr>
        <w:t>, por lo cual, una</w:t>
      </w:r>
      <w:r w:rsidR="00D93C6F" w:rsidRPr="0003551C">
        <w:rPr>
          <w:rFonts w:ascii="Tahoma" w:hAnsi="Tahoma" w:cs="Tahoma"/>
          <w:sz w:val="26"/>
          <w:szCs w:val="26"/>
        </w:rPr>
        <w:t xml:space="preserve"> </w:t>
      </w:r>
      <w:r w:rsidR="00D442DA" w:rsidRPr="00776200">
        <w:rPr>
          <w:rFonts w:ascii="Tahoma" w:hAnsi="Tahoma" w:cs="Tahoma"/>
          <w:b/>
          <w:bCs/>
          <w:sz w:val="26"/>
          <w:szCs w:val="26"/>
        </w:rPr>
        <w:t>Barrera</w:t>
      </w:r>
      <w:r w:rsidRPr="00776200">
        <w:rPr>
          <w:rFonts w:ascii="Tahoma" w:hAnsi="Tahoma" w:cs="Tahoma"/>
          <w:b/>
          <w:bCs/>
          <w:sz w:val="26"/>
          <w:szCs w:val="26"/>
        </w:rPr>
        <w:t xml:space="preserve"> </w:t>
      </w:r>
      <w:r w:rsidRPr="0003551C">
        <w:rPr>
          <w:rFonts w:ascii="Tahoma" w:hAnsi="Tahoma" w:cs="Tahoma"/>
          <w:sz w:val="26"/>
          <w:szCs w:val="26"/>
        </w:rPr>
        <w:t>podría ser el r</w:t>
      </w:r>
      <w:r w:rsidR="00CD1843" w:rsidRPr="0003551C">
        <w:rPr>
          <w:rFonts w:ascii="Tahoma" w:hAnsi="Tahoma" w:cs="Tahoma"/>
          <w:sz w:val="26"/>
          <w:szCs w:val="26"/>
        </w:rPr>
        <w:t>echazo, miedo</w:t>
      </w:r>
      <w:r w:rsidRPr="0003551C">
        <w:rPr>
          <w:rFonts w:ascii="Tahoma" w:hAnsi="Tahoma" w:cs="Tahoma"/>
          <w:sz w:val="26"/>
          <w:szCs w:val="26"/>
        </w:rPr>
        <w:t xml:space="preserve"> y</w:t>
      </w:r>
      <w:r w:rsidR="00CD1843" w:rsidRPr="0003551C">
        <w:rPr>
          <w:rFonts w:ascii="Tahoma" w:hAnsi="Tahoma" w:cs="Tahoma"/>
          <w:sz w:val="26"/>
          <w:szCs w:val="26"/>
        </w:rPr>
        <w:t xml:space="preserve"> repulsión</w:t>
      </w:r>
      <w:r w:rsidRPr="0003551C">
        <w:rPr>
          <w:rFonts w:ascii="Tahoma" w:hAnsi="Tahoma" w:cs="Tahoma"/>
          <w:sz w:val="26"/>
          <w:szCs w:val="26"/>
        </w:rPr>
        <w:t xml:space="preserve">. Y el </w:t>
      </w:r>
      <w:r w:rsidR="00D442DA" w:rsidRPr="00776200">
        <w:rPr>
          <w:rFonts w:ascii="Tahoma" w:hAnsi="Tahoma" w:cs="Tahoma"/>
          <w:b/>
          <w:bCs/>
          <w:sz w:val="26"/>
          <w:szCs w:val="26"/>
        </w:rPr>
        <w:t>Apoyo</w:t>
      </w:r>
      <w:r w:rsidRPr="0003551C">
        <w:rPr>
          <w:rFonts w:ascii="Tahoma" w:hAnsi="Tahoma" w:cs="Tahoma"/>
          <w:sz w:val="26"/>
          <w:szCs w:val="26"/>
        </w:rPr>
        <w:t xml:space="preserve"> para esta Limitación Funcional de Tipo Psicosocial sería</w:t>
      </w:r>
      <w:r w:rsidR="00C7604C" w:rsidRPr="0003551C">
        <w:rPr>
          <w:rFonts w:ascii="Tahoma" w:hAnsi="Tahoma" w:cs="Tahoma"/>
          <w:sz w:val="26"/>
          <w:szCs w:val="26"/>
        </w:rPr>
        <w:t xml:space="preserve"> c</w:t>
      </w:r>
      <w:r w:rsidR="009127E4" w:rsidRPr="0003551C">
        <w:rPr>
          <w:rFonts w:ascii="Tahoma" w:hAnsi="Tahoma" w:cs="Tahoma"/>
          <w:sz w:val="26"/>
          <w:szCs w:val="26"/>
        </w:rPr>
        <w:t>omprender las necesidades de la persona y lo que genera la alteración de las</w:t>
      </w:r>
      <w:r w:rsidR="00C7604C" w:rsidRPr="0003551C">
        <w:rPr>
          <w:rFonts w:ascii="Tahoma" w:hAnsi="Tahoma" w:cs="Tahoma"/>
          <w:sz w:val="26"/>
          <w:szCs w:val="26"/>
        </w:rPr>
        <w:t xml:space="preserve"> </w:t>
      </w:r>
      <w:r w:rsidR="009127E4" w:rsidRPr="0003551C">
        <w:rPr>
          <w:rFonts w:ascii="Tahoma" w:hAnsi="Tahoma" w:cs="Tahoma"/>
          <w:sz w:val="26"/>
          <w:szCs w:val="26"/>
        </w:rPr>
        <w:t>funciones.</w:t>
      </w:r>
    </w:p>
    <w:p w14:paraId="606B2D93" w14:textId="77777777" w:rsidR="00C7604C" w:rsidRPr="0003551C" w:rsidRDefault="00C7604C" w:rsidP="00A67467">
      <w:pPr>
        <w:spacing w:after="0" w:line="360" w:lineRule="auto"/>
        <w:jc w:val="both"/>
        <w:rPr>
          <w:rFonts w:ascii="Tahoma" w:hAnsi="Tahoma" w:cs="Tahoma"/>
          <w:sz w:val="28"/>
          <w:szCs w:val="28"/>
        </w:rPr>
      </w:pPr>
    </w:p>
    <w:p w14:paraId="78732219" w14:textId="77777777" w:rsidR="00B32912" w:rsidRPr="0003551C" w:rsidRDefault="00C76FA2" w:rsidP="00B32912">
      <w:pPr>
        <w:spacing w:after="0" w:line="360" w:lineRule="auto"/>
        <w:jc w:val="right"/>
        <w:rPr>
          <w:rFonts w:ascii="Tahoma" w:hAnsi="Tahoma" w:cs="Tahoma"/>
          <w:sz w:val="28"/>
          <w:szCs w:val="28"/>
        </w:rPr>
      </w:pPr>
      <w:hyperlink w:anchor="Contenido" w:history="1">
        <w:r w:rsidR="00B32912" w:rsidRPr="0003551C">
          <w:rPr>
            <w:rStyle w:val="Hipervnculo"/>
            <w:rFonts w:ascii="Tahoma" w:hAnsi="Tahoma" w:cs="Tahoma"/>
            <w:color w:val="auto"/>
            <w:sz w:val="28"/>
            <w:szCs w:val="28"/>
          </w:rPr>
          <w:t>Ir a Tabla de Contenido</w:t>
        </w:r>
      </w:hyperlink>
    </w:p>
    <w:p w14:paraId="0F9E0DC1" w14:textId="77777777" w:rsidR="008D632E" w:rsidRPr="0003551C" w:rsidRDefault="008D632E" w:rsidP="00381B3D">
      <w:pPr>
        <w:spacing w:after="0" w:line="360" w:lineRule="auto"/>
        <w:rPr>
          <w:rFonts w:ascii="Tahoma" w:hAnsi="Tahoma" w:cs="Tahoma"/>
          <w:b/>
          <w:bCs/>
          <w:sz w:val="28"/>
          <w:szCs w:val="28"/>
        </w:rPr>
      </w:pPr>
    </w:p>
    <w:p w14:paraId="3555ED7E" w14:textId="3D82567E" w:rsidR="009127E4" w:rsidRPr="0003551C" w:rsidRDefault="00731486" w:rsidP="00030870">
      <w:pPr>
        <w:pStyle w:val="Ttulo2"/>
        <w:shd w:val="clear" w:color="auto" w:fill="FAE2D5" w:themeFill="accent2" w:themeFillTint="33"/>
        <w:rPr>
          <w:rFonts w:ascii="Tahoma" w:hAnsi="Tahoma" w:cs="Tahoma"/>
          <w:b/>
          <w:bCs/>
          <w:color w:val="auto"/>
          <w:sz w:val="28"/>
          <w:szCs w:val="28"/>
        </w:rPr>
      </w:pPr>
      <w:bookmarkStart w:id="6" w:name="_Toc173934866"/>
      <w:r w:rsidRPr="0003551C">
        <w:rPr>
          <w:rFonts w:ascii="Tahoma" w:hAnsi="Tahoma" w:cs="Tahoma"/>
          <w:b/>
          <w:bCs/>
          <w:color w:val="auto"/>
          <w:sz w:val="28"/>
          <w:szCs w:val="28"/>
        </w:rPr>
        <w:lastRenderedPageBreak/>
        <w:t>Los paradigmas sobre la discapacidad</w:t>
      </w:r>
      <w:bookmarkEnd w:id="6"/>
    </w:p>
    <w:p w14:paraId="4C92F717" w14:textId="325B7432" w:rsidR="009127E4" w:rsidRPr="0003551C" w:rsidRDefault="00CB6FBF" w:rsidP="00381B3D">
      <w:pPr>
        <w:spacing w:after="0" w:line="360" w:lineRule="auto"/>
        <w:jc w:val="both"/>
        <w:rPr>
          <w:rFonts w:ascii="Tahoma" w:hAnsi="Tahoma" w:cs="Tahoma"/>
          <w:sz w:val="28"/>
          <w:szCs w:val="28"/>
        </w:rPr>
      </w:pPr>
      <w:r w:rsidRPr="0003551C">
        <w:rPr>
          <w:rFonts w:ascii="Tahoma" w:hAnsi="Tahoma" w:cs="Tahoma"/>
          <w:sz w:val="28"/>
          <w:szCs w:val="28"/>
        </w:rPr>
        <w:t>En la sociedad hay modelos de pensamiento y de acción, denominados paradigmas, basados en creencias. Algunas de esas creencias pensamos que son verdaderas, pero en realidad son ideas erróneas o equivocadas. Generalmente, se basan en prejuicios que rechazan a quien parece ser diferente.</w:t>
      </w:r>
    </w:p>
    <w:p w14:paraId="1B3197E6" w14:textId="77777777" w:rsidR="009B2387" w:rsidRPr="0003551C" w:rsidRDefault="009B2387" w:rsidP="00381B3D">
      <w:pPr>
        <w:spacing w:after="0" w:line="360" w:lineRule="auto"/>
        <w:jc w:val="both"/>
        <w:rPr>
          <w:rFonts w:ascii="Tahoma" w:hAnsi="Tahoma" w:cs="Tahoma"/>
          <w:b/>
          <w:bCs/>
          <w:sz w:val="28"/>
          <w:szCs w:val="28"/>
        </w:rPr>
      </w:pPr>
    </w:p>
    <w:p w14:paraId="2DF1267E" w14:textId="238407F2" w:rsidR="009B2387" w:rsidRPr="0003551C" w:rsidRDefault="009B2387" w:rsidP="00381B3D">
      <w:pPr>
        <w:spacing w:after="0" w:line="360" w:lineRule="auto"/>
        <w:rPr>
          <w:rFonts w:ascii="Tahoma" w:hAnsi="Tahoma" w:cs="Tahoma"/>
          <w:b/>
          <w:bCs/>
          <w:sz w:val="28"/>
          <w:szCs w:val="28"/>
        </w:rPr>
      </w:pPr>
      <w:r w:rsidRPr="0003551C">
        <w:rPr>
          <w:rFonts w:ascii="Tahoma" w:hAnsi="Tahoma" w:cs="Tahoma"/>
          <w:b/>
          <w:bCs/>
          <w:sz w:val="28"/>
          <w:szCs w:val="28"/>
        </w:rPr>
        <w:t>Paradigma tradicional</w:t>
      </w:r>
    </w:p>
    <w:p w14:paraId="083C4C7D" w14:textId="474D4407" w:rsidR="00CB6FBF" w:rsidRPr="0003551C" w:rsidRDefault="009B2387" w:rsidP="00381B3D">
      <w:pPr>
        <w:spacing w:after="0" w:line="360" w:lineRule="auto"/>
        <w:jc w:val="both"/>
        <w:rPr>
          <w:rFonts w:ascii="Tahoma" w:hAnsi="Tahoma" w:cs="Tahoma"/>
          <w:sz w:val="28"/>
          <w:szCs w:val="28"/>
        </w:rPr>
      </w:pPr>
      <w:r w:rsidRPr="0003551C">
        <w:rPr>
          <w:rFonts w:ascii="Tahoma" w:hAnsi="Tahoma" w:cs="Tahoma"/>
          <w:sz w:val="28"/>
          <w:szCs w:val="28"/>
        </w:rPr>
        <w:t>Considera a las personas con discapacidad como “anormales” e “incapaces”, que solo pueden sobrevivir si dependen de otras personas. Por tanto, aunque fueran ya adultas se les sobreprotege y no se les toma opinión.</w:t>
      </w:r>
    </w:p>
    <w:p w14:paraId="662815B6" w14:textId="77777777" w:rsidR="00B51C52" w:rsidRPr="0003551C" w:rsidRDefault="00B51C52" w:rsidP="00381B3D">
      <w:pPr>
        <w:spacing w:after="0" w:line="360" w:lineRule="auto"/>
        <w:jc w:val="both"/>
        <w:rPr>
          <w:rFonts w:ascii="Tahoma" w:hAnsi="Tahoma" w:cs="Tahoma"/>
          <w:sz w:val="28"/>
          <w:szCs w:val="28"/>
        </w:rPr>
      </w:pPr>
    </w:p>
    <w:p w14:paraId="453FD0D6" w14:textId="5726B39A" w:rsidR="00407CC6" w:rsidRPr="0003551C" w:rsidRDefault="00407CC6" w:rsidP="00381B3D">
      <w:pPr>
        <w:spacing w:after="0" w:line="360" w:lineRule="auto"/>
        <w:rPr>
          <w:rFonts w:ascii="Tahoma" w:hAnsi="Tahoma" w:cs="Tahoma"/>
          <w:b/>
          <w:bCs/>
          <w:sz w:val="28"/>
          <w:szCs w:val="28"/>
        </w:rPr>
      </w:pPr>
      <w:r w:rsidRPr="0003551C">
        <w:rPr>
          <w:rFonts w:ascii="Tahoma" w:hAnsi="Tahoma" w:cs="Tahoma"/>
          <w:b/>
          <w:bCs/>
          <w:sz w:val="28"/>
          <w:szCs w:val="28"/>
        </w:rPr>
        <w:t>Paradigma biológico o rehabilitador</w:t>
      </w:r>
    </w:p>
    <w:p w14:paraId="1F5C011B" w14:textId="6E02F755" w:rsidR="00F8470A" w:rsidRPr="0003551C" w:rsidRDefault="00407CC6" w:rsidP="00381B3D">
      <w:pPr>
        <w:spacing w:after="0" w:line="360" w:lineRule="auto"/>
        <w:jc w:val="both"/>
        <w:rPr>
          <w:rFonts w:ascii="Tahoma" w:hAnsi="Tahoma" w:cs="Tahoma"/>
          <w:sz w:val="28"/>
          <w:szCs w:val="28"/>
        </w:rPr>
      </w:pPr>
      <w:r w:rsidRPr="0003551C">
        <w:rPr>
          <w:rFonts w:ascii="Tahoma" w:hAnsi="Tahoma" w:cs="Tahoma"/>
          <w:sz w:val="28"/>
          <w:szCs w:val="28"/>
        </w:rPr>
        <w:t>Se basa en la creencia de que las personas con discapacidad están enfermas, por lo que son vistas como eternas pacientes, que necesitan ser rehabilitadas y “curadas” por quienes son los expertos en medicina, educación y demás, para poder adaptarse al entorno, sin que el entorno tenga que cambiar nada.</w:t>
      </w:r>
    </w:p>
    <w:p w14:paraId="207D983A" w14:textId="77777777" w:rsidR="008A341B" w:rsidRPr="0003551C" w:rsidRDefault="008A341B" w:rsidP="00381B3D">
      <w:pPr>
        <w:spacing w:after="0" w:line="360" w:lineRule="auto"/>
        <w:rPr>
          <w:rFonts w:ascii="Tahoma" w:hAnsi="Tahoma" w:cs="Tahoma"/>
          <w:b/>
          <w:bCs/>
          <w:sz w:val="28"/>
          <w:szCs w:val="28"/>
        </w:rPr>
      </w:pPr>
    </w:p>
    <w:p w14:paraId="03A57AE0" w14:textId="4EAEBC60" w:rsidR="00407CC6" w:rsidRPr="0003551C" w:rsidRDefault="00F37D6F" w:rsidP="00381B3D">
      <w:pPr>
        <w:spacing w:after="0" w:line="360" w:lineRule="auto"/>
        <w:rPr>
          <w:rFonts w:ascii="Tahoma" w:hAnsi="Tahoma" w:cs="Tahoma"/>
          <w:b/>
          <w:bCs/>
          <w:sz w:val="28"/>
          <w:szCs w:val="28"/>
        </w:rPr>
      </w:pPr>
      <w:r w:rsidRPr="0003551C">
        <w:rPr>
          <w:rFonts w:ascii="Tahoma" w:hAnsi="Tahoma" w:cs="Tahoma"/>
          <w:b/>
          <w:bCs/>
          <w:sz w:val="28"/>
          <w:szCs w:val="28"/>
        </w:rPr>
        <w:t>Paradigma basado en los derechos humanos</w:t>
      </w:r>
    </w:p>
    <w:p w14:paraId="7BD4BF74" w14:textId="77777777" w:rsidR="00CF0710" w:rsidRPr="0003551C" w:rsidRDefault="00F37D6F" w:rsidP="00381B3D">
      <w:pPr>
        <w:spacing w:after="0" w:line="360" w:lineRule="auto"/>
        <w:jc w:val="both"/>
        <w:rPr>
          <w:rFonts w:ascii="Tahoma" w:hAnsi="Tahoma" w:cs="Tahoma"/>
          <w:sz w:val="28"/>
          <w:szCs w:val="28"/>
        </w:rPr>
      </w:pPr>
      <w:r w:rsidRPr="0003551C">
        <w:rPr>
          <w:rFonts w:ascii="Tahoma" w:hAnsi="Tahoma" w:cs="Tahoma"/>
          <w:sz w:val="28"/>
          <w:szCs w:val="28"/>
        </w:rPr>
        <w:t xml:space="preserve">Es el abordaje de las personas con discapacidad desde la perspectiva de los derechos humanos. La discapacidad no es un “problema” de las </w:t>
      </w:r>
    </w:p>
    <w:p w14:paraId="4035FB53" w14:textId="77777777" w:rsidR="00CF0710" w:rsidRPr="0003551C" w:rsidRDefault="00CF0710" w:rsidP="00381B3D">
      <w:pPr>
        <w:spacing w:after="0" w:line="360" w:lineRule="auto"/>
        <w:jc w:val="both"/>
        <w:rPr>
          <w:rFonts w:ascii="Tahoma" w:hAnsi="Tahoma" w:cs="Tahoma"/>
          <w:sz w:val="28"/>
          <w:szCs w:val="28"/>
        </w:rPr>
      </w:pPr>
    </w:p>
    <w:p w14:paraId="48F0F9F4" w14:textId="77777777" w:rsidR="00CF0710" w:rsidRPr="0003551C" w:rsidRDefault="00C76FA2" w:rsidP="00CF0710">
      <w:pPr>
        <w:spacing w:after="0" w:line="360" w:lineRule="auto"/>
        <w:jc w:val="right"/>
        <w:rPr>
          <w:rFonts w:ascii="Tahoma" w:hAnsi="Tahoma" w:cs="Tahoma"/>
          <w:sz w:val="28"/>
          <w:szCs w:val="28"/>
        </w:rPr>
      </w:pPr>
      <w:hyperlink w:anchor="Contenido" w:history="1">
        <w:r w:rsidR="00CF0710" w:rsidRPr="0003551C">
          <w:rPr>
            <w:rStyle w:val="Hipervnculo"/>
            <w:rFonts w:ascii="Tahoma" w:hAnsi="Tahoma" w:cs="Tahoma"/>
            <w:color w:val="auto"/>
            <w:sz w:val="28"/>
            <w:szCs w:val="28"/>
          </w:rPr>
          <w:t>Ir a Tabla de Contenido</w:t>
        </w:r>
      </w:hyperlink>
    </w:p>
    <w:p w14:paraId="424672FE" w14:textId="77777777" w:rsidR="00016DCB" w:rsidRPr="0003551C" w:rsidRDefault="00016DCB" w:rsidP="00381B3D">
      <w:pPr>
        <w:spacing w:after="0" w:line="360" w:lineRule="auto"/>
        <w:jc w:val="both"/>
        <w:rPr>
          <w:rFonts w:ascii="Tahoma" w:hAnsi="Tahoma" w:cs="Tahoma"/>
          <w:sz w:val="28"/>
          <w:szCs w:val="28"/>
        </w:rPr>
      </w:pPr>
    </w:p>
    <w:p w14:paraId="730AC464" w14:textId="4E197911" w:rsidR="00CF0710" w:rsidRPr="0003551C" w:rsidRDefault="00F37D6F" w:rsidP="00381B3D">
      <w:pPr>
        <w:spacing w:after="0" w:line="360" w:lineRule="auto"/>
        <w:jc w:val="both"/>
        <w:rPr>
          <w:rFonts w:ascii="Tahoma" w:hAnsi="Tahoma" w:cs="Tahoma"/>
          <w:sz w:val="28"/>
          <w:szCs w:val="28"/>
        </w:rPr>
      </w:pPr>
      <w:r w:rsidRPr="0003551C">
        <w:rPr>
          <w:rFonts w:ascii="Tahoma" w:hAnsi="Tahoma" w:cs="Tahoma"/>
          <w:sz w:val="28"/>
          <w:szCs w:val="28"/>
        </w:rPr>
        <w:lastRenderedPageBreak/>
        <w:t>personas,</w:t>
      </w:r>
      <w:r w:rsidR="00420F0B" w:rsidRPr="0003551C">
        <w:rPr>
          <w:rFonts w:ascii="Tahoma" w:hAnsi="Tahoma" w:cs="Tahoma"/>
          <w:sz w:val="28"/>
          <w:szCs w:val="28"/>
        </w:rPr>
        <w:t xml:space="preserve"> </w:t>
      </w:r>
      <w:r w:rsidRPr="0003551C">
        <w:rPr>
          <w:rFonts w:ascii="Tahoma" w:hAnsi="Tahoma" w:cs="Tahoma"/>
          <w:sz w:val="28"/>
          <w:szCs w:val="28"/>
        </w:rPr>
        <w:t>sino más bien una condición generada por las</w:t>
      </w:r>
      <w:r w:rsidR="00420F0B" w:rsidRPr="0003551C">
        <w:rPr>
          <w:rFonts w:ascii="Tahoma" w:hAnsi="Tahoma" w:cs="Tahoma"/>
          <w:sz w:val="28"/>
          <w:szCs w:val="28"/>
        </w:rPr>
        <w:t xml:space="preserve"> </w:t>
      </w:r>
      <w:r w:rsidRPr="0003551C">
        <w:rPr>
          <w:rFonts w:ascii="Tahoma" w:hAnsi="Tahoma" w:cs="Tahoma"/>
          <w:sz w:val="28"/>
          <w:szCs w:val="28"/>
        </w:rPr>
        <w:t xml:space="preserve">barreras que </w:t>
      </w:r>
    </w:p>
    <w:p w14:paraId="09EF565E" w14:textId="00E52D62" w:rsidR="00F37D6F" w:rsidRPr="0003551C" w:rsidRDefault="00F37D6F" w:rsidP="00381B3D">
      <w:pPr>
        <w:spacing w:after="0" w:line="360" w:lineRule="auto"/>
        <w:jc w:val="both"/>
        <w:rPr>
          <w:rFonts w:ascii="Tahoma" w:hAnsi="Tahoma" w:cs="Tahoma"/>
          <w:sz w:val="28"/>
          <w:szCs w:val="28"/>
        </w:rPr>
      </w:pPr>
      <w:r w:rsidRPr="0003551C">
        <w:rPr>
          <w:rFonts w:ascii="Tahoma" w:hAnsi="Tahoma" w:cs="Tahoma"/>
          <w:sz w:val="28"/>
          <w:szCs w:val="28"/>
        </w:rPr>
        <w:t>crea el entorno y que no permiten</w:t>
      </w:r>
      <w:r w:rsidR="00420F0B" w:rsidRPr="0003551C">
        <w:rPr>
          <w:rFonts w:ascii="Tahoma" w:hAnsi="Tahoma" w:cs="Tahoma"/>
          <w:sz w:val="28"/>
          <w:szCs w:val="28"/>
        </w:rPr>
        <w:t xml:space="preserve"> </w:t>
      </w:r>
      <w:r w:rsidRPr="0003551C">
        <w:rPr>
          <w:rFonts w:ascii="Tahoma" w:hAnsi="Tahoma" w:cs="Tahoma"/>
          <w:sz w:val="28"/>
          <w:szCs w:val="28"/>
        </w:rPr>
        <w:t>que las personas puedan realizarse plenamente,</w:t>
      </w:r>
      <w:r w:rsidR="00420F0B" w:rsidRPr="0003551C">
        <w:rPr>
          <w:rFonts w:ascii="Tahoma" w:hAnsi="Tahoma" w:cs="Tahoma"/>
          <w:sz w:val="28"/>
          <w:szCs w:val="28"/>
        </w:rPr>
        <w:t xml:space="preserve"> </w:t>
      </w:r>
      <w:r w:rsidRPr="0003551C">
        <w:rPr>
          <w:rFonts w:ascii="Tahoma" w:hAnsi="Tahoma" w:cs="Tahoma"/>
          <w:sz w:val="28"/>
          <w:szCs w:val="28"/>
        </w:rPr>
        <w:t>en igualdad de condiciones.</w:t>
      </w:r>
    </w:p>
    <w:p w14:paraId="72B34B72" w14:textId="77777777" w:rsidR="00420F0B" w:rsidRPr="0003551C" w:rsidRDefault="00420F0B" w:rsidP="00381B3D">
      <w:pPr>
        <w:spacing w:after="0" w:line="360" w:lineRule="auto"/>
        <w:jc w:val="both"/>
        <w:rPr>
          <w:rFonts w:ascii="Tahoma" w:hAnsi="Tahoma" w:cs="Tahoma"/>
          <w:sz w:val="28"/>
          <w:szCs w:val="28"/>
        </w:rPr>
      </w:pPr>
    </w:p>
    <w:p w14:paraId="4AA62D90" w14:textId="5FBCFB31" w:rsidR="00420F0B" w:rsidRPr="0003551C" w:rsidRDefault="00F416C4" w:rsidP="00381B3D">
      <w:pPr>
        <w:spacing w:after="0" w:line="360" w:lineRule="auto"/>
        <w:jc w:val="both"/>
        <w:rPr>
          <w:rFonts w:ascii="Tahoma" w:hAnsi="Tahoma" w:cs="Tahoma"/>
          <w:sz w:val="28"/>
          <w:szCs w:val="28"/>
        </w:rPr>
      </w:pPr>
      <w:r w:rsidRPr="0003551C">
        <w:rPr>
          <w:rFonts w:ascii="Tahoma" w:hAnsi="Tahoma" w:cs="Tahoma"/>
          <w:sz w:val="28"/>
          <w:szCs w:val="28"/>
        </w:rPr>
        <w:t>Como podemos ver, en los primeros dos paradigmas hay creencias erróneas que asignan etiquetas a las personas con discapacidad que, por un lado, refuerzan la idea de que son dependientes y por otro las disminuyen y no les respetan su derecho a decidir, porque las ven como “enfermas” o “inválidas”.</w:t>
      </w:r>
    </w:p>
    <w:p w14:paraId="1307559C" w14:textId="77777777" w:rsidR="00E732D3" w:rsidRPr="0003551C" w:rsidRDefault="00E732D3" w:rsidP="00381B3D">
      <w:pPr>
        <w:spacing w:after="0" w:line="360" w:lineRule="auto"/>
        <w:jc w:val="both"/>
        <w:rPr>
          <w:rFonts w:ascii="Tahoma" w:hAnsi="Tahoma" w:cs="Tahoma"/>
          <w:sz w:val="28"/>
          <w:szCs w:val="28"/>
        </w:rPr>
      </w:pPr>
    </w:p>
    <w:p w14:paraId="1A4C0616" w14:textId="28173634" w:rsidR="00E732D3" w:rsidRPr="0003551C" w:rsidRDefault="009D7E21" w:rsidP="00381B3D">
      <w:pPr>
        <w:spacing w:after="0" w:line="360" w:lineRule="auto"/>
        <w:jc w:val="both"/>
        <w:rPr>
          <w:rFonts w:ascii="Tahoma" w:hAnsi="Tahoma" w:cs="Tahoma"/>
          <w:sz w:val="28"/>
          <w:szCs w:val="28"/>
        </w:rPr>
      </w:pPr>
      <w:r w:rsidRPr="0003551C">
        <w:rPr>
          <w:rFonts w:ascii="Tahoma" w:hAnsi="Tahoma" w:cs="Tahoma"/>
          <w:sz w:val="28"/>
          <w:szCs w:val="28"/>
        </w:rPr>
        <w:t>La siguiente historia es un ejemplo de esta situación:</w:t>
      </w:r>
    </w:p>
    <w:p w14:paraId="26840A03" w14:textId="67638A63" w:rsidR="009D7E21" w:rsidRPr="0003551C" w:rsidRDefault="00120477" w:rsidP="00381B3D">
      <w:pPr>
        <w:spacing w:after="0" w:line="360" w:lineRule="auto"/>
        <w:jc w:val="both"/>
        <w:rPr>
          <w:rFonts w:ascii="Tahoma" w:hAnsi="Tahoma" w:cs="Tahoma"/>
          <w:sz w:val="28"/>
          <w:szCs w:val="28"/>
        </w:rPr>
      </w:pPr>
      <w:r w:rsidRPr="0003551C">
        <w:rPr>
          <w:rFonts w:ascii="Tahoma" w:hAnsi="Tahoma" w:cs="Tahoma"/>
          <w:sz w:val="28"/>
          <w:szCs w:val="28"/>
        </w:rPr>
        <w:t>Carlos vive en una casa de dos pisos...</w:t>
      </w:r>
    </w:p>
    <w:p w14:paraId="782523A3" w14:textId="6C12B980" w:rsidR="002674DE" w:rsidRPr="0003551C" w:rsidRDefault="002674DE" w:rsidP="00381B3D">
      <w:pPr>
        <w:spacing w:after="0" w:line="360" w:lineRule="auto"/>
        <w:jc w:val="both"/>
        <w:rPr>
          <w:rFonts w:ascii="Tahoma" w:hAnsi="Tahoma" w:cs="Tahoma"/>
          <w:sz w:val="28"/>
          <w:szCs w:val="28"/>
        </w:rPr>
      </w:pPr>
      <w:r w:rsidRPr="0003551C">
        <w:rPr>
          <w:rFonts w:ascii="Tahoma" w:hAnsi="Tahoma" w:cs="Tahoma"/>
          <w:sz w:val="28"/>
          <w:szCs w:val="28"/>
        </w:rPr>
        <w:t>...y desde hace muchos años trabaja para una empresa de electricidad, poniendo</w:t>
      </w:r>
      <w:r w:rsidR="00564CEA" w:rsidRPr="0003551C">
        <w:rPr>
          <w:rFonts w:ascii="Tahoma" w:hAnsi="Tahoma" w:cs="Tahoma"/>
          <w:sz w:val="28"/>
          <w:szCs w:val="28"/>
        </w:rPr>
        <w:t xml:space="preserve"> </w:t>
      </w:r>
      <w:r w:rsidRPr="0003551C">
        <w:rPr>
          <w:rFonts w:ascii="Tahoma" w:hAnsi="Tahoma" w:cs="Tahoma"/>
          <w:sz w:val="28"/>
          <w:szCs w:val="28"/>
        </w:rPr>
        <w:t>cables en los postes.</w:t>
      </w:r>
    </w:p>
    <w:p w14:paraId="70DAE360" w14:textId="77777777" w:rsidR="00B3494B" w:rsidRPr="0003551C" w:rsidRDefault="00B3494B" w:rsidP="00381B3D">
      <w:pPr>
        <w:spacing w:after="0" w:line="360" w:lineRule="auto"/>
        <w:jc w:val="both"/>
        <w:rPr>
          <w:rFonts w:ascii="Tahoma" w:hAnsi="Tahoma" w:cs="Tahoma"/>
          <w:sz w:val="28"/>
          <w:szCs w:val="28"/>
        </w:rPr>
      </w:pPr>
    </w:p>
    <w:p w14:paraId="1E83EA52" w14:textId="1E24056C" w:rsidR="001B7A4B" w:rsidRPr="0003551C" w:rsidRDefault="001B7A4B" w:rsidP="00381B3D">
      <w:pPr>
        <w:spacing w:after="0" w:line="360" w:lineRule="auto"/>
        <w:jc w:val="both"/>
        <w:rPr>
          <w:rFonts w:ascii="Tahoma" w:hAnsi="Tahoma" w:cs="Tahoma"/>
          <w:sz w:val="28"/>
          <w:szCs w:val="28"/>
        </w:rPr>
      </w:pPr>
      <w:r w:rsidRPr="0003551C">
        <w:rPr>
          <w:rFonts w:ascii="Tahoma" w:hAnsi="Tahoma" w:cs="Tahoma"/>
          <w:sz w:val="28"/>
          <w:szCs w:val="28"/>
        </w:rPr>
        <w:t>Hace poco tuvo un accidente en moto que le hizo perder una pierna.</w:t>
      </w:r>
    </w:p>
    <w:p w14:paraId="3E5B7A10" w14:textId="77777777" w:rsidR="0021339F" w:rsidRPr="0003551C" w:rsidRDefault="0021339F" w:rsidP="00381B3D">
      <w:pPr>
        <w:spacing w:after="0" w:line="360" w:lineRule="auto"/>
        <w:jc w:val="both"/>
        <w:rPr>
          <w:rFonts w:ascii="Tahoma" w:hAnsi="Tahoma" w:cs="Tahoma"/>
          <w:sz w:val="28"/>
          <w:szCs w:val="28"/>
        </w:rPr>
      </w:pPr>
    </w:p>
    <w:p w14:paraId="1B971CA4" w14:textId="40A29690" w:rsidR="001B7A4B" w:rsidRPr="0003551C" w:rsidRDefault="000E6065" w:rsidP="00381B3D">
      <w:pPr>
        <w:spacing w:after="0" w:line="360" w:lineRule="auto"/>
        <w:jc w:val="both"/>
        <w:rPr>
          <w:rFonts w:ascii="Tahoma" w:hAnsi="Tahoma" w:cs="Tahoma"/>
          <w:sz w:val="28"/>
          <w:szCs w:val="28"/>
        </w:rPr>
      </w:pPr>
      <w:r w:rsidRPr="0003551C">
        <w:rPr>
          <w:rFonts w:ascii="Tahoma" w:hAnsi="Tahoma" w:cs="Tahoma"/>
          <w:sz w:val="28"/>
          <w:szCs w:val="28"/>
        </w:rPr>
        <w:t>En el hospital lo atendieron, le dieron una silla de ruedas para que no pasara</w:t>
      </w:r>
      <w:r w:rsidR="00343B67" w:rsidRPr="0003551C">
        <w:rPr>
          <w:rFonts w:ascii="Tahoma" w:hAnsi="Tahoma" w:cs="Tahoma"/>
          <w:sz w:val="28"/>
          <w:szCs w:val="28"/>
        </w:rPr>
        <w:t xml:space="preserve"> </w:t>
      </w:r>
      <w:r w:rsidRPr="0003551C">
        <w:rPr>
          <w:rFonts w:ascii="Tahoma" w:hAnsi="Tahoma" w:cs="Tahoma"/>
          <w:sz w:val="28"/>
          <w:szCs w:val="28"/>
        </w:rPr>
        <w:t>los días únicamente en la cama...</w:t>
      </w:r>
    </w:p>
    <w:p w14:paraId="14F0EDF1" w14:textId="77777777" w:rsidR="009D7E21" w:rsidRPr="0003551C" w:rsidRDefault="009D7E21" w:rsidP="00381B3D">
      <w:pPr>
        <w:spacing w:after="0" w:line="360" w:lineRule="auto"/>
        <w:jc w:val="both"/>
        <w:rPr>
          <w:rFonts w:ascii="Tahoma" w:hAnsi="Tahoma" w:cs="Tahoma"/>
          <w:sz w:val="28"/>
          <w:szCs w:val="28"/>
        </w:rPr>
      </w:pPr>
    </w:p>
    <w:p w14:paraId="3EE61756" w14:textId="42ABC7C7" w:rsidR="003A065D" w:rsidRPr="0003551C" w:rsidRDefault="003A065D" w:rsidP="00381B3D">
      <w:pPr>
        <w:spacing w:after="0" w:line="360" w:lineRule="auto"/>
        <w:jc w:val="both"/>
        <w:rPr>
          <w:rFonts w:ascii="Tahoma" w:hAnsi="Tahoma" w:cs="Tahoma"/>
          <w:sz w:val="28"/>
          <w:szCs w:val="28"/>
        </w:rPr>
      </w:pPr>
      <w:r w:rsidRPr="0003551C">
        <w:rPr>
          <w:rFonts w:ascii="Tahoma" w:hAnsi="Tahoma" w:cs="Tahoma"/>
          <w:sz w:val="28"/>
          <w:szCs w:val="28"/>
        </w:rPr>
        <w:t>...y le están dando terapia para enseñarle a caminar con una pierna provisional o prótesis.</w:t>
      </w:r>
    </w:p>
    <w:p w14:paraId="4241F0E7" w14:textId="77777777" w:rsidR="002C1B56" w:rsidRPr="0003551C" w:rsidRDefault="002C1B56" w:rsidP="00381B3D">
      <w:pPr>
        <w:spacing w:after="0" w:line="360" w:lineRule="auto"/>
        <w:jc w:val="both"/>
        <w:rPr>
          <w:rFonts w:ascii="Tahoma" w:hAnsi="Tahoma" w:cs="Tahoma"/>
          <w:sz w:val="28"/>
          <w:szCs w:val="28"/>
        </w:rPr>
      </w:pPr>
    </w:p>
    <w:p w14:paraId="4985B272" w14:textId="77777777" w:rsidR="00AF52D7" w:rsidRPr="0003551C" w:rsidRDefault="00C76FA2" w:rsidP="00AF52D7">
      <w:pPr>
        <w:spacing w:after="0" w:line="360" w:lineRule="auto"/>
        <w:jc w:val="right"/>
        <w:rPr>
          <w:rFonts w:ascii="Tahoma" w:hAnsi="Tahoma" w:cs="Tahoma"/>
          <w:sz w:val="28"/>
          <w:szCs w:val="28"/>
        </w:rPr>
      </w:pPr>
      <w:hyperlink w:anchor="Contenido" w:history="1">
        <w:r w:rsidR="00AF52D7" w:rsidRPr="0003551C">
          <w:rPr>
            <w:rStyle w:val="Hipervnculo"/>
            <w:rFonts w:ascii="Tahoma" w:hAnsi="Tahoma" w:cs="Tahoma"/>
            <w:color w:val="auto"/>
            <w:sz w:val="28"/>
            <w:szCs w:val="28"/>
          </w:rPr>
          <w:t>Ir a Tabla de Contenido</w:t>
        </w:r>
      </w:hyperlink>
    </w:p>
    <w:p w14:paraId="1BA48956" w14:textId="77777777" w:rsidR="00BA685D" w:rsidRPr="0003551C" w:rsidRDefault="00BA685D" w:rsidP="00381B3D">
      <w:pPr>
        <w:spacing w:after="0" w:line="360" w:lineRule="auto"/>
        <w:jc w:val="both"/>
        <w:rPr>
          <w:rFonts w:ascii="Tahoma" w:hAnsi="Tahoma" w:cs="Tahoma"/>
          <w:sz w:val="28"/>
          <w:szCs w:val="28"/>
        </w:rPr>
      </w:pPr>
    </w:p>
    <w:p w14:paraId="342D31E7" w14:textId="6DEF97EE" w:rsidR="00B308D9" w:rsidRPr="0003551C" w:rsidRDefault="00B308D9" w:rsidP="00381B3D">
      <w:pPr>
        <w:spacing w:after="0" w:line="360" w:lineRule="auto"/>
        <w:jc w:val="both"/>
        <w:rPr>
          <w:rFonts w:ascii="Tahoma" w:hAnsi="Tahoma" w:cs="Tahoma"/>
          <w:sz w:val="28"/>
          <w:szCs w:val="28"/>
        </w:rPr>
      </w:pPr>
      <w:r w:rsidRPr="0003551C">
        <w:rPr>
          <w:rFonts w:ascii="Tahoma" w:hAnsi="Tahoma" w:cs="Tahoma"/>
          <w:sz w:val="28"/>
          <w:szCs w:val="28"/>
        </w:rPr>
        <w:lastRenderedPageBreak/>
        <w:t>Él está motivado con sus avances y logros.</w:t>
      </w:r>
    </w:p>
    <w:p w14:paraId="03B55897" w14:textId="4FB7A7E2" w:rsidR="00B308D9" w:rsidRPr="0003551C" w:rsidRDefault="00B40E2F" w:rsidP="00381B3D">
      <w:pPr>
        <w:spacing w:after="0" w:line="360" w:lineRule="auto"/>
        <w:jc w:val="both"/>
        <w:rPr>
          <w:rFonts w:ascii="Tahoma" w:hAnsi="Tahoma" w:cs="Tahoma"/>
          <w:sz w:val="28"/>
          <w:szCs w:val="28"/>
        </w:rPr>
      </w:pPr>
      <w:r w:rsidRPr="0003551C">
        <w:rPr>
          <w:rFonts w:ascii="Tahoma" w:hAnsi="Tahoma" w:cs="Tahoma"/>
          <w:sz w:val="28"/>
          <w:szCs w:val="28"/>
        </w:rPr>
        <w:t>...y a la vez preocupado pues sabe que cuando vuelva a su casa, será muy difícil</w:t>
      </w:r>
      <w:r w:rsidR="00343B67" w:rsidRPr="0003551C">
        <w:rPr>
          <w:rFonts w:ascii="Tahoma" w:hAnsi="Tahoma" w:cs="Tahoma"/>
          <w:sz w:val="28"/>
          <w:szCs w:val="28"/>
        </w:rPr>
        <w:t xml:space="preserve"> </w:t>
      </w:r>
      <w:r w:rsidRPr="0003551C">
        <w:rPr>
          <w:rFonts w:ascii="Tahoma" w:hAnsi="Tahoma" w:cs="Tahoma"/>
          <w:sz w:val="28"/>
          <w:szCs w:val="28"/>
        </w:rPr>
        <w:t>o imposible subir las gradas; y no podrá volver a trabajar en lo que antes hacía.</w:t>
      </w:r>
    </w:p>
    <w:p w14:paraId="433EF756" w14:textId="77777777" w:rsidR="00FC5742" w:rsidRPr="0003551C" w:rsidRDefault="00FC5742" w:rsidP="00381B3D">
      <w:pPr>
        <w:spacing w:after="0" w:line="360" w:lineRule="auto"/>
        <w:jc w:val="both"/>
        <w:rPr>
          <w:rFonts w:ascii="Tahoma" w:hAnsi="Tahoma" w:cs="Tahoma"/>
          <w:sz w:val="28"/>
          <w:szCs w:val="28"/>
        </w:rPr>
      </w:pPr>
    </w:p>
    <w:p w14:paraId="44370FA8" w14:textId="40120B04" w:rsidR="00B40E2F" w:rsidRPr="0003551C" w:rsidRDefault="008D0754" w:rsidP="00381B3D">
      <w:pPr>
        <w:spacing w:after="0" w:line="360" w:lineRule="auto"/>
        <w:jc w:val="both"/>
        <w:rPr>
          <w:rFonts w:ascii="Tahoma" w:hAnsi="Tahoma" w:cs="Tahoma"/>
          <w:sz w:val="28"/>
          <w:szCs w:val="28"/>
        </w:rPr>
      </w:pPr>
      <w:r w:rsidRPr="0003551C">
        <w:rPr>
          <w:rFonts w:ascii="Tahoma" w:hAnsi="Tahoma" w:cs="Tahoma"/>
          <w:sz w:val="28"/>
          <w:szCs w:val="28"/>
        </w:rPr>
        <w:t>Carlos quiere vender la casa y comprar otra sin tanta grada.</w:t>
      </w:r>
    </w:p>
    <w:p w14:paraId="0274C770" w14:textId="77777777" w:rsidR="008D0754" w:rsidRPr="0003551C" w:rsidRDefault="008D0754" w:rsidP="00381B3D">
      <w:pPr>
        <w:spacing w:after="0" w:line="360" w:lineRule="auto"/>
        <w:jc w:val="both"/>
        <w:rPr>
          <w:rFonts w:ascii="Tahoma" w:hAnsi="Tahoma" w:cs="Tahoma"/>
          <w:sz w:val="28"/>
          <w:szCs w:val="28"/>
        </w:rPr>
      </w:pPr>
    </w:p>
    <w:p w14:paraId="001ED206" w14:textId="02B8D437" w:rsidR="003720B2" w:rsidRPr="0003551C" w:rsidRDefault="003720B2" w:rsidP="00381B3D">
      <w:pPr>
        <w:spacing w:after="0" w:line="360" w:lineRule="auto"/>
        <w:jc w:val="both"/>
        <w:rPr>
          <w:rFonts w:ascii="Tahoma" w:hAnsi="Tahoma" w:cs="Tahoma"/>
          <w:sz w:val="28"/>
          <w:szCs w:val="28"/>
        </w:rPr>
      </w:pPr>
      <w:r w:rsidRPr="0003551C">
        <w:rPr>
          <w:rFonts w:ascii="Tahoma" w:hAnsi="Tahoma" w:cs="Tahoma"/>
          <w:sz w:val="28"/>
          <w:szCs w:val="28"/>
        </w:rPr>
        <w:t>Pero su familia no opina igual</w:t>
      </w:r>
      <w:r w:rsidR="0021339F" w:rsidRPr="0003551C">
        <w:rPr>
          <w:rFonts w:ascii="Tahoma" w:hAnsi="Tahoma" w:cs="Tahoma"/>
          <w:sz w:val="28"/>
          <w:szCs w:val="28"/>
        </w:rPr>
        <w:t xml:space="preserve"> y </w:t>
      </w:r>
      <w:r w:rsidR="00FB68F5" w:rsidRPr="0003551C">
        <w:rPr>
          <w:rFonts w:ascii="Tahoma" w:hAnsi="Tahoma" w:cs="Tahoma"/>
          <w:sz w:val="28"/>
          <w:szCs w:val="28"/>
        </w:rPr>
        <w:t xml:space="preserve">sus hijos </w:t>
      </w:r>
      <w:r w:rsidR="0021339F" w:rsidRPr="0003551C">
        <w:rPr>
          <w:rFonts w:ascii="Tahoma" w:hAnsi="Tahoma" w:cs="Tahoma"/>
          <w:sz w:val="28"/>
          <w:szCs w:val="28"/>
        </w:rPr>
        <w:t>le dicen: “</w:t>
      </w:r>
      <w:r w:rsidRPr="0003551C">
        <w:rPr>
          <w:rFonts w:ascii="Tahoma" w:hAnsi="Tahoma" w:cs="Tahoma"/>
          <w:sz w:val="28"/>
          <w:szCs w:val="28"/>
        </w:rPr>
        <w:t>No hay que cambiar nada en la casa ni venderla porque a todos nos gusta...</w:t>
      </w:r>
      <w:r w:rsidR="0021339F" w:rsidRPr="0003551C">
        <w:rPr>
          <w:rFonts w:ascii="Tahoma" w:hAnsi="Tahoma" w:cs="Tahoma"/>
          <w:sz w:val="28"/>
          <w:szCs w:val="28"/>
        </w:rPr>
        <w:t>”</w:t>
      </w:r>
      <w:r w:rsidR="00FB68F5" w:rsidRPr="0003551C">
        <w:rPr>
          <w:rFonts w:ascii="Tahoma" w:hAnsi="Tahoma" w:cs="Tahoma"/>
          <w:sz w:val="28"/>
          <w:szCs w:val="28"/>
        </w:rPr>
        <w:t xml:space="preserve"> </w:t>
      </w:r>
      <w:r w:rsidR="0091076C" w:rsidRPr="0003551C">
        <w:rPr>
          <w:rFonts w:ascii="Tahoma" w:hAnsi="Tahoma" w:cs="Tahoma"/>
          <w:sz w:val="28"/>
          <w:szCs w:val="28"/>
        </w:rPr>
        <w:t xml:space="preserve">Y </w:t>
      </w:r>
      <w:r w:rsidR="00FB68F5" w:rsidRPr="0003551C">
        <w:rPr>
          <w:rFonts w:ascii="Tahoma" w:hAnsi="Tahoma" w:cs="Tahoma"/>
          <w:sz w:val="28"/>
          <w:szCs w:val="28"/>
        </w:rPr>
        <w:t xml:space="preserve">su esposa le </w:t>
      </w:r>
      <w:r w:rsidR="0091076C" w:rsidRPr="0003551C">
        <w:rPr>
          <w:rFonts w:ascii="Tahoma" w:hAnsi="Tahoma" w:cs="Tahoma"/>
          <w:sz w:val="28"/>
          <w:szCs w:val="28"/>
        </w:rPr>
        <w:t>pide</w:t>
      </w:r>
      <w:r w:rsidR="00C10C8E" w:rsidRPr="0003551C">
        <w:rPr>
          <w:rFonts w:ascii="Tahoma" w:hAnsi="Tahoma" w:cs="Tahoma"/>
          <w:sz w:val="28"/>
          <w:szCs w:val="28"/>
        </w:rPr>
        <w:t>:</w:t>
      </w:r>
      <w:r w:rsidR="0021339F" w:rsidRPr="0003551C">
        <w:rPr>
          <w:rFonts w:ascii="Tahoma" w:hAnsi="Tahoma" w:cs="Tahoma"/>
          <w:sz w:val="28"/>
          <w:szCs w:val="28"/>
        </w:rPr>
        <w:t xml:space="preserve"> “</w:t>
      </w:r>
      <w:proofErr w:type="spellStart"/>
      <w:r w:rsidR="00B917C1" w:rsidRPr="0003551C">
        <w:rPr>
          <w:rFonts w:ascii="Tahoma" w:hAnsi="Tahoma" w:cs="Tahoma"/>
          <w:sz w:val="28"/>
          <w:szCs w:val="28"/>
        </w:rPr>
        <w:t>Tenés</w:t>
      </w:r>
      <w:proofErr w:type="spellEnd"/>
      <w:r w:rsidR="00B917C1" w:rsidRPr="0003551C">
        <w:rPr>
          <w:rFonts w:ascii="Tahoma" w:hAnsi="Tahoma" w:cs="Tahoma"/>
          <w:sz w:val="28"/>
          <w:szCs w:val="28"/>
        </w:rPr>
        <w:t xml:space="preserve"> que ser valiente y subir gradas como antes</w:t>
      </w:r>
      <w:r w:rsidR="0021339F" w:rsidRPr="0003551C">
        <w:rPr>
          <w:rFonts w:ascii="Tahoma" w:hAnsi="Tahoma" w:cs="Tahoma"/>
          <w:sz w:val="28"/>
          <w:szCs w:val="28"/>
        </w:rPr>
        <w:t>”</w:t>
      </w:r>
      <w:r w:rsidR="00B917C1" w:rsidRPr="0003551C">
        <w:rPr>
          <w:rFonts w:ascii="Tahoma" w:hAnsi="Tahoma" w:cs="Tahoma"/>
          <w:sz w:val="28"/>
          <w:szCs w:val="28"/>
        </w:rPr>
        <w:t>.</w:t>
      </w:r>
    </w:p>
    <w:p w14:paraId="735F80E6" w14:textId="77777777" w:rsidR="00B917C1" w:rsidRPr="0003551C" w:rsidRDefault="00B917C1" w:rsidP="00381B3D">
      <w:pPr>
        <w:spacing w:after="0" w:line="360" w:lineRule="auto"/>
        <w:jc w:val="both"/>
        <w:rPr>
          <w:rFonts w:ascii="Tahoma" w:hAnsi="Tahoma" w:cs="Tahoma"/>
          <w:sz w:val="28"/>
          <w:szCs w:val="28"/>
        </w:rPr>
      </w:pPr>
    </w:p>
    <w:p w14:paraId="1C6897DA" w14:textId="3A96AE1F" w:rsidR="00B917C1" w:rsidRPr="0003551C" w:rsidRDefault="0089516E" w:rsidP="00381B3D">
      <w:pPr>
        <w:spacing w:after="0" w:line="360" w:lineRule="auto"/>
        <w:jc w:val="both"/>
        <w:rPr>
          <w:rFonts w:ascii="Tahoma" w:hAnsi="Tahoma" w:cs="Tahoma"/>
          <w:sz w:val="28"/>
          <w:szCs w:val="28"/>
        </w:rPr>
      </w:pPr>
      <w:r w:rsidRPr="0003551C">
        <w:rPr>
          <w:rFonts w:ascii="Tahoma" w:hAnsi="Tahoma" w:cs="Tahoma"/>
          <w:sz w:val="28"/>
          <w:szCs w:val="28"/>
        </w:rPr>
        <w:t>También quiere hablar</w:t>
      </w:r>
      <w:r w:rsidR="008E30CD" w:rsidRPr="0003551C">
        <w:rPr>
          <w:rFonts w:ascii="Tahoma" w:hAnsi="Tahoma" w:cs="Tahoma"/>
          <w:sz w:val="28"/>
          <w:szCs w:val="28"/>
        </w:rPr>
        <w:t xml:space="preserve"> </w:t>
      </w:r>
      <w:r w:rsidRPr="0003551C">
        <w:rPr>
          <w:rFonts w:ascii="Tahoma" w:hAnsi="Tahoma" w:cs="Tahoma"/>
          <w:sz w:val="28"/>
          <w:szCs w:val="28"/>
        </w:rPr>
        <w:t>con su jefe para que le</w:t>
      </w:r>
      <w:r w:rsidR="008E30CD" w:rsidRPr="0003551C">
        <w:rPr>
          <w:rFonts w:ascii="Tahoma" w:hAnsi="Tahoma" w:cs="Tahoma"/>
          <w:sz w:val="28"/>
          <w:szCs w:val="28"/>
        </w:rPr>
        <w:t xml:space="preserve"> </w:t>
      </w:r>
      <w:r w:rsidRPr="0003551C">
        <w:rPr>
          <w:rFonts w:ascii="Tahoma" w:hAnsi="Tahoma" w:cs="Tahoma"/>
          <w:sz w:val="28"/>
          <w:szCs w:val="28"/>
        </w:rPr>
        <w:t>dé un puesto de trabajo</w:t>
      </w:r>
      <w:r w:rsidR="008E30CD" w:rsidRPr="0003551C">
        <w:rPr>
          <w:rFonts w:ascii="Tahoma" w:hAnsi="Tahoma" w:cs="Tahoma"/>
          <w:sz w:val="28"/>
          <w:szCs w:val="28"/>
        </w:rPr>
        <w:t xml:space="preserve"> </w:t>
      </w:r>
      <w:r w:rsidRPr="0003551C">
        <w:rPr>
          <w:rFonts w:ascii="Tahoma" w:hAnsi="Tahoma" w:cs="Tahoma"/>
          <w:sz w:val="28"/>
          <w:szCs w:val="28"/>
        </w:rPr>
        <w:t>nuevo, que no implique</w:t>
      </w:r>
      <w:r w:rsidR="008E30CD" w:rsidRPr="0003551C">
        <w:rPr>
          <w:rFonts w:ascii="Tahoma" w:hAnsi="Tahoma" w:cs="Tahoma"/>
          <w:sz w:val="28"/>
          <w:szCs w:val="28"/>
        </w:rPr>
        <w:t xml:space="preserve"> </w:t>
      </w:r>
      <w:r w:rsidRPr="0003551C">
        <w:rPr>
          <w:rFonts w:ascii="Tahoma" w:hAnsi="Tahoma" w:cs="Tahoma"/>
          <w:sz w:val="28"/>
          <w:szCs w:val="28"/>
        </w:rPr>
        <w:t>subirse a los postes.</w:t>
      </w:r>
    </w:p>
    <w:p w14:paraId="0D145EB5" w14:textId="77777777" w:rsidR="00A16D4C" w:rsidRPr="0003551C" w:rsidRDefault="00A16D4C" w:rsidP="00381B3D">
      <w:pPr>
        <w:spacing w:after="0" w:line="360" w:lineRule="auto"/>
        <w:jc w:val="both"/>
        <w:rPr>
          <w:rFonts w:ascii="Tahoma" w:hAnsi="Tahoma" w:cs="Tahoma"/>
          <w:sz w:val="28"/>
          <w:szCs w:val="28"/>
        </w:rPr>
      </w:pPr>
    </w:p>
    <w:p w14:paraId="2245411B" w14:textId="0FACAB24" w:rsidR="00D828FE" w:rsidRPr="0003551C" w:rsidRDefault="00D828FE" w:rsidP="00381B3D">
      <w:pPr>
        <w:spacing w:after="0" w:line="360" w:lineRule="auto"/>
        <w:jc w:val="both"/>
        <w:rPr>
          <w:rFonts w:ascii="Tahoma" w:hAnsi="Tahoma" w:cs="Tahoma"/>
          <w:sz w:val="28"/>
          <w:szCs w:val="28"/>
        </w:rPr>
      </w:pPr>
      <w:r w:rsidRPr="0003551C">
        <w:rPr>
          <w:rFonts w:ascii="Tahoma" w:hAnsi="Tahoma" w:cs="Tahoma"/>
          <w:sz w:val="28"/>
          <w:szCs w:val="28"/>
        </w:rPr>
        <w:t>Pero su jefe lo visita y le dice...</w:t>
      </w:r>
    </w:p>
    <w:p w14:paraId="7590A66E" w14:textId="3D98DEF6" w:rsidR="00D828FE" w:rsidRPr="0003551C" w:rsidRDefault="0021339F" w:rsidP="00381B3D">
      <w:pPr>
        <w:spacing w:after="0" w:line="360" w:lineRule="auto"/>
        <w:jc w:val="both"/>
        <w:rPr>
          <w:rFonts w:ascii="Tahoma" w:hAnsi="Tahoma" w:cs="Tahoma"/>
          <w:sz w:val="28"/>
          <w:szCs w:val="28"/>
        </w:rPr>
      </w:pPr>
      <w:r w:rsidRPr="0003551C">
        <w:rPr>
          <w:rFonts w:ascii="Tahoma" w:hAnsi="Tahoma" w:cs="Tahoma"/>
          <w:sz w:val="28"/>
          <w:szCs w:val="28"/>
        </w:rPr>
        <w:t>“</w:t>
      </w:r>
      <w:r w:rsidR="00D828FE" w:rsidRPr="0003551C">
        <w:rPr>
          <w:rFonts w:ascii="Tahoma" w:hAnsi="Tahoma" w:cs="Tahoma"/>
          <w:sz w:val="28"/>
          <w:szCs w:val="28"/>
        </w:rPr>
        <w:t>Mejor trate de conseguir una pensión porque no podrá realizar el mismo trabajo y</w:t>
      </w:r>
      <w:r w:rsidR="003F0B86" w:rsidRPr="0003551C">
        <w:rPr>
          <w:rFonts w:ascii="Tahoma" w:hAnsi="Tahoma" w:cs="Tahoma"/>
          <w:sz w:val="28"/>
          <w:szCs w:val="28"/>
        </w:rPr>
        <w:t xml:space="preserve"> </w:t>
      </w:r>
      <w:r w:rsidR="00D828FE" w:rsidRPr="0003551C">
        <w:rPr>
          <w:rFonts w:ascii="Tahoma" w:hAnsi="Tahoma" w:cs="Tahoma"/>
          <w:sz w:val="28"/>
          <w:szCs w:val="28"/>
        </w:rPr>
        <w:t>tendré que despedirlo</w:t>
      </w:r>
      <w:r w:rsidRPr="0003551C">
        <w:rPr>
          <w:rFonts w:ascii="Tahoma" w:hAnsi="Tahoma" w:cs="Tahoma"/>
          <w:sz w:val="28"/>
          <w:szCs w:val="28"/>
        </w:rPr>
        <w:t>”</w:t>
      </w:r>
      <w:r w:rsidR="00D828FE" w:rsidRPr="0003551C">
        <w:rPr>
          <w:rFonts w:ascii="Tahoma" w:hAnsi="Tahoma" w:cs="Tahoma"/>
          <w:sz w:val="28"/>
          <w:szCs w:val="28"/>
        </w:rPr>
        <w:t>.</w:t>
      </w:r>
    </w:p>
    <w:p w14:paraId="7066BEE4" w14:textId="77777777" w:rsidR="00D828FE" w:rsidRPr="0003551C" w:rsidRDefault="00D828FE" w:rsidP="00381B3D">
      <w:pPr>
        <w:spacing w:after="0" w:line="360" w:lineRule="auto"/>
        <w:jc w:val="both"/>
        <w:rPr>
          <w:rFonts w:ascii="Tahoma" w:hAnsi="Tahoma" w:cs="Tahoma"/>
          <w:sz w:val="28"/>
          <w:szCs w:val="28"/>
        </w:rPr>
      </w:pPr>
    </w:p>
    <w:p w14:paraId="575E9ED8" w14:textId="096F9356" w:rsidR="00D828FE" w:rsidRPr="0003551C" w:rsidRDefault="0021339F" w:rsidP="00381B3D">
      <w:pPr>
        <w:spacing w:after="0" w:line="360" w:lineRule="auto"/>
        <w:jc w:val="both"/>
        <w:rPr>
          <w:rFonts w:ascii="Tahoma" w:hAnsi="Tahoma" w:cs="Tahoma"/>
          <w:sz w:val="28"/>
          <w:szCs w:val="28"/>
        </w:rPr>
      </w:pPr>
      <w:r w:rsidRPr="0003551C">
        <w:rPr>
          <w:rFonts w:ascii="Tahoma" w:hAnsi="Tahoma" w:cs="Tahoma"/>
          <w:sz w:val="28"/>
          <w:szCs w:val="28"/>
        </w:rPr>
        <w:t>A lo que Carlos le responde: “</w:t>
      </w:r>
      <w:r w:rsidR="002D0722" w:rsidRPr="0003551C">
        <w:rPr>
          <w:rFonts w:ascii="Tahoma" w:hAnsi="Tahoma" w:cs="Tahoma"/>
          <w:sz w:val="28"/>
          <w:szCs w:val="28"/>
        </w:rPr>
        <w:t>Pero</w:t>
      </w:r>
      <w:r w:rsidR="00B1518A" w:rsidRPr="0003551C">
        <w:rPr>
          <w:rFonts w:ascii="Tahoma" w:hAnsi="Tahoma" w:cs="Tahoma"/>
          <w:sz w:val="28"/>
          <w:szCs w:val="28"/>
        </w:rPr>
        <w:t xml:space="preserve"> ¿no es posible un cambio de puesto?</w:t>
      </w:r>
      <w:r w:rsidRPr="0003551C">
        <w:rPr>
          <w:rFonts w:ascii="Tahoma" w:hAnsi="Tahoma" w:cs="Tahoma"/>
          <w:sz w:val="28"/>
          <w:szCs w:val="28"/>
        </w:rPr>
        <w:t>”</w:t>
      </w:r>
    </w:p>
    <w:p w14:paraId="59A6D74C" w14:textId="77777777" w:rsidR="00B1518A" w:rsidRPr="0003551C" w:rsidRDefault="00B1518A" w:rsidP="00381B3D">
      <w:pPr>
        <w:spacing w:after="0" w:line="360" w:lineRule="auto"/>
        <w:jc w:val="both"/>
        <w:rPr>
          <w:rFonts w:ascii="Tahoma" w:hAnsi="Tahoma" w:cs="Tahoma"/>
          <w:sz w:val="28"/>
          <w:szCs w:val="28"/>
        </w:rPr>
      </w:pPr>
    </w:p>
    <w:p w14:paraId="08DEA0FC" w14:textId="7D00B308" w:rsidR="00B1518A" w:rsidRPr="0003551C" w:rsidRDefault="0021339F" w:rsidP="00381B3D">
      <w:pPr>
        <w:spacing w:after="0" w:line="360" w:lineRule="auto"/>
        <w:jc w:val="both"/>
        <w:rPr>
          <w:rFonts w:ascii="Tahoma" w:hAnsi="Tahoma" w:cs="Tahoma"/>
          <w:sz w:val="28"/>
          <w:szCs w:val="28"/>
        </w:rPr>
      </w:pPr>
      <w:r w:rsidRPr="0003551C">
        <w:rPr>
          <w:rFonts w:ascii="Tahoma" w:hAnsi="Tahoma" w:cs="Tahoma"/>
          <w:sz w:val="28"/>
          <w:szCs w:val="28"/>
        </w:rPr>
        <w:t>“</w:t>
      </w:r>
      <w:r w:rsidR="008C34F5" w:rsidRPr="0003551C">
        <w:rPr>
          <w:rFonts w:ascii="Tahoma" w:hAnsi="Tahoma" w:cs="Tahoma"/>
          <w:sz w:val="28"/>
          <w:szCs w:val="28"/>
        </w:rPr>
        <w:t>Carlos, acéptelo. Usted</w:t>
      </w:r>
      <w:r w:rsidR="00BE26B7" w:rsidRPr="0003551C">
        <w:rPr>
          <w:rFonts w:ascii="Tahoma" w:hAnsi="Tahoma" w:cs="Tahoma"/>
          <w:sz w:val="28"/>
          <w:szCs w:val="28"/>
        </w:rPr>
        <w:t xml:space="preserve"> </w:t>
      </w:r>
      <w:r w:rsidR="008C34F5" w:rsidRPr="0003551C">
        <w:rPr>
          <w:rFonts w:ascii="Tahoma" w:hAnsi="Tahoma" w:cs="Tahoma"/>
          <w:sz w:val="28"/>
          <w:szCs w:val="28"/>
        </w:rPr>
        <w:t>sin su pierna ya no va a poder producir igual</w:t>
      </w:r>
      <w:r w:rsidRPr="0003551C">
        <w:rPr>
          <w:rFonts w:ascii="Tahoma" w:hAnsi="Tahoma" w:cs="Tahoma"/>
          <w:sz w:val="28"/>
          <w:szCs w:val="28"/>
        </w:rPr>
        <w:t>”</w:t>
      </w:r>
      <w:r w:rsidR="008C34F5" w:rsidRPr="0003551C">
        <w:rPr>
          <w:rFonts w:ascii="Tahoma" w:hAnsi="Tahoma" w:cs="Tahoma"/>
          <w:sz w:val="28"/>
          <w:szCs w:val="28"/>
        </w:rPr>
        <w:t>.</w:t>
      </w:r>
    </w:p>
    <w:p w14:paraId="7DEEB84D" w14:textId="77777777" w:rsidR="00BE26B7" w:rsidRPr="0003551C" w:rsidRDefault="00BE26B7" w:rsidP="00381B3D">
      <w:pPr>
        <w:spacing w:after="0" w:line="360" w:lineRule="auto"/>
        <w:jc w:val="both"/>
        <w:rPr>
          <w:rFonts w:ascii="Tahoma" w:hAnsi="Tahoma" w:cs="Tahoma"/>
          <w:sz w:val="28"/>
          <w:szCs w:val="28"/>
        </w:rPr>
      </w:pPr>
    </w:p>
    <w:p w14:paraId="793E2011" w14:textId="77777777" w:rsidR="00A16D4C" w:rsidRPr="0003551C" w:rsidRDefault="00C76FA2" w:rsidP="00A16D4C">
      <w:pPr>
        <w:spacing w:after="0" w:line="360" w:lineRule="auto"/>
        <w:jc w:val="right"/>
        <w:rPr>
          <w:rFonts w:ascii="Tahoma" w:hAnsi="Tahoma" w:cs="Tahoma"/>
          <w:sz w:val="28"/>
          <w:szCs w:val="28"/>
        </w:rPr>
      </w:pPr>
      <w:hyperlink w:anchor="Contenido" w:history="1">
        <w:r w:rsidR="00A16D4C" w:rsidRPr="0003551C">
          <w:rPr>
            <w:rStyle w:val="Hipervnculo"/>
            <w:rFonts w:ascii="Tahoma" w:hAnsi="Tahoma" w:cs="Tahoma"/>
            <w:color w:val="auto"/>
            <w:sz w:val="28"/>
            <w:szCs w:val="28"/>
          </w:rPr>
          <w:t>Ir a Tabla de Contenido</w:t>
        </w:r>
      </w:hyperlink>
    </w:p>
    <w:p w14:paraId="55AA16EB" w14:textId="77777777" w:rsidR="00A16D4C" w:rsidRPr="0003551C" w:rsidRDefault="00A16D4C" w:rsidP="00381B3D">
      <w:pPr>
        <w:spacing w:after="0" w:line="360" w:lineRule="auto"/>
        <w:jc w:val="both"/>
        <w:rPr>
          <w:rFonts w:ascii="Tahoma" w:hAnsi="Tahoma" w:cs="Tahoma"/>
          <w:sz w:val="28"/>
          <w:szCs w:val="28"/>
        </w:rPr>
      </w:pPr>
    </w:p>
    <w:p w14:paraId="34BA1559" w14:textId="77777777" w:rsidR="00951BA5" w:rsidRPr="0003551C" w:rsidRDefault="00536216" w:rsidP="00381B3D">
      <w:pPr>
        <w:spacing w:after="0" w:line="360" w:lineRule="auto"/>
        <w:jc w:val="both"/>
        <w:rPr>
          <w:rFonts w:ascii="Tahoma" w:hAnsi="Tahoma" w:cs="Tahoma"/>
          <w:sz w:val="28"/>
          <w:szCs w:val="28"/>
        </w:rPr>
      </w:pPr>
      <w:r w:rsidRPr="0003551C">
        <w:rPr>
          <w:rFonts w:ascii="Tahoma" w:hAnsi="Tahoma" w:cs="Tahoma"/>
          <w:sz w:val="28"/>
          <w:szCs w:val="28"/>
        </w:rPr>
        <w:lastRenderedPageBreak/>
        <w:t>Además, los médicos no le explican bien su situación</w:t>
      </w:r>
      <w:r w:rsidR="00250631" w:rsidRPr="0003551C">
        <w:rPr>
          <w:rFonts w:ascii="Tahoma" w:hAnsi="Tahoma" w:cs="Tahoma"/>
          <w:sz w:val="28"/>
          <w:szCs w:val="28"/>
        </w:rPr>
        <w:t>, por lo que Carlos le reclama al médico: “</w:t>
      </w:r>
      <w:r w:rsidRPr="0003551C">
        <w:rPr>
          <w:rFonts w:ascii="Tahoma" w:hAnsi="Tahoma" w:cs="Tahoma"/>
          <w:sz w:val="28"/>
          <w:szCs w:val="28"/>
        </w:rPr>
        <w:t>Pero ustedes me mandan cosas sin preguntarme cómo me siento</w:t>
      </w:r>
      <w:r w:rsidR="00250631" w:rsidRPr="0003551C">
        <w:rPr>
          <w:rFonts w:ascii="Tahoma" w:hAnsi="Tahoma" w:cs="Tahoma"/>
          <w:sz w:val="28"/>
          <w:szCs w:val="28"/>
        </w:rPr>
        <w:t>”</w:t>
      </w:r>
      <w:r w:rsidR="000A3C2A" w:rsidRPr="0003551C">
        <w:rPr>
          <w:rFonts w:ascii="Tahoma" w:hAnsi="Tahoma" w:cs="Tahoma"/>
          <w:sz w:val="28"/>
          <w:szCs w:val="28"/>
        </w:rPr>
        <w:t xml:space="preserve"> </w:t>
      </w:r>
      <w:r w:rsidR="00C41AEA" w:rsidRPr="0003551C">
        <w:rPr>
          <w:rFonts w:ascii="Tahoma" w:hAnsi="Tahoma" w:cs="Tahoma"/>
          <w:sz w:val="28"/>
          <w:szCs w:val="28"/>
        </w:rPr>
        <w:t xml:space="preserve">  </w:t>
      </w:r>
    </w:p>
    <w:p w14:paraId="6F19372A" w14:textId="3B5E88FD" w:rsidR="00536216" w:rsidRPr="0003551C" w:rsidRDefault="00C41AEA" w:rsidP="00381B3D">
      <w:pPr>
        <w:spacing w:after="0" w:line="360" w:lineRule="auto"/>
        <w:jc w:val="both"/>
        <w:rPr>
          <w:rFonts w:ascii="Tahoma" w:hAnsi="Tahoma" w:cs="Tahoma"/>
          <w:sz w:val="28"/>
          <w:szCs w:val="28"/>
        </w:rPr>
      </w:pPr>
      <w:r w:rsidRPr="0003551C">
        <w:rPr>
          <w:rFonts w:ascii="Tahoma" w:hAnsi="Tahoma" w:cs="Tahoma"/>
          <w:sz w:val="28"/>
          <w:szCs w:val="28"/>
        </w:rPr>
        <w:t xml:space="preserve">             </w:t>
      </w:r>
    </w:p>
    <w:p w14:paraId="1F269E2F" w14:textId="4652AC48" w:rsidR="00C317DF" w:rsidRPr="0003551C" w:rsidRDefault="00B3494B" w:rsidP="00381B3D">
      <w:pPr>
        <w:spacing w:after="0" w:line="360" w:lineRule="auto"/>
        <w:jc w:val="both"/>
        <w:rPr>
          <w:rFonts w:ascii="Tahoma" w:hAnsi="Tahoma" w:cs="Tahoma"/>
          <w:sz w:val="28"/>
          <w:szCs w:val="28"/>
        </w:rPr>
      </w:pPr>
      <w:r w:rsidRPr="0003551C">
        <w:rPr>
          <w:rFonts w:ascii="Tahoma" w:hAnsi="Tahoma" w:cs="Tahoma"/>
          <w:sz w:val="28"/>
          <w:szCs w:val="28"/>
        </w:rPr>
        <w:t>Y el médico le responde: “</w:t>
      </w:r>
      <w:r w:rsidR="00C317DF" w:rsidRPr="0003551C">
        <w:rPr>
          <w:rFonts w:ascii="Tahoma" w:hAnsi="Tahoma" w:cs="Tahoma"/>
          <w:sz w:val="28"/>
          <w:szCs w:val="28"/>
        </w:rPr>
        <w:t>Recuerde que usted es el paciente.</w:t>
      </w:r>
      <w:r w:rsidR="0015519F" w:rsidRPr="0003551C">
        <w:rPr>
          <w:rFonts w:ascii="Tahoma" w:hAnsi="Tahoma" w:cs="Tahoma"/>
          <w:sz w:val="28"/>
          <w:szCs w:val="28"/>
        </w:rPr>
        <w:t xml:space="preserve"> </w:t>
      </w:r>
      <w:r w:rsidR="00EE74E1" w:rsidRPr="0003551C">
        <w:rPr>
          <w:rFonts w:ascii="Tahoma" w:hAnsi="Tahoma" w:cs="Tahoma"/>
          <w:sz w:val="28"/>
          <w:szCs w:val="28"/>
        </w:rPr>
        <w:t>Nosotros los médicos sabemos lo que le conviene</w:t>
      </w:r>
      <w:r w:rsidRPr="0003551C">
        <w:rPr>
          <w:rFonts w:ascii="Tahoma" w:hAnsi="Tahoma" w:cs="Tahoma"/>
          <w:sz w:val="28"/>
          <w:szCs w:val="28"/>
        </w:rPr>
        <w:t>”</w:t>
      </w:r>
      <w:r w:rsidR="00EE74E1" w:rsidRPr="0003551C">
        <w:rPr>
          <w:rFonts w:ascii="Tahoma" w:hAnsi="Tahoma" w:cs="Tahoma"/>
          <w:sz w:val="28"/>
          <w:szCs w:val="28"/>
        </w:rPr>
        <w:t>.</w:t>
      </w:r>
    </w:p>
    <w:p w14:paraId="609848B3" w14:textId="77777777" w:rsidR="00EE74E1" w:rsidRPr="0003551C" w:rsidRDefault="00EE74E1" w:rsidP="00381B3D">
      <w:pPr>
        <w:spacing w:after="0" w:line="360" w:lineRule="auto"/>
        <w:jc w:val="both"/>
        <w:rPr>
          <w:rFonts w:ascii="Tahoma" w:hAnsi="Tahoma" w:cs="Tahoma"/>
          <w:sz w:val="28"/>
          <w:szCs w:val="28"/>
        </w:rPr>
      </w:pPr>
    </w:p>
    <w:p w14:paraId="5D5BA654" w14:textId="2749B479" w:rsidR="00EE74E1" w:rsidRPr="0003551C" w:rsidRDefault="002D0722" w:rsidP="00381B3D">
      <w:pPr>
        <w:spacing w:after="0" w:line="360" w:lineRule="auto"/>
        <w:jc w:val="both"/>
        <w:rPr>
          <w:rFonts w:ascii="Tahoma" w:hAnsi="Tahoma" w:cs="Tahoma"/>
          <w:sz w:val="28"/>
          <w:szCs w:val="28"/>
        </w:rPr>
      </w:pPr>
      <w:r w:rsidRPr="0003551C">
        <w:rPr>
          <w:rFonts w:ascii="Tahoma" w:hAnsi="Tahoma" w:cs="Tahoma"/>
          <w:sz w:val="28"/>
          <w:szCs w:val="28"/>
        </w:rPr>
        <w:t>Carlos siente que ni los médicos, ni la familia, ni su jefe lo escuchan y lo tratan como si él no tuviera ya opinión.</w:t>
      </w:r>
    </w:p>
    <w:p w14:paraId="464FF951" w14:textId="77777777" w:rsidR="00951BA5" w:rsidRPr="0003551C" w:rsidRDefault="00951BA5" w:rsidP="00381B3D">
      <w:pPr>
        <w:spacing w:after="0" w:line="360" w:lineRule="auto"/>
        <w:jc w:val="both"/>
        <w:rPr>
          <w:rFonts w:ascii="Tahoma" w:hAnsi="Tahoma" w:cs="Tahoma"/>
          <w:sz w:val="28"/>
          <w:szCs w:val="28"/>
        </w:rPr>
      </w:pPr>
    </w:p>
    <w:p w14:paraId="4A1DF01E" w14:textId="7008C75D" w:rsidR="002D0722" w:rsidRPr="0003551C" w:rsidRDefault="00EE606B" w:rsidP="00381B3D">
      <w:pPr>
        <w:spacing w:after="0" w:line="360" w:lineRule="auto"/>
        <w:jc w:val="both"/>
        <w:rPr>
          <w:rFonts w:ascii="Tahoma" w:hAnsi="Tahoma" w:cs="Tahoma"/>
          <w:sz w:val="28"/>
          <w:szCs w:val="28"/>
        </w:rPr>
      </w:pPr>
      <w:r w:rsidRPr="0003551C">
        <w:rPr>
          <w:rFonts w:ascii="Tahoma" w:hAnsi="Tahoma" w:cs="Tahoma"/>
          <w:sz w:val="28"/>
          <w:szCs w:val="28"/>
        </w:rPr>
        <w:t>Todas las personas somos iguales ante la ley y tenemos los mismos deberes y derechos para realizarnos como persona. Tanto Mariana como Carlos pueden decidir qué, cómo y cuándo sobre cualquier aspecto de su vida, porque conocen sus propias necesidades y, por tanto, tienen el derecho a tener autonomía y decidir cómo orientar su vida.</w:t>
      </w:r>
    </w:p>
    <w:p w14:paraId="5C9B60CC" w14:textId="77777777" w:rsidR="00EE606B" w:rsidRPr="0003551C" w:rsidRDefault="00EE606B" w:rsidP="00381B3D">
      <w:pPr>
        <w:spacing w:after="0" w:line="360" w:lineRule="auto"/>
        <w:jc w:val="both"/>
        <w:rPr>
          <w:rFonts w:ascii="Tahoma" w:hAnsi="Tahoma" w:cs="Tahoma"/>
          <w:sz w:val="28"/>
          <w:szCs w:val="28"/>
        </w:rPr>
      </w:pPr>
    </w:p>
    <w:p w14:paraId="3E10F386" w14:textId="55C73CA9" w:rsidR="005D6030" w:rsidRPr="0003551C" w:rsidRDefault="005D6030" w:rsidP="00381B3D">
      <w:pPr>
        <w:spacing w:after="0" w:line="360" w:lineRule="auto"/>
        <w:jc w:val="both"/>
        <w:rPr>
          <w:rFonts w:ascii="Tahoma" w:hAnsi="Tahoma" w:cs="Tahoma"/>
          <w:sz w:val="28"/>
          <w:szCs w:val="28"/>
        </w:rPr>
      </w:pPr>
      <w:r w:rsidRPr="0003551C">
        <w:rPr>
          <w:rFonts w:ascii="Tahoma" w:hAnsi="Tahoma" w:cs="Tahoma"/>
          <w:sz w:val="28"/>
          <w:szCs w:val="28"/>
        </w:rPr>
        <w:t>La Convención sobre los derechos de las personas con discapacidad, adoptada</w:t>
      </w:r>
      <w:r w:rsidR="0041087C" w:rsidRPr="0003551C">
        <w:rPr>
          <w:rFonts w:ascii="Tahoma" w:hAnsi="Tahoma" w:cs="Tahoma"/>
          <w:sz w:val="28"/>
          <w:szCs w:val="28"/>
        </w:rPr>
        <w:t xml:space="preserve"> </w:t>
      </w:r>
      <w:r w:rsidRPr="0003551C">
        <w:rPr>
          <w:rFonts w:ascii="Tahoma" w:hAnsi="Tahoma" w:cs="Tahoma"/>
          <w:sz w:val="28"/>
          <w:szCs w:val="28"/>
        </w:rPr>
        <w:t>por los países que conforman las Naciones Unidas el 13 de diciembre de 2006, es un convenio entre los países del mundo que impulsa el paradigma basado en los</w:t>
      </w:r>
      <w:r w:rsidR="0041087C" w:rsidRPr="0003551C">
        <w:rPr>
          <w:rFonts w:ascii="Tahoma" w:hAnsi="Tahoma" w:cs="Tahoma"/>
          <w:sz w:val="28"/>
          <w:szCs w:val="28"/>
        </w:rPr>
        <w:t xml:space="preserve"> </w:t>
      </w:r>
      <w:r w:rsidRPr="0003551C">
        <w:rPr>
          <w:rFonts w:ascii="Tahoma" w:hAnsi="Tahoma" w:cs="Tahoma"/>
          <w:sz w:val="28"/>
          <w:szCs w:val="28"/>
        </w:rPr>
        <w:t>derechos humanos.</w:t>
      </w:r>
    </w:p>
    <w:p w14:paraId="24F2761A" w14:textId="77777777" w:rsidR="0041087C" w:rsidRPr="0003551C" w:rsidRDefault="0041087C" w:rsidP="00381B3D">
      <w:pPr>
        <w:spacing w:after="0" w:line="360" w:lineRule="auto"/>
        <w:jc w:val="both"/>
        <w:rPr>
          <w:rFonts w:ascii="Tahoma" w:hAnsi="Tahoma" w:cs="Tahoma"/>
          <w:sz w:val="28"/>
          <w:szCs w:val="28"/>
        </w:rPr>
      </w:pPr>
    </w:p>
    <w:p w14:paraId="0F3B4A09" w14:textId="77777777" w:rsidR="00E368D3" w:rsidRPr="0003551C" w:rsidRDefault="00E368D3" w:rsidP="00381B3D">
      <w:pPr>
        <w:spacing w:after="0" w:line="360" w:lineRule="auto"/>
        <w:jc w:val="both"/>
        <w:rPr>
          <w:rFonts w:ascii="Tahoma" w:hAnsi="Tahoma" w:cs="Tahoma"/>
          <w:sz w:val="28"/>
          <w:szCs w:val="28"/>
        </w:rPr>
      </w:pPr>
    </w:p>
    <w:p w14:paraId="6F969E98" w14:textId="77777777" w:rsidR="00E368D3" w:rsidRPr="0003551C" w:rsidRDefault="00C76FA2" w:rsidP="00E368D3">
      <w:pPr>
        <w:spacing w:after="0" w:line="360" w:lineRule="auto"/>
        <w:jc w:val="right"/>
        <w:rPr>
          <w:rFonts w:ascii="Tahoma" w:hAnsi="Tahoma" w:cs="Tahoma"/>
          <w:sz w:val="28"/>
          <w:szCs w:val="28"/>
        </w:rPr>
      </w:pPr>
      <w:hyperlink w:anchor="Contenido" w:history="1">
        <w:r w:rsidR="00E368D3" w:rsidRPr="0003551C">
          <w:rPr>
            <w:rStyle w:val="Hipervnculo"/>
            <w:rFonts w:ascii="Tahoma" w:hAnsi="Tahoma" w:cs="Tahoma"/>
            <w:color w:val="auto"/>
            <w:sz w:val="28"/>
            <w:szCs w:val="28"/>
          </w:rPr>
          <w:t>Ir a Tabla de Contenido</w:t>
        </w:r>
      </w:hyperlink>
    </w:p>
    <w:p w14:paraId="79DB5D48" w14:textId="77777777" w:rsidR="00E368D3" w:rsidRPr="0003551C" w:rsidRDefault="00E368D3" w:rsidP="00381B3D">
      <w:pPr>
        <w:spacing w:after="0" w:line="360" w:lineRule="auto"/>
        <w:jc w:val="both"/>
        <w:rPr>
          <w:rFonts w:ascii="Tahoma" w:hAnsi="Tahoma" w:cs="Tahoma"/>
          <w:sz w:val="28"/>
          <w:szCs w:val="28"/>
        </w:rPr>
      </w:pPr>
    </w:p>
    <w:p w14:paraId="7D2510E4" w14:textId="73C3BDC4" w:rsidR="007A4E02" w:rsidRPr="0003551C" w:rsidRDefault="005D6030" w:rsidP="00381B3D">
      <w:pPr>
        <w:spacing w:after="0" w:line="360" w:lineRule="auto"/>
        <w:jc w:val="both"/>
        <w:rPr>
          <w:rFonts w:ascii="Tahoma" w:hAnsi="Tahoma" w:cs="Tahoma"/>
          <w:sz w:val="28"/>
          <w:szCs w:val="28"/>
        </w:rPr>
      </w:pPr>
      <w:r w:rsidRPr="0003551C">
        <w:rPr>
          <w:rFonts w:ascii="Tahoma" w:hAnsi="Tahoma" w:cs="Tahoma"/>
          <w:sz w:val="28"/>
          <w:szCs w:val="28"/>
        </w:rPr>
        <w:lastRenderedPageBreak/>
        <w:t>La Convención establece que son las barreras, las actitudes negativas y las</w:t>
      </w:r>
      <w:r w:rsidR="00B7060F" w:rsidRPr="0003551C">
        <w:rPr>
          <w:rFonts w:ascii="Tahoma" w:hAnsi="Tahoma" w:cs="Tahoma"/>
          <w:sz w:val="28"/>
          <w:szCs w:val="28"/>
        </w:rPr>
        <w:t xml:space="preserve"> </w:t>
      </w:r>
      <w:r w:rsidRPr="0003551C">
        <w:rPr>
          <w:rFonts w:ascii="Tahoma" w:hAnsi="Tahoma" w:cs="Tahoma"/>
          <w:sz w:val="28"/>
          <w:szCs w:val="28"/>
        </w:rPr>
        <w:t>exclusiones sociales las que definen la condición</w:t>
      </w:r>
      <w:r w:rsidR="00102BE9" w:rsidRPr="0003551C">
        <w:rPr>
          <w:rFonts w:ascii="Tahoma" w:hAnsi="Tahoma" w:cs="Tahoma"/>
          <w:sz w:val="28"/>
          <w:szCs w:val="28"/>
        </w:rPr>
        <w:t xml:space="preserve"> </w:t>
      </w:r>
      <w:r w:rsidRPr="0003551C">
        <w:rPr>
          <w:rFonts w:ascii="Tahoma" w:hAnsi="Tahoma" w:cs="Tahoma"/>
          <w:sz w:val="28"/>
          <w:szCs w:val="28"/>
        </w:rPr>
        <w:t>de discapacidad y no las</w:t>
      </w:r>
      <w:r w:rsidR="00102BE9" w:rsidRPr="0003551C">
        <w:rPr>
          <w:rFonts w:ascii="Tahoma" w:hAnsi="Tahoma" w:cs="Tahoma"/>
          <w:sz w:val="28"/>
          <w:szCs w:val="28"/>
        </w:rPr>
        <w:t xml:space="preserve"> </w:t>
      </w:r>
      <w:r w:rsidRPr="0003551C">
        <w:rPr>
          <w:rFonts w:ascii="Tahoma" w:hAnsi="Tahoma" w:cs="Tahoma"/>
          <w:sz w:val="28"/>
          <w:szCs w:val="28"/>
        </w:rPr>
        <w:t>limitaciones físicas, mentales</w:t>
      </w:r>
      <w:r w:rsidR="00102BE9" w:rsidRPr="0003551C">
        <w:rPr>
          <w:rFonts w:ascii="Tahoma" w:hAnsi="Tahoma" w:cs="Tahoma"/>
          <w:sz w:val="28"/>
          <w:szCs w:val="28"/>
        </w:rPr>
        <w:t xml:space="preserve"> </w:t>
      </w:r>
      <w:r w:rsidRPr="0003551C">
        <w:rPr>
          <w:rFonts w:ascii="Tahoma" w:hAnsi="Tahoma" w:cs="Tahoma"/>
          <w:sz w:val="28"/>
          <w:szCs w:val="28"/>
        </w:rPr>
        <w:t>o sensoriales que una</w:t>
      </w:r>
      <w:r w:rsidR="00102BE9" w:rsidRPr="0003551C">
        <w:rPr>
          <w:rFonts w:ascii="Tahoma" w:hAnsi="Tahoma" w:cs="Tahoma"/>
          <w:sz w:val="28"/>
          <w:szCs w:val="28"/>
        </w:rPr>
        <w:t xml:space="preserve"> </w:t>
      </w:r>
      <w:r w:rsidRPr="0003551C">
        <w:rPr>
          <w:rFonts w:ascii="Tahoma" w:hAnsi="Tahoma" w:cs="Tahoma"/>
          <w:sz w:val="28"/>
          <w:szCs w:val="28"/>
        </w:rPr>
        <w:t>persona pueda tener. Costa</w:t>
      </w:r>
      <w:r w:rsidR="0041087C" w:rsidRPr="0003551C">
        <w:rPr>
          <w:rFonts w:ascii="Tahoma" w:hAnsi="Tahoma" w:cs="Tahoma"/>
          <w:sz w:val="28"/>
          <w:szCs w:val="28"/>
        </w:rPr>
        <w:t xml:space="preserve"> </w:t>
      </w:r>
      <w:r w:rsidRPr="0003551C">
        <w:rPr>
          <w:rFonts w:ascii="Tahoma" w:hAnsi="Tahoma" w:cs="Tahoma"/>
          <w:sz w:val="28"/>
          <w:szCs w:val="28"/>
        </w:rPr>
        <w:t>Rica, ratificó este acuerdo</w:t>
      </w:r>
      <w:r w:rsidR="00102BE9" w:rsidRPr="0003551C">
        <w:rPr>
          <w:rFonts w:ascii="Tahoma" w:hAnsi="Tahoma" w:cs="Tahoma"/>
          <w:sz w:val="28"/>
          <w:szCs w:val="28"/>
        </w:rPr>
        <w:t xml:space="preserve"> </w:t>
      </w:r>
      <w:r w:rsidRPr="0003551C">
        <w:rPr>
          <w:rFonts w:ascii="Tahoma" w:hAnsi="Tahoma" w:cs="Tahoma"/>
          <w:sz w:val="28"/>
          <w:szCs w:val="28"/>
        </w:rPr>
        <w:t>mediante la Ley 8661 el 29</w:t>
      </w:r>
      <w:r w:rsidR="00102BE9" w:rsidRPr="0003551C">
        <w:rPr>
          <w:rFonts w:ascii="Tahoma" w:hAnsi="Tahoma" w:cs="Tahoma"/>
          <w:sz w:val="28"/>
          <w:szCs w:val="28"/>
        </w:rPr>
        <w:t xml:space="preserve"> </w:t>
      </w:r>
      <w:r w:rsidRPr="0003551C">
        <w:rPr>
          <w:rFonts w:ascii="Tahoma" w:hAnsi="Tahoma" w:cs="Tahoma"/>
          <w:sz w:val="28"/>
          <w:szCs w:val="28"/>
        </w:rPr>
        <w:t>de septiembre del 2008.</w:t>
      </w:r>
    </w:p>
    <w:p w14:paraId="4A0FC432" w14:textId="77777777" w:rsidR="00EB7C8A" w:rsidRPr="0003551C" w:rsidRDefault="00EB7C8A" w:rsidP="00381B3D">
      <w:pPr>
        <w:spacing w:after="0" w:line="360" w:lineRule="auto"/>
        <w:jc w:val="both"/>
        <w:rPr>
          <w:rFonts w:ascii="Tahoma" w:hAnsi="Tahoma" w:cs="Tahoma"/>
          <w:sz w:val="28"/>
          <w:szCs w:val="28"/>
        </w:rPr>
      </w:pPr>
    </w:p>
    <w:p w14:paraId="5DA6C9EA" w14:textId="321AD220" w:rsidR="00B5165F" w:rsidRPr="0003551C" w:rsidRDefault="005225AB" w:rsidP="00381B3D">
      <w:pPr>
        <w:spacing w:after="0" w:line="360" w:lineRule="auto"/>
        <w:jc w:val="both"/>
        <w:rPr>
          <w:rFonts w:ascii="Tahoma" w:hAnsi="Tahoma" w:cs="Tahoma"/>
          <w:sz w:val="28"/>
          <w:szCs w:val="28"/>
        </w:rPr>
      </w:pPr>
      <w:r w:rsidRPr="0003551C">
        <w:rPr>
          <w:rFonts w:ascii="Tahoma" w:hAnsi="Tahoma" w:cs="Tahoma"/>
          <w:sz w:val="28"/>
          <w:szCs w:val="28"/>
        </w:rPr>
        <w:t>El artículo 12 de la Convención se refiere al derecho de las personas con discapacidad</w:t>
      </w:r>
      <w:r w:rsidR="0041087C" w:rsidRPr="0003551C">
        <w:rPr>
          <w:rFonts w:ascii="Tahoma" w:hAnsi="Tahoma" w:cs="Tahoma"/>
          <w:sz w:val="28"/>
          <w:szCs w:val="28"/>
        </w:rPr>
        <w:t xml:space="preserve"> </w:t>
      </w:r>
      <w:r w:rsidRPr="0003551C">
        <w:rPr>
          <w:rFonts w:ascii="Tahoma" w:hAnsi="Tahoma" w:cs="Tahoma"/>
          <w:sz w:val="28"/>
          <w:szCs w:val="28"/>
        </w:rPr>
        <w:t>a igual reconocimiento ante la ley, que implica el ejercicio pleno de los derechos civiles, patrimoniales, sexuales, políticos y sociales, los cuales no siempre eran respetados a las personas con discapacidad, en especial a aquellas con discapacidad intelectual y psicosocial.</w:t>
      </w:r>
    </w:p>
    <w:p w14:paraId="5CC04C35" w14:textId="77777777" w:rsidR="0073048E" w:rsidRPr="0003551C" w:rsidRDefault="0073048E" w:rsidP="00381B3D">
      <w:pPr>
        <w:spacing w:after="0" w:line="360" w:lineRule="auto"/>
        <w:jc w:val="both"/>
        <w:rPr>
          <w:rFonts w:ascii="Tahoma" w:hAnsi="Tahoma" w:cs="Tahoma"/>
          <w:sz w:val="28"/>
          <w:szCs w:val="28"/>
        </w:rPr>
      </w:pPr>
    </w:p>
    <w:p w14:paraId="69C9DC91" w14:textId="77777777" w:rsidR="003076B1" w:rsidRPr="0003551C" w:rsidRDefault="00B5165F" w:rsidP="00381B3D">
      <w:pPr>
        <w:spacing w:after="0" w:line="360" w:lineRule="auto"/>
        <w:jc w:val="both"/>
        <w:rPr>
          <w:rFonts w:ascii="Tahoma" w:hAnsi="Tahoma" w:cs="Tahoma"/>
          <w:sz w:val="28"/>
          <w:szCs w:val="28"/>
        </w:rPr>
      </w:pPr>
      <w:r w:rsidRPr="0003551C">
        <w:rPr>
          <w:rFonts w:ascii="Tahoma" w:hAnsi="Tahoma" w:cs="Tahoma"/>
          <w:sz w:val="28"/>
          <w:szCs w:val="28"/>
        </w:rPr>
        <w:t>El artículo 19 de la Convención se refiere al derecho a vivir de forma independiente y a ser incluido e incluida en la comunidad.</w:t>
      </w:r>
    </w:p>
    <w:p w14:paraId="5912A5B8" w14:textId="77777777" w:rsidR="003076B1" w:rsidRPr="0003551C" w:rsidRDefault="003076B1" w:rsidP="00381B3D">
      <w:pPr>
        <w:spacing w:after="0" w:line="360" w:lineRule="auto"/>
        <w:jc w:val="both"/>
        <w:rPr>
          <w:rFonts w:ascii="Tahoma" w:hAnsi="Tahoma" w:cs="Tahoma"/>
          <w:sz w:val="28"/>
          <w:szCs w:val="28"/>
        </w:rPr>
      </w:pPr>
    </w:p>
    <w:p w14:paraId="0B4D020D" w14:textId="001FA53C" w:rsidR="0073048E" w:rsidRPr="0003551C" w:rsidRDefault="00B263D6" w:rsidP="00381B3D">
      <w:pPr>
        <w:spacing w:after="0" w:line="360" w:lineRule="auto"/>
        <w:jc w:val="both"/>
        <w:rPr>
          <w:rFonts w:ascii="Tahoma" w:hAnsi="Tahoma" w:cs="Tahoma"/>
          <w:sz w:val="28"/>
          <w:szCs w:val="28"/>
        </w:rPr>
      </w:pPr>
      <w:r w:rsidRPr="0003551C">
        <w:rPr>
          <w:rFonts w:ascii="Tahoma" w:hAnsi="Tahoma" w:cs="Tahoma"/>
          <w:sz w:val="28"/>
          <w:szCs w:val="28"/>
        </w:rPr>
        <w:t>Para implementar los artículos 12 y 19 de la Convención, en Costa Rica se aprobó el 30</w:t>
      </w:r>
      <w:r w:rsidR="005F766C" w:rsidRPr="0003551C">
        <w:rPr>
          <w:rFonts w:ascii="Tahoma" w:hAnsi="Tahoma" w:cs="Tahoma"/>
          <w:sz w:val="28"/>
          <w:szCs w:val="28"/>
        </w:rPr>
        <w:t xml:space="preserve"> </w:t>
      </w:r>
      <w:r w:rsidRPr="0003551C">
        <w:rPr>
          <w:rFonts w:ascii="Tahoma" w:hAnsi="Tahoma" w:cs="Tahoma"/>
          <w:sz w:val="28"/>
          <w:szCs w:val="28"/>
        </w:rPr>
        <w:t>de agosto de 2016, la ley N°9379, “Ley para</w:t>
      </w:r>
      <w:r w:rsidR="005F766C" w:rsidRPr="0003551C">
        <w:rPr>
          <w:rFonts w:ascii="Tahoma" w:hAnsi="Tahoma" w:cs="Tahoma"/>
          <w:sz w:val="28"/>
          <w:szCs w:val="28"/>
        </w:rPr>
        <w:t xml:space="preserve"> </w:t>
      </w:r>
      <w:r w:rsidRPr="0003551C">
        <w:rPr>
          <w:rFonts w:ascii="Tahoma" w:hAnsi="Tahoma" w:cs="Tahoma"/>
          <w:sz w:val="28"/>
          <w:szCs w:val="28"/>
        </w:rPr>
        <w:t xml:space="preserve">la </w:t>
      </w:r>
    </w:p>
    <w:p w14:paraId="4824B931" w14:textId="77777777" w:rsidR="003076B1" w:rsidRPr="0003551C" w:rsidRDefault="003076B1" w:rsidP="00381B3D">
      <w:pPr>
        <w:spacing w:after="0" w:line="360" w:lineRule="auto"/>
        <w:jc w:val="both"/>
        <w:rPr>
          <w:rFonts w:ascii="Tahoma" w:hAnsi="Tahoma" w:cs="Tahoma"/>
          <w:sz w:val="28"/>
          <w:szCs w:val="28"/>
        </w:rPr>
      </w:pPr>
    </w:p>
    <w:p w14:paraId="55AE4E56" w14:textId="24546D50" w:rsidR="00B5165F" w:rsidRPr="0003551C" w:rsidRDefault="00B263D6" w:rsidP="00381B3D">
      <w:pPr>
        <w:spacing w:after="0" w:line="360" w:lineRule="auto"/>
        <w:jc w:val="both"/>
        <w:rPr>
          <w:rFonts w:ascii="Tahoma" w:hAnsi="Tahoma" w:cs="Tahoma"/>
          <w:sz w:val="28"/>
          <w:szCs w:val="28"/>
        </w:rPr>
      </w:pPr>
      <w:r w:rsidRPr="0003551C">
        <w:rPr>
          <w:rFonts w:ascii="Tahoma" w:hAnsi="Tahoma" w:cs="Tahoma"/>
          <w:sz w:val="28"/>
          <w:szCs w:val="28"/>
        </w:rPr>
        <w:t>promoción de la autonomía personal</w:t>
      </w:r>
      <w:r w:rsidR="005F766C" w:rsidRPr="0003551C">
        <w:rPr>
          <w:rFonts w:ascii="Tahoma" w:hAnsi="Tahoma" w:cs="Tahoma"/>
          <w:sz w:val="28"/>
          <w:szCs w:val="28"/>
        </w:rPr>
        <w:t xml:space="preserve"> </w:t>
      </w:r>
      <w:r w:rsidRPr="0003551C">
        <w:rPr>
          <w:rFonts w:ascii="Tahoma" w:hAnsi="Tahoma" w:cs="Tahoma"/>
          <w:sz w:val="28"/>
          <w:szCs w:val="28"/>
        </w:rPr>
        <w:t>de las personas con discapacidad” (en</w:t>
      </w:r>
      <w:r w:rsidR="005F766C" w:rsidRPr="0003551C">
        <w:rPr>
          <w:rFonts w:ascii="Tahoma" w:hAnsi="Tahoma" w:cs="Tahoma"/>
          <w:sz w:val="28"/>
          <w:szCs w:val="28"/>
        </w:rPr>
        <w:t xml:space="preserve"> </w:t>
      </w:r>
      <w:r w:rsidRPr="0003551C">
        <w:rPr>
          <w:rFonts w:ascii="Tahoma" w:hAnsi="Tahoma" w:cs="Tahoma"/>
          <w:sz w:val="28"/>
          <w:szCs w:val="28"/>
        </w:rPr>
        <w:t>adelante, Ley de autonomía personal).</w:t>
      </w:r>
    </w:p>
    <w:p w14:paraId="1AFF78AB" w14:textId="77777777" w:rsidR="00E368D3" w:rsidRPr="0003551C" w:rsidRDefault="00E368D3" w:rsidP="00381B3D">
      <w:pPr>
        <w:spacing w:after="0" w:line="360" w:lineRule="auto"/>
        <w:jc w:val="both"/>
        <w:rPr>
          <w:rFonts w:ascii="Tahoma" w:hAnsi="Tahoma" w:cs="Tahoma"/>
          <w:sz w:val="28"/>
          <w:szCs w:val="28"/>
        </w:rPr>
      </w:pPr>
    </w:p>
    <w:p w14:paraId="5F4F8027" w14:textId="77777777" w:rsidR="00E368D3" w:rsidRPr="0003551C" w:rsidRDefault="00E368D3" w:rsidP="00381B3D">
      <w:pPr>
        <w:spacing w:after="0" w:line="360" w:lineRule="auto"/>
        <w:jc w:val="both"/>
        <w:rPr>
          <w:rFonts w:ascii="Tahoma" w:hAnsi="Tahoma" w:cs="Tahoma"/>
          <w:sz w:val="28"/>
          <w:szCs w:val="28"/>
        </w:rPr>
      </w:pPr>
    </w:p>
    <w:p w14:paraId="2797F08E" w14:textId="77777777" w:rsidR="00E368D3" w:rsidRPr="0003551C" w:rsidRDefault="00C76FA2" w:rsidP="00E368D3">
      <w:pPr>
        <w:spacing w:after="0" w:line="360" w:lineRule="auto"/>
        <w:jc w:val="right"/>
        <w:rPr>
          <w:rFonts w:ascii="Tahoma" w:hAnsi="Tahoma" w:cs="Tahoma"/>
          <w:sz w:val="28"/>
          <w:szCs w:val="28"/>
        </w:rPr>
      </w:pPr>
      <w:hyperlink w:anchor="Contenido" w:history="1">
        <w:r w:rsidR="00E368D3" w:rsidRPr="0003551C">
          <w:rPr>
            <w:rStyle w:val="Hipervnculo"/>
            <w:rFonts w:ascii="Tahoma" w:hAnsi="Tahoma" w:cs="Tahoma"/>
            <w:color w:val="auto"/>
            <w:sz w:val="28"/>
            <w:szCs w:val="28"/>
          </w:rPr>
          <w:t>Ir a Tabla de Contenido</w:t>
        </w:r>
      </w:hyperlink>
    </w:p>
    <w:p w14:paraId="3D707AB4" w14:textId="77777777" w:rsidR="00E368D3" w:rsidRPr="0003551C" w:rsidRDefault="00E368D3" w:rsidP="00381B3D">
      <w:pPr>
        <w:spacing w:after="0" w:line="360" w:lineRule="auto"/>
        <w:jc w:val="both"/>
        <w:rPr>
          <w:rFonts w:ascii="Tahoma" w:hAnsi="Tahoma" w:cs="Tahoma"/>
          <w:sz w:val="28"/>
          <w:szCs w:val="28"/>
        </w:rPr>
      </w:pPr>
    </w:p>
    <w:p w14:paraId="09A2133A" w14:textId="77777777" w:rsidR="004451A2" w:rsidRPr="0003551C" w:rsidRDefault="004451A2" w:rsidP="00030870">
      <w:pPr>
        <w:pStyle w:val="Ttulo1"/>
        <w:shd w:val="clear" w:color="auto" w:fill="FAE2D5" w:themeFill="accent2" w:themeFillTint="33"/>
        <w:rPr>
          <w:rFonts w:ascii="Tahoma" w:hAnsi="Tahoma" w:cs="Tahoma"/>
          <w:b/>
          <w:bCs/>
          <w:color w:val="auto"/>
          <w:sz w:val="28"/>
          <w:szCs w:val="28"/>
        </w:rPr>
      </w:pPr>
      <w:bookmarkStart w:id="7" w:name="_Toc173934867"/>
      <w:bookmarkStart w:id="8" w:name="establece"/>
      <w:r w:rsidRPr="0003551C">
        <w:rPr>
          <w:rFonts w:ascii="Tahoma" w:hAnsi="Tahoma" w:cs="Tahoma"/>
          <w:b/>
          <w:bCs/>
          <w:color w:val="auto"/>
          <w:sz w:val="28"/>
          <w:szCs w:val="28"/>
        </w:rPr>
        <w:lastRenderedPageBreak/>
        <w:t>¿Qué establece la Ley de autonomía personal?</w:t>
      </w:r>
      <w:bookmarkEnd w:id="7"/>
    </w:p>
    <w:bookmarkEnd w:id="8"/>
    <w:p w14:paraId="49CDF138" w14:textId="07621734" w:rsidR="00F5115C" w:rsidRPr="0003551C" w:rsidRDefault="004451A2" w:rsidP="00381B3D">
      <w:pPr>
        <w:spacing w:after="0" w:line="360" w:lineRule="auto"/>
        <w:jc w:val="both"/>
        <w:rPr>
          <w:rFonts w:ascii="Tahoma" w:hAnsi="Tahoma" w:cs="Tahoma"/>
          <w:sz w:val="28"/>
          <w:szCs w:val="28"/>
        </w:rPr>
      </w:pPr>
      <w:r w:rsidRPr="0003551C">
        <w:rPr>
          <w:rFonts w:ascii="Tahoma" w:hAnsi="Tahoma" w:cs="Tahoma"/>
          <w:sz w:val="28"/>
          <w:szCs w:val="28"/>
        </w:rPr>
        <w:t>La autonomía personal</w:t>
      </w:r>
      <w:r w:rsidR="003A7D2E" w:rsidRPr="0003551C">
        <w:rPr>
          <w:rFonts w:ascii="Tahoma" w:hAnsi="Tahoma" w:cs="Tahoma"/>
          <w:sz w:val="28"/>
          <w:szCs w:val="28"/>
        </w:rPr>
        <w:t xml:space="preserve"> </w:t>
      </w:r>
      <w:r w:rsidRPr="0003551C">
        <w:rPr>
          <w:rFonts w:ascii="Tahoma" w:hAnsi="Tahoma" w:cs="Tahoma"/>
          <w:sz w:val="28"/>
          <w:szCs w:val="28"/>
        </w:rPr>
        <w:t>es el derecho que tienen las</w:t>
      </w:r>
      <w:r w:rsidR="003A7D2E" w:rsidRPr="0003551C">
        <w:rPr>
          <w:rFonts w:ascii="Tahoma" w:hAnsi="Tahoma" w:cs="Tahoma"/>
          <w:sz w:val="28"/>
          <w:szCs w:val="28"/>
        </w:rPr>
        <w:t xml:space="preserve"> </w:t>
      </w:r>
      <w:r w:rsidRPr="0003551C">
        <w:rPr>
          <w:rFonts w:ascii="Tahoma" w:hAnsi="Tahoma" w:cs="Tahoma"/>
          <w:sz w:val="28"/>
          <w:szCs w:val="28"/>
        </w:rPr>
        <w:t xml:space="preserve">personas </w:t>
      </w:r>
      <w:r w:rsidR="0041087C" w:rsidRPr="0003551C">
        <w:rPr>
          <w:rFonts w:ascii="Tahoma" w:hAnsi="Tahoma" w:cs="Tahoma"/>
          <w:sz w:val="28"/>
          <w:szCs w:val="28"/>
        </w:rPr>
        <w:t>a</w:t>
      </w:r>
      <w:r w:rsidRPr="0003551C">
        <w:rPr>
          <w:rFonts w:ascii="Tahoma" w:hAnsi="Tahoma" w:cs="Tahoma"/>
          <w:sz w:val="28"/>
          <w:szCs w:val="28"/>
        </w:rPr>
        <w:t xml:space="preserve"> tomar sus</w:t>
      </w:r>
      <w:r w:rsidR="003A7D2E" w:rsidRPr="0003551C">
        <w:rPr>
          <w:rFonts w:ascii="Tahoma" w:hAnsi="Tahoma" w:cs="Tahoma"/>
          <w:sz w:val="28"/>
          <w:szCs w:val="28"/>
        </w:rPr>
        <w:t xml:space="preserve"> </w:t>
      </w:r>
      <w:r w:rsidRPr="0003551C">
        <w:rPr>
          <w:rFonts w:ascii="Tahoma" w:hAnsi="Tahoma" w:cs="Tahoma"/>
          <w:sz w:val="28"/>
          <w:szCs w:val="28"/>
        </w:rPr>
        <w:t>propias decisiones sobre su</w:t>
      </w:r>
      <w:r w:rsidR="00853DB2" w:rsidRPr="0003551C">
        <w:rPr>
          <w:rFonts w:ascii="Tahoma" w:hAnsi="Tahoma" w:cs="Tahoma"/>
          <w:sz w:val="28"/>
          <w:szCs w:val="28"/>
        </w:rPr>
        <w:t xml:space="preserve"> </w:t>
      </w:r>
      <w:r w:rsidRPr="0003551C">
        <w:rPr>
          <w:rFonts w:ascii="Tahoma" w:hAnsi="Tahoma" w:cs="Tahoma"/>
          <w:sz w:val="28"/>
          <w:szCs w:val="28"/>
        </w:rPr>
        <w:t>proyecto de vida.</w:t>
      </w:r>
    </w:p>
    <w:p w14:paraId="5EA40146" w14:textId="77777777" w:rsidR="00E368D3" w:rsidRPr="0003551C" w:rsidRDefault="00E368D3" w:rsidP="00381B3D">
      <w:pPr>
        <w:spacing w:after="0" w:line="360" w:lineRule="auto"/>
        <w:jc w:val="both"/>
        <w:rPr>
          <w:rFonts w:ascii="Tahoma" w:hAnsi="Tahoma" w:cs="Tahoma"/>
          <w:sz w:val="28"/>
          <w:szCs w:val="28"/>
        </w:rPr>
      </w:pPr>
    </w:p>
    <w:p w14:paraId="19412E54" w14:textId="00A22F01" w:rsidR="004451A2" w:rsidRPr="0003551C" w:rsidRDefault="004451A2" w:rsidP="00381B3D">
      <w:pPr>
        <w:spacing w:after="0" w:line="360" w:lineRule="auto"/>
        <w:jc w:val="both"/>
        <w:rPr>
          <w:rFonts w:ascii="Tahoma" w:hAnsi="Tahoma" w:cs="Tahoma"/>
          <w:sz w:val="28"/>
          <w:szCs w:val="28"/>
        </w:rPr>
      </w:pPr>
      <w:r w:rsidRPr="0003551C">
        <w:rPr>
          <w:rFonts w:ascii="Tahoma" w:hAnsi="Tahoma" w:cs="Tahoma"/>
          <w:sz w:val="28"/>
          <w:szCs w:val="28"/>
        </w:rPr>
        <w:t>El objetivo de la Ley es promover y asegurar a</w:t>
      </w:r>
      <w:r w:rsidR="00853DB2" w:rsidRPr="0003551C">
        <w:rPr>
          <w:rFonts w:ascii="Tahoma" w:hAnsi="Tahoma" w:cs="Tahoma"/>
          <w:sz w:val="28"/>
          <w:szCs w:val="28"/>
        </w:rPr>
        <w:t xml:space="preserve"> </w:t>
      </w:r>
      <w:r w:rsidRPr="0003551C">
        <w:rPr>
          <w:rFonts w:ascii="Tahoma" w:hAnsi="Tahoma" w:cs="Tahoma"/>
          <w:sz w:val="28"/>
          <w:szCs w:val="28"/>
        </w:rPr>
        <w:t>las personas con discapacidad, el ejercicio pleno</w:t>
      </w:r>
      <w:r w:rsidR="00853DB2" w:rsidRPr="0003551C">
        <w:rPr>
          <w:rFonts w:ascii="Tahoma" w:hAnsi="Tahoma" w:cs="Tahoma"/>
          <w:sz w:val="28"/>
          <w:szCs w:val="28"/>
        </w:rPr>
        <w:t xml:space="preserve"> </w:t>
      </w:r>
      <w:r w:rsidRPr="0003551C">
        <w:rPr>
          <w:rFonts w:ascii="Tahoma" w:hAnsi="Tahoma" w:cs="Tahoma"/>
          <w:sz w:val="28"/>
          <w:szCs w:val="28"/>
        </w:rPr>
        <w:t>y en igualdad de condiciones, de su derecho a la</w:t>
      </w:r>
      <w:r w:rsidR="00853DB2" w:rsidRPr="0003551C">
        <w:rPr>
          <w:rFonts w:ascii="Tahoma" w:hAnsi="Tahoma" w:cs="Tahoma"/>
          <w:sz w:val="28"/>
          <w:szCs w:val="28"/>
        </w:rPr>
        <w:t xml:space="preserve"> </w:t>
      </w:r>
      <w:r w:rsidRPr="0003551C">
        <w:rPr>
          <w:rFonts w:ascii="Tahoma" w:hAnsi="Tahoma" w:cs="Tahoma"/>
          <w:sz w:val="28"/>
          <w:szCs w:val="28"/>
        </w:rPr>
        <w:t>autonomía personal.</w:t>
      </w:r>
    </w:p>
    <w:p w14:paraId="3BDF4EB5" w14:textId="77777777" w:rsidR="007A5A67" w:rsidRPr="0003551C" w:rsidRDefault="007A5A67" w:rsidP="00381B3D">
      <w:pPr>
        <w:spacing w:after="0" w:line="360" w:lineRule="auto"/>
        <w:jc w:val="both"/>
        <w:rPr>
          <w:rFonts w:ascii="Tahoma" w:hAnsi="Tahoma" w:cs="Tahoma"/>
          <w:sz w:val="28"/>
          <w:szCs w:val="28"/>
        </w:rPr>
      </w:pPr>
    </w:p>
    <w:p w14:paraId="2D74B0CD" w14:textId="75AFEE44" w:rsidR="004451A2" w:rsidRPr="0003551C" w:rsidRDefault="004451A2" w:rsidP="00381B3D">
      <w:pPr>
        <w:spacing w:after="0" w:line="360" w:lineRule="auto"/>
        <w:jc w:val="both"/>
        <w:rPr>
          <w:rFonts w:ascii="Tahoma" w:hAnsi="Tahoma" w:cs="Tahoma"/>
          <w:sz w:val="28"/>
          <w:szCs w:val="28"/>
        </w:rPr>
      </w:pPr>
      <w:r w:rsidRPr="0003551C">
        <w:rPr>
          <w:rFonts w:ascii="Tahoma" w:hAnsi="Tahoma" w:cs="Tahoma"/>
          <w:sz w:val="28"/>
          <w:szCs w:val="28"/>
        </w:rPr>
        <w:t>La Ley protege de forma particular los derechos de las</w:t>
      </w:r>
      <w:r w:rsidR="007A5A67" w:rsidRPr="0003551C">
        <w:rPr>
          <w:rFonts w:ascii="Tahoma" w:hAnsi="Tahoma" w:cs="Tahoma"/>
          <w:sz w:val="28"/>
          <w:szCs w:val="28"/>
        </w:rPr>
        <w:t xml:space="preserve"> </w:t>
      </w:r>
      <w:r w:rsidRPr="0003551C">
        <w:rPr>
          <w:rFonts w:ascii="Tahoma" w:hAnsi="Tahoma" w:cs="Tahoma"/>
          <w:sz w:val="28"/>
          <w:szCs w:val="28"/>
        </w:rPr>
        <w:t>personas con discapacidad intelectual, psicosocial y</w:t>
      </w:r>
      <w:r w:rsidR="007A5A67" w:rsidRPr="0003551C">
        <w:rPr>
          <w:rFonts w:ascii="Tahoma" w:hAnsi="Tahoma" w:cs="Tahoma"/>
          <w:sz w:val="28"/>
          <w:szCs w:val="28"/>
        </w:rPr>
        <w:t xml:space="preserve"> </w:t>
      </w:r>
      <w:r w:rsidRPr="0003551C">
        <w:rPr>
          <w:rFonts w:ascii="Tahoma" w:hAnsi="Tahoma" w:cs="Tahoma"/>
          <w:sz w:val="28"/>
          <w:szCs w:val="28"/>
        </w:rPr>
        <w:t>aquellas en situación de pobreza.</w:t>
      </w:r>
    </w:p>
    <w:p w14:paraId="5D7B22DD" w14:textId="7F7D2F55" w:rsidR="004451A2" w:rsidRPr="0003551C" w:rsidRDefault="004451A2" w:rsidP="00381B3D">
      <w:pPr>
        <w:spacing w:after="0" w:line="360" w:lineRule="auto"/>
        <w:jc w:val="both"/>
        <w:rPr>
          <w:rFonts w:ascii="Tahoma" w:hAnsi="Tahoma" w:cs="Tahoma"/>
          <w:sz w:val="28"/>
          <w:szCs w:val="28"/>
        </w:rPr>
      </w:pPr>
      <w:r w:rsidRPr="0003551C">
        <w:rPr>
          <w:rFonts w:ascii="Tahoma" w:hAnsi="Tahoma" w:cs="Tahoma"/>
          <w:sz w:val="28"/>
          <w:szCs w:val="28"/>
        </w:rPr>
        <w:t>Es decir, las personas con discapacidad que no cuentan</w:t>
      </w:r>
      <w:r w:rsidR="007A5A67" w:rsidRPr="0003551C">
        <w:rPr>
          <w:rFonts w:ascii="Tahoma" w:hAnsi="Tahoma" w:cs="Tahoma"/>
          <w:sz w:val="28"/>
          <w:szCs w:val="28"/>
        </w:rPr>
        <w:t xml:space="preserve"> </w:t>
      </w:r>
      <w:r w:rsidRPr="0003551C">
        <w:rPr>
          <w:rFonts w:ascii="Tahoma" w:hAnsi="Tahoma" w:cs="Tahoma"/>
          <w:sz w:val="28"/>
          <w:szCs w:val="28"/>
        </w:rPr>
        <w:t>con los recursos propios para hacer frente a los gastos</w:t>
      </w:r>
      <w:r w:rsidR="007A5A67" w:rsidRPr="0003551C">
        <w:rPr>
          <w:rFonts w:ascii="Tahoma" w:hAnsi="Tahoma" w:cs="Tahoma"/>
          <w:sz w:val="28"/>
          <w:szCs w:val="28"/>
        </w:rPr>
        <w:t xml:space="preserve"> </w:t>
      </w:r>
      <w:r w:rsidRPr="0003551C">
        <w:rPr>
          <w:rFonts w:ascii="Tahoma" w:hAnsi="Tahoma" w:cs="Tahoma"/>
          <w:sz w:val="28"/>
          <w:szCs w:val="28"/>
        </w:rPr>
        <w:t>contenidos en la canasta básica normativa, en la</w:t>
      </w:r>
      <w:r w:rsidR="007A5A67" w:rsidRPr="0003551C">
        <w:rPr>
          <w:rFonts w:ascii="Tahoma" w:hAnsi="Tahoma" w:cs="Tahoma"/>
          <w:sz w:val="28"/>
          <w:szCs w:val="28"/>
        </w:rPr>
        <w:t xml:space="preserve"> </w:t>
      </w:r>
      <w:r w:rsidRPr="0003551C">
        <w:rPr>
          <w:rFonts w:ascii="Tahoma" w:hAnsi="Tahoma" w:cs="Tahoma"/>
          <w:sz w:val="28"/>
          <w:szCs w:val="28"/>
        </w:rPr>
        <w:t>canasta básica derivada de la discapacidad y los</w:t>
      </w:r>
      <w:r w:rsidR="007A5A67" w:rsidRPr="0003551C">
        <w:rPr>
          <w:rFonts w:ascii="Tahoma" w:hAnsi="Tahoma" w:cs="Tahoma"/>
          <w:sz w:val="28"/>
          <w:szCs w:val="28"/>
        </w:rPr>
        <w:t xml:space="preserve"> </w:t>
      </w:r>
      <w:r w:rsidRPr="0003551C">
        <w:rPr>
          <w:rFonts w:ascii="Tahoma" w:hAnsi="Tahoma" w:cs="Tahoma"/>
          <w:sz w:val="28"/>
          <w:szCs w:val="28"/>
        </w:rPr>
        <w:t>costos de asistencia personal humana.</w:t>
      </w:r>
    </w:p>
    <w:p w14:paraId="5E3CD591" w14:textId="77777777" w:rsidR="0087021D" w:rsidRPr="0003551C" w:rsidRDefault="0087021D" w:rsidP="00381B3D">
      <w:pPr>
        <w:spacing w:after="0" w:line="360" w:lineRule="auto"/>
        <w:jc w:val="both"/>
        <w:rPr>
          <w:rFonts w:ascii="Tahoma" w:hAnsi="Tahoma" w:cs="Tahoma"/>
          <w:sz w:val="28"/>
          <w:szCs w:val="28"/>
        </w:rPr>
      </w:pPr>
    </w:p>
    <w:p w14:paraId="6B227552" w14:textId="0750A7B2" w:rsidR="0087021D" w:rsidRPr="0003551C" w:rsidRDefault="00D6305A" w:rsidP="00381B3D">
      <w:pPr>
        <w:spacing w:after="0" w:line="360" w:lineRule="auto"/>
        <w:jc w:val="both"/>
        <w:rPr>
          <w:rFonts w:ascii="Tahoma" w:hAnsi="Tahoma" w:cs="Tahoma"/>
          <w:sz w:val="28"/>
          <w:szCs w:val="28"/>
        </w:rPr>
      </w:pPr>
      <w:r w:rsidRPr="0003551C">
        <w:rPr>
          <w:rFonts w:ascii="Tahoma" w:hAnsi="Tahoma" w:cs="Tahoma"/>
          <w:sz w:val="28"/>
          <w:szCs w:val="28"/>
        </w:rPr>
        <w:t>La canasta básica</w:t>
      </w:r>
      <w:r w:rsidR="005307CA" w:rsidRPr="0003551C">
        <w:rPr>
          <w:rFonts w:ascii="Tahoma" w:hAnsi="Tahoma" w:cs="Tahoma"/>
          <w:sz w:val="28"/>
          <w:szCs w:val="28"/>
        </w:rPr>
        <w:t xml:space="preserve"> </w:t>
      </w:r>
      <w:r w:rsidRPr="0003551C">
        <w:rPr>
          <w:rFonts w:ascii="Tahoma" w:hAnsi="Tahoma" w:cs="Tahoma"/>
          <w:sz w:val="28"/>
          <w:szCs w:val="28"/>
        </w:rPr>
        <w:t>normativa</w:t>
      </w:r>
    </w:p>
    <w:p w14:paraId="4F16B570" w14:textId="55A368D6" w:rsidR="009A44DC" w:rsidRPr="0003551C" w:rsidRDefault="00E260A8" w:rsidP="00E368D3">
      <w:pPr>
        <w:spacing w:after="0" w:line="360" w:lineRule="auto"/>
        <w:jc w:val="both"/>
        <w:rPr>
          <w:rFonts w:ascii="Tahoma" w:hAnsi="Tahoma" w:cs="Tahoma"/>
          <w:sz w:val="28"/>
          <w:szCs w:val="28"/>
        </w:rPr>
      </w:pPr>
      <w:r w:rsidRPr="0003551C">
        <w:rPr>
          <w:rFonts w:ascii="Tahoma" w:hAnsi="Tahoma" w:cs="Tahoma"/>
          <w:sz w:val="28"/>
          <w:szCs w:val="28"/>
        </w:rPr>
        <w:t>Es el conjunto</w:t>
      </w:r>
      <w:r w:rsidR="005A03B3" w:rsidRPr="0003551C">
        <w:rPr>
          <w:rFonts w:ascii="Tahoma" w:hAnsi="Tahoma" w:cs="Tahoma"/>
          <w:sz w:val="28"/>
          <w:szCs w:val="28"/>
        </w:rPr>
        <w:t xml:space="preserve"> </w:t>
      </w:r>
      <w:r w:rsidRPr="0003551C">
        <w:rPr>
          <w:rFonts w:ascii="Tahoma" w:hAnsi="Tahoma" w:cs="Tahoma"/>
          <w:sz w:val="28"/>
          <w:szCs w:val="28"/>
        </w:rPr>
        <w:t>de necesidades</w:t>
      </w:r>
      <w:r w:rsidR="005A03B3" w:rsidRPr="0003551C">
        <w:rPr>
          <w:rFonts w:ascii="Tahoma" w:hAnsi="Tahoma" w:cs="Tahoma"/>
          <w:sz w:val="28"/>
          <w:szCs w:val="28"/>
        </w:rPr>
        <w:t xml:space="preserve"> </w:t>
      </w:r>
      <w:r w:rsidRPr="0003551C">
        <w:rPr>
          <w:rFonts w:ascii="Tahoma" w:hAnsi="Tahoma" w:cs="Tahoma"/>
          <w:sz w:val="28"/>
          <w:szCs w:val="28"/>
        </w:rPr>
        <w:t>mínimas de</w:t>
      </w:r>
      <w:r w:rsidR="005A03B3" w:rsidRPr="0003551C">
        <w:rPr>
          <w:rFonts w:ascii="Tahoma" w:hAnsi="Tahoma" w:cs="Tahoma"/>
          <w:sz w:val="28"/>
          <w:szCs w:val="28"/>
        </w:rPr>
        <w:t xml:space="preserve"> </w:t>
      </w:r>
      <w:r w:rsidRPr="0003551C">
        <w:rPr>
          <w:rFonts w:ascii="Tahoma" w:hAnsi="Tahoma" w:cs="Tahoma"/>
          <w:sz w:val="28"/>
          <w:szCs w:val="28"/>
        </w:rPr>
        <w:t>vivienda, educación,</w:t>
      </w:r>
      <w:r w:rsidR="005A03B3" w:rsidRPr="0003551C">
        <w:rPr>
          <w:rFonts w:ascii="Tahoma" w:hAnsi="Tahoma" w:cs="Tahoma"/>
          <w:sz w:val="28"/>
          <w:szCs w:val="28"/>
        </w:rPr>
        <w:t xml:space="preserve"> </w:t>
      </w:r>
      <w:r w:rsidRPr="0003551C">
        <w:rPr>
          <w:rFonts w:ascii="Tahoma" w:hAnsi="Tahoma" w:cs="Tahoma"/>
          <w:sz w:val="28"/>
          <w:szCs w:val="28"/>
        </w:rPr>
        <w:t>vestido, salud,</w:t>
      </w:r>
      <w:r w:rsidR="005A03B3" w:rsidRPr="0003551C">
        <w:rPr>
          <w:rFonts w:ascii="Tahoma" w:hAnsi="Tahoma" w:cs="Tahoma"/>
          <w:sz w:val="28"/>
          <w:szCs w:val="28"/>
        </w:rPr>
        <w:t xml:space="preserve"> </w:t>
      </w:r>
      <w:r w:rsidRPr="0003551C">
        <w:rPr>
          <w:rFonts w:ascii="Tahoma" w:hAnsi="Tahoma" w:cs="Tahoma"/>
          <w:sz w:val="28"/>
          <w:szCs w:val="28"/>
        </w:rPr>
        <w:t>recreación,</w:t>
      </w:r>
      <w:r w:rsidR="005A03B3" w:rsidRPr="0003551C">
        <w:rPr>
          <w:rFonts w:ascii="Tahoma" w:hAnsi="Tahoma" w:cs="Tahoma"/>
          <w:sz w:val="28"/>
          <w:szCs w:val="28"/>
        </w:rPr>
        <w:t xml:space="preserve"> </w:t>
      </w:r>
      <w:r w:rsidRPr="0003551C">
        <w:rPr>
          <w:rFonts w:ascii="Tahoma" w:hAnsi="Tahoma" w:cs="Tahoma"/>
          <w:sz w:val="28"/>
          <w:szCs w:val="28"/>
        </w:rPr>
        <w:t>servicios públicos</w:t>
      </w:r>
      <w:r w:rsidR="005A03B3" w:rsidRPr="0003551C">
        <w:rPr>
          <w:rFonts w:ascii="Tahoma" w:hAnsi="Tahoma" w:cs="Tahoma"/>
          <w:sz w:val="28"/>
          <w:szCs w:val="28"/>
        </w:rPr>
        <w:t xml:space="preserve"> </w:t>
      </w:r>
      <w:r w:rsidRPr="0003551C">
        <w:rPr>
          <w:rFonts w:ascii="Tahoma" w:hAnsi="Tahoma" w:cs="Tahoma"/>
          <w:sz w:val="28"/>
          <w:szCs w:val="28"/>
        </w:rPr>
        <w:t>y alimentarios,</w:t>
      </w:r>
      <w:r w:rsidR="005A03B3" w:rsidRPr="0003551C">
        <w:rPr>
          <w:rFonts w:ascii="Tahoma" w:hAnsi="Tahoma" w:cs="Tahoma"/>
          <w:sz w:val="28"/>
          <w:szCs w:val="28"/>
        </w:rPr>
        <w:t xml:space="preserve"> </w:t>
      </w:r>
      <w:r w:rsidRPr="0003551C">
        <w:rPr>
          <w:rFonts w:ascii="Tahoma" w:hAnsi="Tahoma" w:cs="Tahoma"/>
          <w:sz w:val="28"/>
          <w:szCs w:val="28"/>
        </w:rPr>
        <w:t>que requiere una</w:t>
      </w:r>
      <w:r w:rsidR="003027DA" w:rsidRPr="0003551C">
        <w:rPr>
          <w:rFonts w:ascii="Tahoma" w:hAnsi="Tahoma" w:cs="Tahoma"/>
          <w:sz w:val="28"/>
          <w:szCs w:val="28"/>
        </w:rPr>
        <w:t xml:space="preserve"> </w:t>
      </w:r>
      <w:r w:rsidRPr="0003551C">
        <w:rPr>
          <w:rFonts w:ascii="Tahoma" w:hAnsi="Tahoma" w:cs="Tahoma"/>
          <w:sz w:val="28"/>
          <w:szCs w:val="28"/>
        </w:rPr>
        <w:t>persona para</w:t>
      </w:r>
      <w:r w:rsidR="003027DA" w:rsidRPr="0003551C">
        <w:rPr>
          <w:rFonts w:ascii="Tahoma" w:hAnsi="Tahoma" w:cs="Tahoma"/>
          <w:sz w:val="28"/>
          <w:szCs w:val="28"/>
        </w:rPr>
        <w:t xml:space="preserve"> </w:t>
      </w:r>
      <w:r w:rsidRPr="0003551C">
        <w:rPr>
          <w:rFonts w:ascii="Tahoma" w:hAnsi="Tahoma" w:cs="Tahoma"/>
          <w:sz w:val="28"/>
          <w:szCs w:val="28"/>
        </w:rPr>
        <w:t>satisfacer sus</w:t>
      </w:r>
      <w:r w:rsidR="003027DA" w:rsidRPr="0003551C">
        <w:rPr>
          <w:rFonts w:ascii="Tahoma" w:hAnsi="Tahoma" w:cs="Tahoma"/>
          <w:sz w:val="28"/>
          <w:szCs w:val="28"/>
        </w:rPr>
        <w:t xml:space="preserve"> </w:t>
      </w:r>
      <w:r w:rsidRPr="0003551C">
        <w:rPr>
          <w:rFonts w:ascii="Tahoma" w:hAnsi="Tahoma" w:cs="Tahoma"/>
          <w:sz w:val="28"/>
          <w:szCs w:val="28"/>
        </w:rPr>
        <w:t>necesidades básicas.</w:t>
      </w:r>
    </w:p>
    <w:p w14:paraId="1F7F2063" w14:textId="77777777" w:rsidR="00E368D3" w:rsidRPr="0003551C" w:rsidRDefault="00E368D3" w:rsidP="00E368D3">
      <w:pPr>
        <w:spacing w:after="0" w:line="360" w:lineRule="auto"/>
        <w:jc w:val="both"/>
        <w:rPr>
          <w:rFonts w:ascii="Tahoma" w:hAnsi="Tahoma" w:cs="Tahoma"/>
          <w:sz w:val="28"/>
          <w:szCs w:val="28"/>
        </w:rPr>
      </w:pPr>
    </w:p>
    <w:p w14:paraId="0B142AD2" w14:textId="7EF1D85B" w:rsidR="005A03B3" w:rsidRPr="0003551C" w:rsidRDefault="00E260A8" w:rsidP="00381B3D">
      <w:pPr>
        <w:spacing w:after="0" w:line="360" w:lineRule="auto"/>
        <w:jc w:val="both"/>
        <w:rPr>
          <w:rFonts w:ascii="Tahoma" w:hAnsi="Tahoma" w:cs="Tahoma"/>
          <w:sz w:val="28"/>
          <w:szCs w:val="28"/>
        </w:rPr>
      </w:pPr>
      <w:r w:rsidRPr="0003551C">
        <w:rPr>
          <w:rFonts w:ascii="Tahoma" w:hAnsi="Tahoma" w:cs="Tahoma"/>
          <w:sz w:val="28"/>
          <w:szCs w:val="28"/>
        </w:rPr>
        <w:t>La canasta</w:t>
      </w:r>
      <w:r w:rsidR="003027DA" w:rsidRPr="0003551C">
        <w:rPr>
          <w:rFonts w:ascii="Tahoma" w:hAnsi="Tahoma" w:cs="Tahoma"/>
          <w:sz w:val="28"/>
          <w:szCs w:val="28"/>
        </w:rPr>
        <w:t xml:space="preserve"> </w:t>
      </w:r>
      <w:r w:rsidRPr="0003551C">
        <w:rPr>
          <w:rFonts w:ascii="Tahoma" w:hAnsi="Tahoma" w:cs="Tahoma"/>
          <w:sz w:val="28"/>
          <w:szCs w:val="28"/>
        </w:rPr>
        <w:t>derivada de la</w:t>
      </w:r>
      <w:r w:rsidR="003027DA" w:rsidRPr="0003551C">
        <w:rPr>
          <w:rFonts w:ascii="Tahoma" w:hAnsi="Tahoma" w:cs="Tahoma"/>
          <w:sz w:val="28"/>
          <w:szCs w:val="28"/>
        </w:rPr>
        <w:t xml:space="preserve"> </w:t>
      </w:r>
      <w:r w:rsidRPr="0003551C">
        <w:rPr>
          <w:rFonts w:ascii="Tahoma" w:hAnsi="Tahoma" w:cs="Tahoma"/>
          <w:sz w:val="28"/>
          <w:szCs w:val="28"/>
        </w:rPr>
        <w:t>discapacidad</w:t>
      </w:r>
    </w:p>
    <w:p w14:paraId="75F89828" w14:textId="110A0304" w:rsidR="005A03B3" w:rsidRPr="0003551C" w:rsidRDefault="005A03B3" w:rsidP="00381B3D">
      <w:pPr>
        <w:spacing w:after="0" w:line="360" w:lineRule="auto"/>
        <w:jc w:val="both"/>
        <w:rPr>
          <w:rFonts w:ascii="Tahoma" w:hAnsi="Tahoma" w:cs="Tahoma"/>
          <w:sz w:val="28"/>
          <w:szCs w:val="28"/>
        </w:rPr>
      </w:pPr>
      <w:r w:rsidRPr="0003551C">
        <w:rPr>
          <w:rFonts w:ascii="Tahoma" w:hAnsi="Tahoma" w:cs="Tahoma"/>
          <w:sz w:val="28"/>
          <w:szCs w:val="28"/>
        </w:rPr>
        <w:t>Es el conjunto de productos, servicios y bienes vitales de</w:t>
      </w:r>
      <w:r w:rsidR="00435443" w:rsidRPr="0003551C">
        <w:rPr>
          <w:rFonts w:ascii="Tahoma" w:hAnsi="Tahoma" w:cs="Tahoma"/>
          <w:sz w:val="28"/>
          <w:szCs w:val="28"/>
        </w:rPr>
        <w:t xml:space="preserve"> </w:t>
      </w:r>
      <w:r w:rsidRPr="0003551C">
        <w:rPr>
          <w:rFonts w:ascii="Tahoma" w:hAnsi="Tahoma" w:cs="Tahoma"/>
          <w:sz w:val="28"/>
          <w:szCs w:val="28"/>
        </w:rPr>
        <w:t>uso individual que requiere una persona con discapacidad.</w:t>
      </w:r>
      <w:r w:rsidR="00435443" w:rsidRPr="0003551C">
        <w:rPr>
          <w:rFonts w:ascii="Tahoma" w:hAnsi="Tahoma" w:cs="Tahoma"/>
          <w:sz w:val="28"/>
          <w:szCs w:val="28"/>
        </w:rPr>
        <w:t xml:space="preserve"> </w:t>
      </w:r>
      <w:r w:rsidRPr="0003551C">
        <w:rPr>
          <w:rFonts w:ascii="Tahoma" w:hAnsi="Tahoma" w:cs="Tahoma"/>
          <w:sz w:val="28"/>
          <w:szCs w:val="28"/>
        </w:rPr>
        <w:t>Por ejemplo: silla de ruedas, pañales, complementos</w:t>
      </w:r>
      <w:r w:rsidR="00435443" w:rsidRPr="0003551C">
        <w:rPr>
          <w:rFonts w:ascii="Tahoma" w:hAnsi="Tahoma" w:cs="Tahoma"/>
          <w:sz w:val="28"/>
          <w:szCs w:val="28"/>
        </w:rPr>
        <w:t xml:space="preserve"> </w:t>
      </w:r>
      <w:r w:rsidRPr="0003551C">
        <w:rPr>
          <w:rFonts w:ascii="Tahoma" w:hAnsi="Tahoma" w:cs="Tahoma"/>
          <w:sz w:val="28"/>
          <w:szCs w:val="28"/>
        </w:rPr>
        <w:t>alimenticios, transporte adaptado, entre otros.</w:t>
      </w:r>
    </w:p>
    <w:p w14:paraId="7695E0DB" w14:textId="77777777" w:rsidR="001E1AB6" w:rsidRPr="0003551C" w:rsidRDefault="00C76FA2" w:rsidP="001E1AB6">
      <w:pPr>
        <w:spacing w:after="0" w:line="360" w:lineRule="auto"/>
        <w:jc w:val="right"/>
        <w:rPr>
          <w:rFonts w:ascii="Tahoma" w:hAnsi="Tahoma" w:cs="Tahoma"/>
          <w:sz w:val="28"/>
          <w:szCs w:val="28"/>
        </w:rPr>
      </w:pPr>
      <w:hyperlink w:anchor="Contenido" w:history="1">
        <w:r w:rsidR="001E1AB6" w:rsidRPr="0003551C">
          <w:rPr>
            <w:rStyle w:val="Hipervnculo"/>
            <w:rFonts w:ascii="Tahoma" w:hAnsi="Tahoma" w:cs="Tahoma"/>
            <w:color w:val="auto"/>
            <w:sz w:val="28"/>
            <w:szCs w:val="28"/>
          </w:rPr>
          <w:t>Ir a Tabla de Contenido</w:t>
        </w:r>
      </w:hyperlink>
    </w:p>
    <w:p w14:paraId="39ECCB94" w14:textId="6ED08CFB" w:rsidR="00601AE5" w:rsidRPr="0003551C" w:rsidRDefault="00601AE5" w:rsidP="0076340A">
      <w:pPr>
        <w:pStyle w:val="Ttulo1"/>
        <w:shd w:val="clear" w:color="auto" w:fill="FAE2D5" w:themeFill="accent2" w:themeFillTint="33"/>
        <w:rPr>
          <w:rFonts w:ascii="Tahoma" w:hAnsi="Tahoma" w:cs="Tahoma"/>
          <w:b/>
          <w:bCs/>
          <w:color w:val="auto"/>
          <w:sz w:val="28"/>
          <w:szCs w:val="28"/>
        </w:rPr>
      </w:pPr>
      <w:bookmarkStart w:id="9" w:name="_Toc173934868"/>
      <w:r w:rsidRPr="0003551C">
        <w:rPr>
          <w:rFonts w:ascii="Tahoma" w:hAnsi="Tahoma" w:cs="Tahoma"/>
          <w:b/>
          <w:bCs/>
          <w:color w:val="auto"/>
          <w:sz w:val="28"/>
          <w:szCs w:val="28"/>
        </w:rPr>
        <w:lastRenderedPageBreak/>
        <w:t>Derechos que protege la Ley de autonomía</w:t>
      </w:r>
      <w:bookmarkEnd w:id="9"/>
    </w:p>
    <w:p w14:paraId="2E9349C1" w14:textId="77777777" w:rsidR="002A3323" w:rsidRPr="0003551C" w:rsidRDefault="002A3323" w:rsidP="002A3323">
      <w:pPr>
        <w:spacing w:after="0" w:line="360" w:lineRule="auto"/>
        <w:jc w:val="both"/>
        <w:rPr>
          <w:rFonts w:ascii="Tahoma" w:hAnsi="Tahoma" w:cs="Tahoma"/>
          <w:b/>
          <w:bCs/>
          <w:sz w:val="28"/>
          <w:szCs w:val="28"/>
        </w:rPr>
      </w:pPr>
    </w:p>
    <w:p w14:paraId="208FAADD" w14:textId="429AB388" w:rsidR="009D14CB" w:rsidRPr="00035053" w:rsidRDefault="00E2701C" w:rsidP="00705AA9">
      <w:pPr>
        <w:pStyle w:val="Prrafodelista"/>
        <w:numPr>
          <w:ilvl w:val="0"/>
          <w:numId w:val="6"/>
        </w:numPr>
        <w:shd w:val="clear" w:color="auto" w:fill="FFFFFF" w:themeFill="background1"/>
        <w:tabs>
          <w:tab w:val="left" w:pos="284"/>
        </w:tabs>
        <w:ind w:left="426" w:hanging="426"/>
        <w:outlineLvl w:val="1"/>
        <w:rPr>
          <w:rFonts w:ascii="Tahoma" w:eastAsiaTheme="majorEastAsia" w:hAnsi="Tahoma" w:cs="Tahoma"/>
          <w:b/>
          <w:bCs/>
          <w:sz w:val="28"/>
          <w:szCs w:val="28"/>
        </w:rPr>
      </w:pPr>
      <w:bookmarkStart w:id="10" w:name="_Toc173934869"/>
      <w:r w:rsidRPr="00035053">
        <w:rPr>
          <w:rFonts w:ascii="Tahoma" w:eastAsiaTheme="majorEastAsia" w:hAnsi="Tahoma" w:cs="Tahoma"/>
          <w:b/>
          <w:bCs/>
          <w:sz w:val="28"/>
          <w:szCs w:val="28"/>
        </w:rPr>
        <w:t>El derecho a la igualdad</w:t>
      </w:r>
      <w:r w:rsidR="00B57305" w:rsidRPr="00035053">
        <w:rPr>
          <w:rFonts w:ascii="Tahoma" w:eastAsiaTheme="majorEastAsia" w:hAnsi="Tahoma" w:cs="Tahoma"/>
          <w:b/>
          <w:bCs/>
          <w:sz w:val="28"/>
          <w:szCs w:val="28"/>
        </w:rPr>
        <w:t xml:space="preserve"> </w:t>
      </w:r>
      <w:r w:rsidRPr="00035053">
        <w:rPr>
          <w:rFonts w:ascii="Tahoma" w:eastAsiaTheme="majorEastAsia" w:hAnsi="Tahoma" w:cs="Tahoma"/>
          <w:b/>
          <w:bCs/>
          <w:sz w:val="28"/>
          <w:szCs w:val="28"/>
        </w:rPr>
        <w:t>jurídica:</w:t>
      </w:r>
      <w:bookmarkEnd w:id="10"/>
      <w:r w:rsidRPr="00035053">
        <w:rPr>
          <w:rFonts w:ascii="Tahoma" w:eastAsiaTheme="majorEastAsia" w:hAnsi="Tahoma" w:cs="Tahoma"/>
          <w:b/>
          <w:bCs/>
          <w:sz w:val="28"/>
          <w:szCs w:val="28"/>
        </w:rPr>
        <w:t xml:space="preserve"> </w:t>
      </w:r>
    </w:p>
    <w:p w14:paraId="1D03999D" w14:textId="79071A7A" w:rsidR="00B57305" w:rsidRPr="009D14CB" w:rsidRDefault="00E2701C" w:rsidP="00FB109B">
      <w:pPr>
        <w:pStyle w:val="Prrafodelista"/>
        <w:tabs>
          <w:tab w:val="left" w:pos="426"/>
        </w:tabs>
        <w:ind w:left="0"/>
        <w:rPr>
          <w:rFonts w:ascii="Tahoma" w:hAnsi="Tahoma" w:cs="Tahoma"/>
          <w:sz w:val="28"/>
          <w:szCs w:val="28"/>
        </w:rPr>
      </w:pPr>
      <w:r w:rsidRPr="009D14CB">
        <w:rPr>
          <w:rFonts w:ascii="Tahoma" w:hAnsi="Tahoma" w:cs="Tahoma"/>
          <w:sz w:val="28"/>
          <w:szCs w:val="28"/>
        </w:rPr>
        <w:t>Es el derecho que</w:t>
      </w:r>
      <w:r w:rsidR="00B57305" w:rsidRPr="009D14CB">
        <w:rPr>
          <w:rFonts w:ascii="Tahoma" w:hAnsi="Tahoma" w:cs="Tahoma"/>
          <w:sz w:val="28"/>
          <w:szCs w:val="28"/>
        </w:rPr>
        <w:t xml:space="preserve"> </w:t>
      </w:r>
      <w:r w:rsidRPr="009D14CB">
        <w:rPr>
          <w:rFonts w:ascii="Tahoma" w:hAnsi="Tahoma" w:cs="Tahoma"/>
          <w:sz w:val="28"/>
          <w:szCs w:val="28"/>
        </w:rPr>
        <w:t>tenemos todas las personas</w:t>
      </w:r>
      <w:r w:rsidR="00B57305" w:rsidRPr="009D14CB">
        <w:rPr>
          <w:rFonts w:ascii="Tahoma" w:hAnsi="Tahoma" w:cs="Tahoma"/>
          <w:sz w:val="28"/>
          <w:szCs w:val="28"/>
        </w:rPr>
        <w:t xml:space="preserve"> de ser iguales ante la ley.</w:t>
      </w:r>
      <w:r w:rsidR="00E806D4" w:rsidRPr="009D14CB">
        <w:rPr>
          <w:rFonts w:ascii="Tahoma" w:hAnsi="Tahoma" w:cs="Tahoma"/>
          <w:sz w:val="28"/>
          <w:szCs w:val="28"/>
        </w:rPr>
        <w:t xml:space="preserve"> </w:t>
      </w:r>
      <w:r w:rsidR="00B57305" w:rsidRPr="009D14CB">
        <w:rPr>
          <w:rFonts w:ascii="Tahoma" w:hAnsi="Tahoma" w:cs="Tahoma"/>
          <w:sz w:val="28"/>
          <w:szCs w:val="28"/>
        </w:rPr>
        <w:t>Nadie es más o menos que</w:t>
      </w:r>
      <w:r w:rsidR="00E806D4" w:rsidRPr="009D14CB">
        <w:rPr>
          <w:rFonts w:ascii="Tahoma" w:hAnsi="Tahoma" w:cs="Tahoma"/>
          <w:sz w:val="28"/>
          <w:szCs w:val="28"/>
        </w:rPr>
        <w:t xml:space="preserve"> </w:t>
      </w:r>
      <w:r w:rsidR="00B57305" w:rsidRPr="009D14CB">
        <w:rPr>
          <w:rFonts w:ascii="Tahoma" w:hAnsi="Tahoma" w:cs="Tahoma"/>
          <w:sz w:val="28"/>
          <w:szCs w:val="28"/>
        </w:rPr>
        <w:t>otra persona. Todas y todos</w:t>
      </w:r>
      <w:r w:rsidR="00E806D4" w:rsidRPr="009D14CB">
        <w:rPr>
          <w:rFonts w:ascii="Tahoma" w:hAnsi="Tahoma" w:cs="Tahoma"/>
          <w:sz w:val="28"/>
          <w:szCs w:val="28"/>
        </w:rPr>
        <w:t xml:space="preserve"> s</w:t>
      </w:r>
      <w:r w:rsidR="00B57305" w:rsidRPr="009D14CB">
        <w:rPr>
          <w:rFonts w:ascii="Tahoma" w:hAnsi="Tahoma" w:cs="Tahoma"/>
          <w:sz w:val="28"/>
          <w:szCs w:val="28"/>
        </w:rPr>
        <w:t>omos iguales, por esta</w:t>
      </w:r>
      <w:r w:rsidR="00E806D4" w:rsidRPr="009D14CB">
        <w:rPr>
          <w:rFonts w:ascii="Tahoma" w:hAnsi="Tahoma" w:cs="Tahoma"/>
          <w:sz w:val="28"/>
          <w:szCs w:val="28"/>
        </w:rPr>
        <w:t xml:space="preserve"> </w:t>
      </w:r>
      <w:r w:rsidR="00B57305" w:rsidRPr="009D14CB">
        <w:rPr>
          <w:rFonts w:ascii="Tahoma" w:hAnsi="Tahoma" w:cs="Tahoma"/>
          <w:sz w:val="28"/>
          <w:szCs w:val="28"/>
        </w:rPr>
        <w:t>razón tenemos los mismos</w:t>
      </w:r>
      <w:r w:rsidR="00E806D4" w:rsidRPr="009D14CB">
        <w:rPr>
          <w:rFonts w:ascii="Tahoma" w:hAnsi="Tahoma" w:cs="Tahoma"/>
          <w:sz w:val="28"/>
          <w:szCs w:val="28"/>
        </w:rPr>
        <w:t xml:space="preserve"> </w:t>
      </w:r>
      <w:r w:rsidR="00B57305" w:rsidRPr="009D14CB">
        <w:rPr>
          <w:rFonts w:ascii="Tahoma" w:hAnsi="Tahoma" w:cs="Tahoma"/>
          <w:sz w:val="28"/>
          <w:szCs w:val="28"/>
        </w:rPr>
        <w:t>derechos y deberes</w:t>
      </w:r>
      <w:r w:rsidR="00E806D4" w:rsidRPr="009D14CB">
        <w:rPr>
          <w:rFonts w:ascii="Tahoma" w:hAnsi="Tahoma" w:cs="Tahoma"/>
          <w:sz w:val="28"/>
          <w:szCs w:val="28"/>
        </w:rPr>
        <w:t>, por ejemplo el derecho al voto.</w:t>
      </w:r>
    </w:p>
    <w:p w14:paraId="25F32D86" w14:textId="77777777" w:rsidR="00E806D4" w:rsidRPr="0003551C" w:rsidRDefault="00E806D4" w:rsidP="009D14CB">
      <w:pPr>
        <w:rPr>
          <w:rFonts w:ascii="Tahoma" w:hAnsi="Tahoma" w:cs="Tahoma"/>
          <w:sz w:val="28"/>
          <w:szCs w:val="28"/>
        </w:rPr>
      </w:pPr>
    </w:p>
    <w:p w14:paraId="03559215" w14:textId="452CF033" w:rsidR="00563719" w:rsidRPr="0003551C" w:rsidRDefault="00563719" w:rsidP="009D14CB">
      <w:pPr>
        <w:rPr>
          <w:rFonts w:ascii="Tahoma" w:hAnsi="Tahoma" w:cs="Tahoma"/>
          <w:sz w:val="28"/>
          <w:szCs w:val="28"/>
        </w:rPr>
      </w:pPr>
      <w:r w:rsidRPr="0003551C">
        <w:rPr>
          <w:rFonts w:ascii="Tahoma" w:hAnsi="Tahoma" w:cs="Tahoma"/>
          <w:sz w:val="28"/>
          <w:szCs w:val="28"/>
        </w:rPr>
        <w:t>La Ley garantiza a las personas con</w:t>
      </w:r>
      <w:r w:rsidR="00E806D4" w:rsidRPr="0003551C">
        <w:rPr>
          <w:rFonts w:ascii="Tahoma" w:hAnsi="Tahoma" w:cs="Tahoma"/>
          <w:sz w:val="28"/>
          <w:szCs w:val="28"/>
        </w:rPr>
        <w:t xml:space="preserve"> </w:t>
      </w:r>
      <w:r w:rsidRPr="0003551C">
        <w:rPr>
          <w:rFonts w:ascii="Tahoma" w:hAnsi="Tahoma" w:cs="Tahoma"/>
          <w:sz w:val="28"/>
          <w:szCs w:val="28"/>
        </w:rPr>
        <w:t>discapacidad su reconocimiento como</w:t>
      </w:r>
      <w:r w:rsidR="00E806D4" w:rsidRPr="0003551C">
        <w:rPr>
          <w:rFonts w:ascii="Tahoma" w:hAnsi="Tahoma" w:cs="Tahoma"/>
          <w:sz w:val="28"/>
          <w:szCs w:val="28"/>
        </w:rPr>
        <w:t xml:space="preserve"> </w:t>
      </w:r>
      <w:r w:rsidRPr="0003551C">
        <w:rPr>
          <w:rFonts w:ascii="Tahoma" w:hAnsi="Tahoma" w:cs="Tahoma"/>
          <w:sz w:val="28"/>
          <w:szCs w:val="28"/>
        </w:rPr>
        <w:t>persona ante la ley, lo que implica poder</w:t>
      </w:r>
      <w:r w:rsidR="00307EC7" w:rsidRPr="0003551C">
        <w:rPr>
          <w:rFonts w:ascii="Tahoma" w:hAnsi="Tahoma" w:cs="Tahoma"/>
          <w:sz w:val="28"/>
          <w:szCs w:val="28"/>
        </w:rPr>
        <w:t xml:space="preserve"> </w:t>
      </w:r>
      <w:r w:rsidRPr="0003551C">
        <w:rPr>
          <w:rFonts w:ascii="Tahoma" w:hAnsi="Tahoma" w:cs="Tahoma"/>
          <w:sz w:val="28"/>
          <w:szCs w:val="28"/>
        </w:rPr>
        <w:t>ejercer derechos y adquirir obligaciones.</w:t>
      </w:r>
    </w:p>
    <w:p w14:paraId="08CA888F" w14:textId="77777777" w:rsidR="00307EC7" w:rsidRPr="0003551C" w:rsidRDefault="00307EC7" w:rsidP="009D14CB">
      <w:pPr>
        <w:rPr>
          <w:rFonts w:ascii="Tahoma" w:hAnsi="Tahoma" w:cs="Tahoma"/>
          <w:sz w:val="28"/>
          <w:szCs w:val="28"/>
        </w:rPr>
      </w:pPr>
    </w:p>
    <w:p w14:paraId="019B04A6" w14:textId="76B841A6" w:rsidR="00563719" w:rsidRPr="0003551C" w:rsidRDefault="00563719" w:rsidP="009D14CB">
      <w:pPr>
        <w:rPr>
          <w:rFonts w:ascii="Tahoma" w:hAnsi="Tahoma" w:cs="Tahoma"/>
          <w:sz w:val="28"/>
          <w:szCs w:val="28"/>
        </w:rPr>
      </w:pPr>
      <w:r w:rsidRPr="0003551C">
        <w:rPr>
          <w:rFonts w:ascii="Tahoma" w:hAnsi="Tahoma" w:cs="Tahoma"/>
          <w:sz w:val="28"/>
          <w:szCs w:val="28"/>
        </w:rPr>
        <w:t>Este reconocimiento se da especialmente</w:t>
      </w:r>
      <w:r w:rsidR="006A72A0" w:rsidRPr="0003551C">
        <w:rPr>
          <w:rFonts w:ascii="Tahoma" w:hAnsi="Tahoma" w:cs="Tahoma"/>
          <w:sz w:val="28"/>
          <w:szCs w:val="28"/>
        </w:rPr>
        <w:t xml:space="preserve"> </w:t>
      </w:r>
      <w:r w:rsidRPr="0003551C">
        <w:rPr>
          <w:rFonts w:ascii="Tahoma" w:hAnsi="Tahoma" w:cs="Tahoma"/>
          <w:sz w:val="28"/>
          <w:szCs w:val="28"/>
        </w:rPr>
        <w:t>a personas con discapacidad</w:t>
      </w:r>
    </w:p>
    <w:p w14:paraId="68F40458" w14:textId="0764DC76" w:rsidR="00563719" w:rsidRPr="0003551C" w:rsidRDefault="00563719" w:rsidP="009D14CB">
      <w:pPr>
        <w:rPr>
          <w:rFonts w:ascii="Tahoma" w:hAnsi="Tahoma" w:cs="Tahoma"/>
          <w:sz w:val="28"/>
          <w:szCs w:val="28"/>
        </w:rPr>
      </w:pPr>
      <w:r w:rsidRPr="0003551C">
        <w:rPr>
          <w:rFonts w:ascii="Tahoma" w:hAnsi="Tahoma" w:cs="Tahoma"/>
          <w:sz w:val="28"/>
          <w:szCs w:val="28"/>
        </w:rPr>
        <w:t>intelectual y psicosocial, ya que</w:t>
      </w:r>
      <w:r w:rsidR="00F977B8" w:rsidRPr="0003551C">
        <w:rPr>
          <w:rFonts w:ascii="Tahoma" w:hAnsi="Tahoma" w:cs="Tahoma"/>
          <w:sz w:val="28"/>
          <w:szCs w:val="28"/>
        </w:rPr>
        <w:t xml:space="preserve"> </w:t>
      </w:r>
      <w:r w:rsidRPr="0003551C">
        <w:rPr>
          <w:rFonts w:ascii="Tahoma" w:hAnsi="Tahoma" w:cs="Tahoma"/>
          <w:sz w:val="28"/>
          <w:szCs w:val="28"/>
        </w:rPr>
        <w:t>históricamente se les ha negado</w:t>
      </w:r>
      <w:r w:rsidR="00F977B8" w:rsidRPr="0003551C">
        <w:rPr>
          <w:rFonts w:ascii="Tahoma" w:hAnsi="Tahoma" w:cs="Tahoma"/>
          <w:sz w:val="28"/>
          <w:szCs w:val="28"/>
        </w:rPr>
        <w:t xml:space="preserve"> </w:t>
      </w:r>
      <w:r w:rsidRPr="0003551C">
        <w:rPr>
          <w:rFonts w:ascii="Tahoma" w:hAnsi="Tahoma" w:cs="Tahoma"/>
          <w:sz w:val="28"/>
          <w:szCs w:val="28"/>
        </w:rPr>
        <w:t>la posibilidad de tomar sus propias</w:t>
      </w:r>
      <w:r w:rsidR="00F977B8" w:rsidRPr="0003551C">
        <w:rPr>
          <w:rFonts w:ascii="Tahoma" w:hAnsi="Tahoma" w:cs="Tahoma"/>
          <w:sz w:val="28"/>
          <w:szCs w:val="28"/>
        </w:rPr>
        <w:t xml:space="preserve"> </w:t>
      </w:r>
      <w:r w:rsidRPr="0003551C">
        <w:rPr>
          <w:rFonts w:ascii="Tahoma" w:hAnsi="Tahoma" w:cs="Tahoma"/>
          <w:sz w:val="28"/>
          <w:szCs w:val="28"/>
        </w:rPr>
        <w:t>decisiones, en asuntos relacionados con</w:t>
      </w:r>
      <w:r w:rsidR="00E912D1">
        <w:rPr>
          <w:rFonts w:ascii="Tahoma" w:hAnsi="Tahoma" w:cs="Tahoma"/>
          <w:sz w:val="28"/>
          <w:szCs w:val="28"/>
        </w:rPr>
        <w:t xml:space="preserve"> </w:t>
      </w:r>
      <w:r w:rsidRPr="0003551C">
        <w:rPr>
          <w:rFonts w:ascii="Tahoma" w:hAnsi="Tahoma" w:cs="Tahoma"/>
          <w:sz w:val="28"/>
          <w:szCs w:val="28"/>
        </w:rPr>
        <w:t>sus bienes materiales y dinero, así como</w:t>
      </w:r>
      <w:r w:rsidR="00F977B8" w:rsidRPr="0003551C">
        <w:rPr>
          <w:rFonts w:ascii="Tahoma" w:hAnsi="Tahoma" w:cs="Tahoma"/>
          <w:sz w:val="28"/>
          <w:szCs w:val="28"/>
        </w:rPr>
        <w:t xml:space="preserve"> </w:t>
      </w:r>
      <w:r w:rsidRPr="0003551C">
        <w:rPr>
          <w:rFonts w:ascii="Tahoma" w:hAnsi="Tahoma" w:cs="Tahoma"/>
          <w:sz w:val="28"/>
          <w:szCs w:val="28"/>
        </w:rPr>
        <w:t>relaciones de pareja o el otorgamiento</w:t>
      </w:r>
      <w:r w:rsidR="00F977B8" w:rsidRPr="0003551C">
        <w:rPr>
          <w:rFonts w:ascii="Tahoma" w:hAnsi="Tahoma" w:cs="Tahoma"/>
          <w:sz w:val="28"/>
          <w:szCs w:val="28"/>
        </w:rPr>
        <w:t xml:space="preserve"> </w:t>
      </w:r>
      <w:r w:rsidRPr="0003551C">
        <w:rPr>
          <w:rFonts w:ascii="Tahoma" w:hAnsi="Tahoma" w:cs="Tahoma"/>
          <w:sz w:val="28"/>
          <w:szCs w:val="28"/>
        </w:rPr>
        <w:t>de consentimiento informado para</w:t>
      </w:r>
      <w:r w:rsidR="00F62570" w:rsidRPr="0003551C">
        <w:rPr>
          <w:rFonts w:ascii="Tahoma" w:hAnsi="Tahoma" w:cs="Tahoma"/>
          <w:sz w:val="28"/>
          <w:szCs w:val="28"/>
        </w:rPr>
        <w:t xml:space="preserve"> </w:t>
      </w:r>
      <w:r w:rsidRPr="0003551C">
        <w:rPr>
          <w:rFonts w:ascii="Tahoma" w:hAnsi="Tahoma" w:cs="Tahoma"/>
          <w:sz w:val="28"/>
          <w:szCs w:val="28"/>
        </w:rPr>
        <w:t>algún tratamiento médico.</w:t>
      </w:r>
    </w:p>
    <w:p w14:paraId="41CDAA92" w14:textId="77777777" w:rsidR="009A44DC" w:rsidRPr="0003551C" w:rsidRDefault="009A44DC" w:rsidP="009D14CB">
      <w:pPr>
        <w:rPr>
          <w:rFonts w:ascii="Tahoma" w:hAnsi="Tahoma" w:cs="Tahoma"/>
          <w:sz w:val="28"/>
          <w:szCs w:val="28"/>
        </w:rPr>
      </w:pPr>
    </w:p>
    <w:p w14:paraId="6127A74C" w14:textId="494A0179" w:rsidR="009D14CB" w:rsidRPr="00532A9E" w:rsidRDefault="00845ED8" w:rsidP="00E45968">
      <w:pPr>
        <w:pStyle w:val="Prrafodelista"/>
        <w:numPr>
          <w:ilvl w:val="0"/>
          <w:numId w:val="6"/>
        </w:numPr>
        <w:shd w:val="clear" w:color="auto" w:fill="FFFFFF" w:themeFill="background1"/>
        <w:tabs>
          <w:tab w:val="left" w:pos="426"/>
        </w:tabs>
        <w:ind w:left="142" w:hanging="142"/>
        <w:outlineLvl w:val="1"/>
        <w:rPr>
          <w:rFonts w:ascii="Tahoma" w:eastAsiaTheme="majorEastAsia" w:hAnsi="Tahoma" w:cs="Tahoma"/>
          <w:b/>
          <w:bCs/>
          <w:sz w:val="28"/>
          <w:szCs w:val="28"/>
        </w:rPr>
      </w:pPr>
      <w:bookmarkStart w:id="11" w:name="_Toc173934870"/>
      <w:r w:rsidRPr="00532A9E">
        <w:rPr>
          <w:rFonts w:ascii="Tahoma" w:eastAsiaTheme="majorEastAsia" w:hAnsi="Tahoma" w:cs="Tahoma"/>
          <w:b/>
          <w:bCs/>
          <w:sz w:val="28"/>
          <w:szCs w:val="28"/>
        </w:rPr>
        <w:t>El derecho a la autonomía</w:t>
      </w:r>
      <w:r w:rsidR="00B802DD" w:rsidRPr="00532A9E">
        <w:rPr>
          <w:rFonts w:ascii="Tahoma" w:eastAsiaTheme="majorEastAsia" w:hAnsi="Tahoma" w:cs="Tahoma"/>
          <w:b/>
          <w:bCs/>
          <w:sz w:val="28"/>
          <w:szCs w:val="28"/>
        </w:rPr>
        <w:t xml:space="preserve"> </w:t>
      </w:r>
      <w:r w:rsidRPr="00532A9E">
        <w:rPr>
          <w:rFonts w:ascii="Tahoma" w:eastAsiaTheme="majorEastAsia" w:hAnsi="Tahoma" w:cs="Tahoma"/>
          <w:b/>
          <w:bCs/>
          <w:sz w:val="28"/>
          <w:szCs w:val="28"/>
        </w:rPr>
        <w:t>personal:</w:t>
      </w:r>
      <w:bookmarkEnd w:id="11"/>
      <w:r w:rsidRPr="00532A9E">
        <w:rPr>
          <w:rFonts w:ascii="Tahoma" w:eastAsiaTheme="majorEastAsia" w:hAnsi="Tahoma" w:cs="Tahoma"/>
          <w:b/>
          <w:bCs/>
          <w:sz w:val="28"/>
          <w:szCs w:val="28"/>
        </w:rPr>
        <w:t xml:space="preserve"> </w:t>
      </w:r>
    </w:p>
    <w:p w14:paraId="4B740649" w14:textId="74439E95" w:rsidR="00EF4392" w:rsidRPr="009D14CB" w:rsidRDefault="00845ED8" w:rsidP="00FB109B">
      <w:pPr>
        <w:pStyle w:val="Prrafodelista"/>
        <w:ind w:left="142" w:hanging="142"/>
        <w:rPr>
          <w:rFonts w:ascii="Tahoma" w:hAnsi="Tahoma" w:cs="Tahoma"/>
          <w:sz w:val="28"/>
          <w:szCs w:val="28"/>
        </w:rPr>
      </w:pPr>
      <w:r w:rsidRPr="009D14CB">
        <w:rPr>
          <w:rFonts w:ascii="Tahoma" w:hAnsi="Tahoma" w:cs="Tahoma"/>
          <w:sz w:val="28"/>
          <w:szCs w:val="28"/>
        </w:rPr>
        <w:t>Es el derecho que tenemos</w:t>
      </w:r>
      <w:r w:rsidR="00755FFA" w:rsidRPr="009D14CB">
        <w:rPr>
          <w:rFonts w:ascii="Tahoma" w:hAnsi="Tahoma" w:cs="Tahoma"/>
          <w:sz w:val="28"/>
          <w:szCs w:val="28"/>
        </w:rPr>
        <w:t xml:space="preserve"> </w:t>
      </w:r>
      <w:r w:rsidR="002F0B11" w:rsidRPr="009D14CB">
        <w:rPr>
          <w:rFonts w:ascii="Tahoma" w:hAnsi="Tahoma" w:cs="Tahoma"/>
          <w:sz w:val="28"/>
          <w:szCs w:val="28"/>
        </w:rPr>
        <w:t>todas las personas para construir</w:t>
      </w:r>
      <w:r w:rsidRPr="009D14CB">
        <w:rPr>
          <w:rFonts w:ascii="Tahoma" w:hAnsi="Tahoma" w:cs="Tahoma"/>
          <w:sz w:val="28"/>
          <w:szCs w:val="28"/>
        </w:rPr>
        <w:t xml:space="preserve"> el</w:t>
      </w:r>
      <w:r w:rsidR="003A2466" w:rsidRPr="009D14CB">
        <w:rPr>
          <w:rFonts w:ascii="Tahoma" w:hAnsi="Tahoma" w:cs="Tahoma"/>
          <w:sz w:val="28"/>
          <w:szCs w:val="28"/>
        </w:rPr>
        <w:t xml:space="preserve"> </w:t>
      </w:r>
      <w:r w:rsidRPr="009D14CB">
        <w:rPr>
          <w:rFonts w:ascii="Tahoma" w:hAnsi="Tahoma" w:cs="Tahoma"/>
          <w:sz w:val="28"/>
          <w:szCs w:val="28"/>
        </w:rPr>
        <w:t>propio proyecto de vida.</w:t>
      </w:r>
      <w:r w:rsidR="003A2466" w:rsidRPr="009D14CB">
        <w:rPr>
          <w:rFonts w:ascii="Tahoma" w:hAnsi="Tahoma" w:cs="Tahoma"/>
          <w:sz w:val="28"/>
          <w:szCs w:val="28"/>
        </w:rPr>
        <w:t xml:space="preserve"> </w:t>
      </w:r>
      <w:r w:rsidRPr="009D14CB">
        <w:rPr>
          <w:rFonts w:ascii="Tahoma" w:hAnsi="Tahoma" w:cs="Tahoma"/>
          <w:sz w:val="28"/>
          <w:szCs w:val="28"/>
        </w:rPr>
        <w:t>La autonomía personal significa el</w:t>
      </w:r>
      <w:r w:rsidR="003A2466" w:rsidRPr="009D14CB">
        <w:rPr>
          <w:rFonts w:ascii="Tahoma" w:hAnsi="Tahoma" w:cs="Tahoma"/>
          <w:sz w:val="28"/>
          <w:szCs w:val="28"/>
        </w:rPr>
        <w:t xml:space="preserve"> </w:t>
      </w:r>
      <w:r w:rsidRPr="009D14CB">
        <w:rPr>
          <w:rFonts w:ascii="Tahoma" w:hAnsi="Tahoma" w:cs="Tahoma"/>
          <w:sz w:val="28"/>
          <w:szCs w:val="28"/>
        </w:rPr>
        <w:t>respeto a los derechos de la persona</w:t>
      </w:r>
      <w:r w:rsidR="000B2809" w:rsidRPr="009D14CB">
        <w:rPr>
          <w:rFonts w:ascii="Tahoma" w:hAnsi="Tahoma" w:cs="Tahoma"/>
          <w:sz w:val="28"/>
          <w:szCs w:val="28"/>
        </w:rPr>
        <w:t xml:space="preserve"> </w:t>
      </w:r>
      <w:r w:rsidRPr="009D14CB">
        <w:rPr>
          <w:rFonts w:ascii="Tahoma" w:hAnsi="Tahoma" w:cs="Tahoma"/>
          <w:sz w:val="28"/>
          <w:szCs w:val="28"/>
        </w:rPr>
        <w:t>a tomar sus propias decisiones, a ser</w:t>
      </w:r>
      <w:r w:rsidR="00A10ED9" w:rsidRPr="009D14CB">
        <w:rPr>
          <w:rFonts w:ascii="Tahoma" w:hAnsi="Tahoma" w:cs="Tahoma"/>
          <w:sz w:val="28"/>
          <w:szCs w:val="28"/>
        </w:rPr>
        <w:t xml:space="preserve"> </w:t>
      </w:r>
      <w:r w:rsidRPr="009D14CB">
        <w:rPr>
          <w:rFonts w:ascii="Tahoma" w:hAnsi="Tahoma" w:cs="Tahoma"/>
          <w:sz w:val="28"/>
          <w:szCs w:val="28"/>
        </w:rPr>
        <w:t>dueña y heredar bienes, a controlar</w:t>
      </w:r>
      <w:r w:rsidR="000B2809" w:rsidRPr="009D14CB">
        <w:rPr>
          <w:rFonts w:ascii="Tahoma" w:hAnsi="Tahoma" w:cs="Tahoma"/>
          <w:sz w:val="28"/>
          <w:szCs w:val="28"/>
        </w:rPr>
        <w:t xml:space="preserve"> </w:t>
      </w:r>
    </w:p>
    <w:p w14:paraId="31116E13" w14:textId="77777777" w:rsidR="00DE534B" w:rsidRPr="0003551C" w:rsidRDefault="00C76FA2" w:rsidP="00DE534B">
      <w:pPr>
        <w:spacing w:after="0" w:line="360" w:lineRule="auto"/>
        <w:jc w:val="right"/>
        <w:rPr>
          <w:rFonts w:ascii="Tahoma" w:hAnsi="Tahoma" w:cs="Tahoma"/>
          <w:sz w:val="28"/>
          <w:szCs w:val="28"/>
        </w:rPr>
      </w:pPr>
      <w:hyperlink w:anchor="Contenido" w:history="1">
        <w:r w:rsidR="00DE534B" w:rsidRPr="0003551C">
          <w:rPr>
            <w:rStyle w:val="Hipervnculo"/>
            <w:rFonts w:ascii="Tahoma" w:hAnsi="Tahoma" w:cs="Tahoma"/>
            <w:color w:val="auto"/>
            <w:sz w:val="28"/>
            <w:szCs w:val="28"/>
          </w:rPr>
          <w:t>Ir a Tabla de Contenido</w:t>
        </w:r>
      </w:hyperlink>
    </w:p>
    <w:p w14:paraId="5D8C18B6" w14:textId="77777777" w:rsidR="00EF4392" w:rsidRPr="0003551C" w:rsidRDefault="00EF4392" w:rsidP="00845ED8">
      <w:pPr>
        <w:spacing w:after="0" w:line="360" w:lineRule="auto"/>
        <w:jc w:val="both"/>
        <w:rPr>
          <w:rFonts w:ascii="Tahoma" w:hAnsi="Tahoma" w:cs="Tahoma"/>
          <w:sz w:val="28"/>
          <w:szCs w:val="28"/>
        </w:rPr>
      </w:pPr>
    </w:p>
    <w:p w14:paraId="600D1A7C" w14:textId="77777777" w:rsidR="00E912D1" w:rsidRDefault="00E912D1" w:rsidP="00845ED8">
      <w:pPr>
        <w:spacing w:after="0" w:line="360" w:lineRule="auto"/>
        <w:jc w:val="both"/>
        <w:rPr>
          <w:rFonts w:ascii="Tahoma" w:hAnsi="Tahoma" w:cs="Tahoma"/>
          <w:sz w:val="28"/>
          <w:szCs w:val="28"/>
        </w:rPr>
      </w:pPr>
    </w:p>
    <w:p w14:paraId="39C7704F" w14:textId="436A4CB2" w:rsidR="002F0B11" w:rsidRPr="0003551C" w:rsidRDefault="00845ED8" w:rsidP="00845ED8">
      <w:pPr>
        <w:spacing w:after="0" w:line="360" w:lineRule="auto"/>
        <w:jc w:val="both"/>
        <w:rPr>
          <w:rFonts w:ascii="Tahoma" w:hAnsi="Tahoma" w:cs="Tahoma"/>
          <w:sz w:val="28"/>
          <w:szCs w:val="28"/>
        </w:rPr>
      </w:pPr>
      <w:r w:rsidRPr="0003551C">
        <w:rPr>
          <w:rFonts w:ascii="Tahoma" w:hAnsi="Tahoma" w:cs="Tahoma"/>
          <w:sz w:val="28"/>
          <w:szCs w:val="28"/>
        </w:rPr>
        <w:lastRenderedPageBreak/>
        <w:t>el dinero, a pedir préstamos, a elegir</w:t>
      </w:r>
      <w:r w:rsidR="00A10ED9" w:rsidRPr="0003551C">
        <w:rPr>
          <w:rFonts w:ascii="Tahoma" w:hAnsi="Tahoma" w:cs="Tahoma"/>
          <w:sz w:val="28"/>
          <w:szCs w:val="28"/>
        </w:rPr>
        <w:t xml:space="preserve"> </w:t>
      </w:r>
      <w:r w:rsidRPr="0003551C">
        <w:rPr>
          <w:rFonts w:ascii="Tahoma" w:hAnsi="Tahoma" w:cs="Tahoma"/>
          <w:sz w:val="28"/>
          <w:szCs w:val="28"/>
        </w:rPr>
        <w:t>pareja y a tener o no hijos e hijas, a</w:t>
      </w:r>
      <w:r w:rsidR="00A10ED9" w:rsidRPr="0003551C">
        <w:rPr>
          <w:rFonts w:ascii="Tahoma" w:hAnsi="Tahoma" w:cs="Tahoma"/>
          <w:sz w:val="28"/>
          <w:szCs w:val="28"/>
        </w:rPr>
        <w:t xml:space="preserve"> </w:t>
      </w:r>
      <w:r w:rsidRPr="0003551C">
        <w:rPr>
          <w:rFonts w:ascii="Tahoma" w:hAnsi="Tahoma" w:cs="Tahoma"/>
          <w:sz w:val="28"/>
          <w:szCs w:val="28"/>
        </w:rPr>
        <w:t>votar y ser elegida y, en general, el</w:t>
      </w:r>
      <w:r w:rsidR="0029098C" w:rsidRPr="0003551C">
        <w:rPr>
          <w:rFonts w:ascii="Tahoma" w:hAnsi="Tahoma" w:cs="Tahoma"/>
          <w:sz w:val="28"/>
          <w:szCs w:val="28"/>
        </w:rPr>
        <w:t xml:space="preserve"> </w:t>
      </w:r>
      <w:r w:rsidRPr="0003551C">
        <w:rPr>
          <w:rFonts w:ascii="Tahoma" w:hAnsi="Tahoma" w:cs="Tahoma"/>
          <w:sz w:val="28"/>
          <w:szCs w:val="28"/>
        </w:rPr>
        <w:t>respeto a desarrollar sus habilidades,</w:t>
      </w:r>
      <w:r w:rsidR="0029098C" w:rsidRPr="0003551C">
        <w:rPr>
          <w:rFonts w:ascii="Tahoma" w:hAnsi="Tahoma" w:cs="Tahoma"/>
          <w:sz w:val="28"/>
          <w:szCs w:val="28"/>
        </w:rPr>
        <w:t xml:space="preserve"> </w:t>
      </w:r>
      <w:r w:rsidRPr="0003551C">
        <w:rPr>
          <w:rFonts w:ascii="Tahoma" w:hAnsi="Tahoma" w:cs="Tahoma"/>
          <w:sz w:val="28"/>
          <w:szCs w:val="28"/>
        </w:rPr>
        <w:t>intereses y capacidades.</w:t>
      </w:r>
    </w:p>
    <w:p w14:paraId="72984922" w14:textId="77777777" w:rsidR="00E717A7" w:rsidRPr="0003551C" w:rsidRDefault="00E717A7" w:rsidP="00845ED8">
      <w:pPr>
        <w:spacing w:after="0" w:line="360" w:lineRule="auto"/>
        <w:jc w:val="both"/>
        <w:rPr>
          <w:rFonts w:ascii="Tahoma" w:hAnsi="Tahoma" w:cs="Tahoma"/>
          <w:sz w:val="28"/>
          <w:szCs w:val="28"/>
        </w:rPr>
      </w:pPr>
    </w:p>
    <w:p w14:paraId="6D1D7F24" w14:textId="28B157DB" w:rsidR="00EF1D09" w:rsidRPr="0003551C" w:rsidRDefault="00EF1D09" w:rsidP="00845ED8">
      <w:pPr>
        <w:spacing w:after="0" w:line="360" w:lineRule="auto"/>
        <w:jc w:val="both"/>
        <w:rPr>
          <w:rFonts w:ascii="Tahoma" w:hAnsi="Tahoma" w:cs="Tahoma"/>
          <w:sz w:val="28"/>
          <w:szCs w:val="28"/>
        </w:rPr>
      </w:pPr>
      <w:r w:rsidRPr="0003551C">
        <w:rPr>
          <w:rFonts w:ascii="Tahoma" w:hAnsi="Tahoma" w:cs="Tahoma"/>
          <w:sz w:val="28"/>
          <w:szCs w:val="28"/>
        </w:rPr>
        <w:t>Por ejemplo:</w:t>
      </w:r>
    </w:p>
    <w:p w14:paraId="07C950A9" w14:textId="4A17C022" w:rsidR="008D21C7" w:rsidRPr="0003551C" w:rsidRDefault="00EF1D09" w:rsidP="008D21C7">
      <w:pPr>
        <w:spacing w:after="0" w:line="360" w:lineRule="auto"/>
        <w:jc w:val="both"/>
        <w:rPr>
          <w:rFonts w:ascii="Tahoma" w:hAnsi="Tahoma" w:cs="Tahoma"/>
          <w:sz w:val="28"/>
          <w:szCs w:val="28"/>
        </w:rPr>
      </w:pPr>
      <w:r w:rsidRPr="0003551C">
        <w:rPr>
          <w:rFonts w:ascii="Tahoma" w:hAnsi="Tahoma" w:cs="Tahoma"/>
          <w:sz w:val="28"/>
          <w:szCs w:val="28"/>
        </w:rPr>
        <w:t>Inés es una joven de 18</w:t>
      </w:r>
      <w:r w:rsidR="00E06262" w:rsidRPr="0003551C">
        <w:rPr>
          <w:rFonts w:ascii="Tahoma" w:hAnsi="Tahoma" w:cs="Tahoma"/>
          <w:sz w:val="28"/>
          <w:szCs w:val="28"/>
        </w:rPr>
        <w:t xml:space="preserve"> </w:t>
      </w:r>
      <w:r w:rsidRPr="0003551C">
        <w:rPr>
          <w:rFonts w:ascii="Tahoma" w:hAnsi="Tahoma" w:cs="Tahoma"/>
          <w:sz w:val="28"/>
          <w:szCs w:val="28"/>
        </w:rPr>
        <w:t>años con discapacidad</w:t>
      </w:r>
      <w:r w:rsidR="00E06262" w:rsidRPr="0003551C">
        <w:rPr>
          <w:rFonts w:ascii="Tahoma" w:hAnsi="Tahoma" w:cs="Tahoma"/>
          <w:sz w:val="28"/>
          <w:szCs w:val="28"/>
        </w:rPr>
        <w:t xml:space="preserve"> </w:t>
      </w:r>
      <w:r w:rsidRPr="0003551C">
        <w:rPr>
          <w:rFonts w:ascii="Tahoma" w:hAnsi="Tahoma" w:cs="Tahoma"/>
          <w:sz w:val="28"/>
          <w:szCs w:val="28"/>
        </w:rPr>
        <w:t>psicosocial.</w:t>
      </w:r>
      <w:r w:rsidR="009A5F72" w:rsidRPr="0003551C">
        <w:rPr>
          <w:rFonts w:ascii="Tahoma" w:hAnsi="Tahoma" w:cs="Tahoma"/>
          <w:sz w:val="28"/>
          <w:szCs w:val="28"/>
        </w:rPr>
        <w:t xml:space="preserve"> </w:t>
      </w:r>
      <w:r w:rsidR="008D21C7" w:rsidRPr="0003551C">
        <w:rPr>
          <w:rFonts w:ascii="Tahoma" w:hAnsi="Tahoma" w:cs="Tahoma"/>
          <w:sz w:val="28"/>
          <w:szCs w:val="28"/>
        </w:rPr>
        <w:t>En el centro educativo al que asiste conoció a</w:t>
      </w:r>
      <w:r w:rsidR="00413400" w:rsidRPr="0003551C">
        <w:rPr>
          <w:rFonts w:ascii="Tahoma" w:hAnsi="Tahoma" w:cs="Tahoma"/>
          <w:sz w:val="28"/>
          <w:szCs w:val="28"/>
        </w:rPr>
        <w:t xml:space="preserve"> </w:t>
      </w:r>
      <w:r w:rsidR="008D21C7" w:rsidRPr="0003551C">
        <w:rPr>
          <w:rFonts w:ascii="Tahoma" w:hAnsi="Tahoma" w:cs="Tahoma"/>
          <w:sz w:val="28"/>
          <w:szCs w:val="28"/>
        </w:rPr>
        <w:t>Mario y ambos se enamoraron</w:t>
      </w:r>
      <w:r w:rsidR="00413400" w:rsidRPr="0003551C">
        <w:rPr>
          <w:rFonts w:ascii="Tahoma" w:hAnsi="Tahoma" w:cs="Tahoma"/>
          <w:sz w:val="28"/>
          <w:szCs w:val="28"/>
        </w:rPr>
        <w:t xml:space="preserve">. </w:t>
      </w:r>
      <w:r w:rsidR="008D21C7" w:rsidRPr="0003551C">
        <w:rPr>
          <w:rFonts w:ascii="Tahoma" w:hAnsi="Tahoma" w:cs="Tahoma"/>
          <w:sz w:val="28"/>
          <w:szCs w:val="28"/>
        </w:rPr>
        <w:t>Inés está muy feliz,</w:t>
      </w:r>
      <w:r w:rsidR="00755FFA" w:rsidRPr="0003551C">
        <w:rPr>
          <w:rFonts w:ascii="Tahoma" w:hAnsi="Tahoma" w:cs="Tahoma"/>
          <w:sz w:val="28"/>
          <w:szCs w:val="28"/>
        </w:rPr>
        <w:t xml:space="preserve"> </w:t>
      </w:r>
      <w:r w:rsidR="008D21C7" w:rsidRPr="0003551C">
        <w:rPr>
          <w:rFonts w:ascii="Tahoma" w:hAnsi="Tahoma" w:cs="Tahoma"/>
          <w:sz w:val="28"/>
          <w:szCs w:val="28"/>
        </w:rPr>
        <w:t>descubriendo y</w:t>
      </w:r>
      <w:r w:rsidR="00755FFA" w:rsidRPr="0003551C">
        <w:rPr>
          <w:rFonts w:ascii="Tahoma" w:hAnsi="Tahoma" w:cs="Tahoma"/>
          <w:sz w:val="28"/>
          <w:szCs w:val="28"/>
        </w:rPr>
        <w:t xml:space="preserve"> </w:t>
      </w:r>
      <w:r w:rsidR="008D21C7" w:rsidRPr="0003551C">
        <w:rPr>
          <w:rFonts w:ascii="Tahoma" w:hAnsi="Tahoma" w:cs="Tahoma"/>
          <w:sz w:val="28"/>
          <w:szCs w:val="28"/>
        </w:rPr>
        <w:t>experimentado el amor y</w:t>
      </w:r>
      <w:r w:rsidR="00755FFA" w:rsidRPr="0003551C">
        <w:rPr>
          <w:rFonts w:ascii="Tahoma" w:hAnsi="Tahoma" w:cs="Tahoma"/>
          <w:sz w:val="28"/>
          <w:szCs w:val="28"/>
        </w:rPr>
        <w:t xml:space="preserve"> </w:t>
      </w:r>
      <w:r w:rsidR="008D21C7" w:rsidRPr="0003551C">
        <w:rPr>
          <w:rFonts w:ascii="Tahoma" w:hAnsi="Tahoma" w:cs="Tahoma"/>
          <w:sz w:val="28"/>
          <w:szCs w:val="28"/>
        </w:rPr>
        <w:t>el placer con Mario.</w:t>
      </w:r>
    </w:p>
    <w:p w14:paraId="192C3876" w14:textId="77777777" w:rsidR="00755FFA" w:rsidRPr="0003551C" w:rsidRDefault="00755FFA" w:rsidP="008D21C7">
      <w:pPr>
        <w:spacing w:after="0" w:line="360" w:lineRule="auto"/>
        <w:jc w:val="both"/>
        <w:rPr>
          <w:rFonts w:ascii="Tahoma" w:hAnsi="Tahoma" w:cs="Tahoma"/>
          <w:sz w:val="28"/>
          <w:szCs w:val="28"/>
        </w:rPr>
      </w:pPr>
    </w:p>
    <w:p w14:paraId="2D20FA61" w14:textId="0E0B0E3D" w:rsidR="00033C3D" w:rsidRPr="0003551C" w:rsidRDefault="00033C3D" w:rsidP="00B27DF0">
      <w:pPr>
        <w:spacing w:after="0" w:line="360" w:lineRule="auto"/>
        <w:jc w:val="both"/>
        <w:rPr>
          <w:rFonts w:ascii="Tahoma" w:hAnsi="Tahoma" w:cs="Tahoma"/>
          <w:sz w:val="28"/>
          <w:szCs w:val="28"/>
        </w:rPr>
      </w:pPr>
      <w:r w:rsidRPr="0003551C">
        <w:rPr>
          <w:rFonts w:ascii="Tahoma" w:hAnsi="Tahoma" w:cs="Tahoma"/>
          <w:sz w:val="28"/>
          <w:szCs w:val="28"/>
        </w:rPr>
        <w:t>Cuando su mamá y su</w:t>
      </w:r>
      <w:r w:rsidR="00F5056E" w:rsidRPr="0003551C">
        <w:rPr>
          <w:rFonts w:ascii="Tahoma" w:hAnsi="Tahoma" w:cs="Tahoma"/>
          <w:sz w:val="28"/>
          <w:szCs w:val="28"/>
        </w:rPr>
        <w:t xml:space="preserve"> </w:t>
      </w:r>
      <w:r w:rsidRPr="0003551C">
        <w:rPr>
          <w:rFonts w:ascii="Tahoma" w:hAnsi="Tahoma" w:cs="Tahoma"/>
          <w:sz w:val="28"/>
          <w:szCs w:val="28"/>
        </w:rPr>
        <w:t>papá se dieron cuenta, se</w:t>
      </w:r>
      <w:r w:rsidR="00F5056E" w:rsidRPr="0003551C">
        <w:rPr>
          <w:rFonts w:ascii="Tahoma" w:hAnsi="Tahoma" w:cs="Tahoma"/>
          <w:sz w:val="28"/>
          <w:szCs w:val="28"/>
        </w:rPr>
        <w:t xml:space="preserve"> </w:t>
      </w:r>
      <w:r w:rsidRPr="0003551C">
        <w:rPr>
          <w:rFonts w:ascii="Tahoma" w:hAnsi="Tahoma" w:cs="Tahoma"/>
          <w:sz w:val="28"/>
          <w:szCs w:val="28"/>
        </w:rPr>
        <w:t>asustaron mucho...</w:t>
      </w:r>
      <w:r w:rsidR="00066EB8" w:rsidRPr="0003551C">
        <w:rPr>
          <w:rFonts w:ascii="Tahoma" w:hAnsi="Tahoma" w:cs="Tahoma"/>
          <w:sz w:val="28"/>
          <w:szCs w:val="28"/>
        </w:rPr>
        <w:t xml:space="preserve"> Su papa dijo: “</w:t>
      </w:r>
      <w:r w:rsidR="00B27DF0" w:rsidRPr="0003551C">
        <w:rPr>
          <w:rFonts w:ascii="Tahoma" w:hAnsi="Tahoma" w:cs="Tahoma"/>
          <w:sz w:val="28"/>
          <w:szCs w:val="28"/>
        </w:rPr>
        <w:t>Mejor</w:t>
      </w:r>
      <w:r w:rsidR="00F5056E" w:rsidRPr="0003551C">
        <w:rPr>
          <w:rFonts w:ascii="Tahoma" w:hAnsi="Tahoma" w:cs="Tahoma"/>
          <w:sz w:val="28"/>
          <w:szCs w:val="28"/>
        </w:rPr>
        <w:t xml:space="preserve"> </w:t>
      </w:r>
      <w:r w:rsidR="00B27DF0" w:rsidRPr="0003551C">
        <w:rPr>
          <w:rFonts w:ascii="Tahoma" w:hAnsi="Tahoma" w:cs="Tahoma"/>
          <w:sz w:val="28"/>
          <w:szCs w:val="28"/>
        </w:rPr>
        <w:t>esterilizarla</w:t>
      </w:r>
      <w:r w:rsidR="00F5056E" w:rsidRPr="0003551C">
        <w:rPr>
          <w:rFonts w:ascii="Tahoma" w:hAnsi="Tahoma" w:cs="Tahoma"/>
          <w:sz w:val="28"/>
          <w:szCs w:val="28"/>
        </w:rPr>
        <w:t xml:space="preserve"> </w:t>
      </w:r>
      <w:r w:rsidR="00B27DF0" w:rsidRPr="0003551C">
        <w:rPr>
          <w:rFonts w:ascii="Tahoma" w:hAnsi="Tahoma" w:cs="Tahoma"/>
          <w:sz w:val="28"/>
          <w:szCs w:val="28"/>
        </w:rPr>
        <w:t>para que no</w:t>
      </w:r>
      <w:r w:rsidR="00F5056E" w:rsidRPr="0003551C">
        <w:rPr>
          <w:rFonts w:ascii="Tahoma" w:hAnsi="Tahoma" w:cs="Tahoma"/>
          <w:sz w:val="28"/>
          <w:szCs w:val="28"/>
        </w:rPr>
        <w:t xml:space="preserve"> </w:t>
      </w:r>
      <w:r w:rsidR="00B27DF0" w:rsidRPr="0003551C">
        <w:rPr>
          <w:rFonts w:ascii="Tahoma" w:hAnsi="Tahoma" w:cs="Tahoma"/>
          <w:sz w:val="28"/>
          <w:szCs w:val="28"/>
        </w:rPr>
        <w:t>tengan hijos</w:t>
      </w:r>
      <w:r w:rsidR="00066EB8" w:rsidRPr="0003551C">
        <w:rPr>
          <w:rFonts w:ascii="Tahoma" w:hAnsi="Tahoma" w:cs="Tahoma"/>
          <w:sz w:val="28"/>
          <w:szCs w:val="28"/>
        </w:rPr>
        <w:t>”</w:t>
      </w:r>
      <w:r w:rsidR="00B27DF0" w:rsidRPr="0003551C">
        <w:rPr>
          <w:rFonts w:ascii="Tahoma" w:hAnsi="Tahoma" w:cs="Tahoma"/>
          <w:sz w:val="28"/>
          <w:szCs w:val="28"/>
        </w:rPr>
        <w:t>.</w:t>
      </w:r>
    </w:p>
    <w:p w14:paraId="461C7FC0" w14:textId="77777777" w:rsidR="00B27DF0" w:rsidRPr="0003551C" w:rsidRDefault="00B27DF0" w:rsidP="00B27DF0">
      <w:pPr>
        <w:spacing w:after="0" w:line="360" w:lineRule="auto"/>
        <w:jc w:val="both"/>
        <w:rPr>
          <w:rFonts w:ascii="Tahoma" w:hAnsi="Tahoma" w:cs="Tahoma"/>
          <w:sz w:val="28"/>
          <w:szCs w:val="28"/>
        </w:rPr>
      </w:pPr>
    </w:p>
    <w:p w14:paraId="00C20CB8" w14:textId="77377BFC" w:rsidR="00B27DF0" w:rsidRPr="0003551C" w:rsidRDefault="00B27DF0" w:rsidP="00B27DF0">
      <w:pPr>
        <w:spacing w:after="0" w:line="360" w:lineRule="auto"/>
        <w:jc w:val="both"/>
        <w:rPr>
          <w:rFonts w:ascii="Tahoma" w:hAnsi="Tahoma" w:cs="Tahoma"/>
          <w:sz w:val="28"/>
          <w:szCs w:val="28"/>
        </w:rPr>
      </w:pPr>
      <w:r w:rsidRPr="0003551C">
        <w:rPr>
          <w:rFonts w:ascii="Tahoma" w:hAnsi="Tahoma" w:cs="Tahoma"/>
          <w:sz w:val="28"/>
          <w:szCs w:val="28"/>
        </w:rPr>
        <w:t>Sin decirle el</w:t>
      </w:r>
      <w:r w:rsidR="00F5056E" w:rsidRPr="0003551C">
        <w:rPr>
          <w:rFonts w:ascii="Tahoma" w:hAnsi="Tahoma" w:cs="Tahoma"/>
          <w:sz w:val="28"/>
          <w:szCs w:val="28"/>
        </w:rPr>
        <w:t xml:space="preserve"> </w:t>
      </w:r>
      <w:r w:rsidRPr="0003551C">
        <w:rPr>
          <w:rFonts w:ascii="Tahoma" w:hAnsi="Tahoma" w:cs="Tahoma"/>
          <w:sz w:val="28"/>
          <w:szCs w:val="28"/>
        </w:rPr>
        <w:t xml:space="preserve">verdadero motivo, </w:t>
      </w:r>
      <w:r w:rsidR="007E6029" w:rsidRPr="0003551C">
        <w:rPr>
          <w:rFonts w:ascii="Tahoma" w:hAnsi="Tahoma" w:cs="Tahoma"/>
          <w:sz w:val="28"/>
          <w:szCs w:val="28"/>
        </w:rPr>
        <w:t xml:space="preserve">sus papás </w:t>
      </w:r>
      <w:r w:rsidRPr="0003551C">
        <w:rPr>
          <w:rFonts w:ascii="Tahoma" w:hAnsi="Tahoma" w:cs="Tahoma"/>
          <w:sz w:val="28"/>
          <w:szCs w:val="28"/>
        </w:rPr>
        <w:t>la</w:t>
      </w:r>
      <w:r w:rsidR="00F5056E" w:rsidRPr="0003551C">
        <w:rPr>
          <w:rFonts w:ascii="Tahoma" w:hAnsi="Tahoma" w:cs="Tahoma"/>
          <w:sz w:val="28"/>
          <w:szCs w:val="28"/>
        </w:rPr>
        <w:t xml:space="preserve"> </w:t>
      </w:r>
      <w:r w:rsidRPr="0003551C">
        <w:rPr>
          <w:rFonts w:ascii="Tahoma" w:hAnsi="Tahoma" w:cs="Tahoma"/>
          <w:sz w:val="28"/>
          <w:szCs w:val="28"/>
        </w:rPr>
        <w:t>llevaron a su doctora.</w:t>
      </w:r>
    </w:p>
    <w:p w14:paraId="512A4018" w14:textId="6A537429" w:rsidR="00B27DF0" w:rsidRPr="0003551C" w:rsidRDefault="00AC5881" w:rsidP="00AC5881">
      <w:pPr>
        <w:spacing w:after="0" w:line="360" w:lineRule="auto"/>
        <w:jc w:val="both"/>
        <w:rPr>
          <w:rFonts w:ascii="Tahoma" w:hAnsi="Tahoma" w:cs="Tahoma"/>
          <w:sz w:val="28"/>
          <w:szCs w:val="28"/>
        </w:rPr>
      </w:pPr>
      <w:r w:rsidRPr="0003551C">
        <w:rPr>
          <w:rFonts w:ascii="Tahoma" w:hAnsi="Tahoma" w:cs="Tahoma"/>
          <w:sz w:val="28"/>
          <w:szCs w:val="28"/>
        </w:rPr>
        <w:t>En el consultorio, Marta y Juan</w:t>
      </w:r>
      <w:r w:rsidR="00F5056E" w:rsidRPr="0003551C">
        <w:rPr>
          <w:rFonts w:ascii="Tahoma" w:hAnsi="Tahoma" w:cs="Tahoma"/>
          <w:sz w:val="28"/>
          <w:szCs w:val="28"/>
        </w:rPr>
        <w:t xml:space="preserve"> </w:t>
      </w:r>
      <w:r w:rsidRPr="0003551C">
        <w:rPr>
          <w:rFonts w:ascii="Tahoma" w:hAnsi="Tahoma" w:cs="Tahoma"/>
          <w:sz w:val="28"/>
          <w:szCs w:val="28"/>
        </w:rPr>
        <w:t>pidieron hablar en privado con la</w:t>
      </w:r>
      <w:r w:rsidR="007E6029" w:rsidRPr="0003551C">
        <w:rPr>
          <w:rFonts w:ascii="Tahoma" w:hAnsi="Tahoma" w:cs="Tahoma"/>
          <w:sz w:val="28"/>
          <w:szCs w:val="28"/>
        </w:rPr>
        <w:t xml:space="preserve"> </w:t>
      </w:r>
      <w:r w:rsidRPr="0003551C">
        <w:rPr>
          <w:rFonts w:ascii="Tahoma" w:hAnsi="Tahoma" w:cs="Tahoma"/>
          <w:sz w:val="28"/>
          <w:szCs w:val="28"/>
        </w:rPr>
        <w:t>doctora para explicarle la situación y</w:t>
      </w:r>
      <w:r w:rsidR="00F5056E" w:rsidRPr="0003551C">
        <w:rPr>
          <w:rFonts w:ascii="Tahoma" w:hAnsi="Tahoma" w:cs="Tahoma"/>
          <w:sz w:val="28"/>
          <w:szCs w:val="28"/>
        </w:rPr>
        <w:t xml:space="preserve"> </w:t>
      </w:r>
      <w:r w:rsidRPr="0003551C">
        <w:rPr>
          <w:rFonts w:ascii="Tahoma" w:hAnsi="Tahoma" w:cs="Tahoma"/>
          <w:sz w:val="28"/>
          <w:szCs w:val="28"/>
        </w:rPr>
        <w:t>pedirle esterilizar a su hija.</w:t>
      </w:r>
    </w:p>
    <w:p w14:paraId="0DD85997" w14:textId="77777777" w:rsidR="00B27DF0" w:rsidRPr="0003551C" w:rsidRDefault="00B27DF0" w:rsidP="00B27DF0">
      <w:pPr>
        <w:spacing w:after="0" w:line="360" w:lineRule="auto"/>
        <w:jc w:val="both"/>
        <w:rPr>
          <w:rFonts w:ascii="Tahoma" w:hAnsi="Tahoma" w:cs="Tahoma"/>
          <w:sz w:val="28"/>
          <w:szCs w:val="28"/>
        </w:rPr>
      </w:pPr>
    </w:p>
    <w:p w14:paraId="7465B868" w14:textId="4D928076" w:rsidR="00EA337E" w:rsidRPr="0003551C" w:rsidRDefault="00F21B27" w:rsidP="00F21B27">
      <w:pPr>
        <w:spacing w:after="0" w:line="360" w:lineRule="auto"/>
        <w:jc w:val="both"/>
        <w:rPr>
          <w:rFonts w:ascii="Tahoma" w:hAnsi="Tahoma" w:cs="Tahoma"/>
          <w:sz w:val="28"/>
          <w:szCs w:val="28"/>
        </w:rPr>
      </w:pPr>
      <w:r w:rsidRPr="0003551C">
        <w:rPr>
          <w:rFonts w:ascii="Tahoma" w:hAnsi="Tahoma" w:cs="Tahoma"/>
          <w:sz w:val="28"/>
          <w:szCs w:val="28"/>
        </w:rPr>
        <w:t>La doctora, que conoce muy bien la Ley</w:t>
      </w:r>
      <w:r w:rsidR="00F5056E" w:rsidRPr="0003551C">
        <w:rPr>
          <w:rFonts w:ascii="Tahoma" w:hAnsi="Tahoma" w:cs="Tahoma"/>
          <w:sz w:val="28"/>
          <w:szCs w:val="28"/>
        </w:rPr>
        <w:t xml:space="preserve"> </w:t>
      </w:r>
      <w:r w:rsidRPr="0003551C">
        <w:rPr>
          <w:rFonts w:ascii="Tahoma" w:hAnsi="Tahoma" w:cs="Tahoma"/>
          <w:sz w:val="28"/>
          <w:szCs w:val="28"/>
        </w:rPr>
        <w:t>de Autonomía Personal, les explicó</w:t>
      </w:r>
      <w:r w:rsidR="007E6029" w:rsidRPr="0003551C">
        <w:rPr>
          <w:rFonts w:ascii="Tahoma" w:hAnsi="Tahoma" w:cs="Tahoma"/>
          <w:sz w:val="28"/>
          <w:szCs w:val="28"/>
        </w:rPr>
        <w:t>: “</w:t>
      </w:r>
      <w:r w:rsidRPr="0003551C">
        <w:rPr>
          <w:rFonts w:ascii="Tahoma" w:hAnsi="Tahoma" w:cs="Tahoma"/>
          <w:sz w:val="28"/>
          <w:szCs w:val="28"/>
        </w:rPr>
        <w:t>Ustedes no</w:t>
      </w:r>
      <w:r w:rsidR="00F5056E" w:rsidRPr="0003551C">
        <w:rPr>
          <w:rFonts w:ascii="Tahoma" w:hAnsi="Tahoma" w:cs="Tahoma"/>
          <w:sz w:val="28"/>
          <w:szCs w:val="28"/>
        </w:rPr>
        <w:t xml:space="preserve"> </w:t>
      </w:r>
      <w:r w:rsidRPr="0003551C">
        <w:rPr>
          <w:rFonts w:ascii="Tahoma" w:hAnsi="Tahoma" w:cs="Tahoma"/>
          <w:sz w:val="28"/>
          <w:szCs w:val="28"/>
        </w:rPr>
        <w:t>tienen derecho</w:t>
      </w:r>
      <w:r w:rsidR="00F5056E" w:rsidRPr="0003551C">
        <w:rPr>
          <w:rFonts w:ascii="Tahoma" w:hAnsi="Tahoma" w:cs="Tahoma"/>
          <w:sz w:val="28"/>
          <w:szCs w:val="28"/>
        </w:rPr>
        <w:t xml:space="preserve"> </w:t>
      </w:r>
      <w:r w:rsidRPr="0003551C">
        <w:rPr>
          <w:rFonts w:ascii="Tahoma" w:hAnsi="Tahoma" w:cs="Tahoma"/>
          <w:sz w:val="28"/>
          <w:szCs w:val="28"/>
        </w:rPr>
        <w:t>a decidir sobre</w:t>
      </w:r>
      <w:r w:rsidR="00F5056E" w:rsidRPr="0003551C">
        <w:rPr>
          <w:rFonts w:ascii="Tahoma" w:hAnsi="Tahoma" w:cs="Tahoma"/>
          <w:sz w:val="28"/>
          <w:szCs w:val="28"/>
        </w:rPr>
        <w:t xml:space="preserve"> </w:t>
      </w:r>
      <w:r w:rsidRPr="0003551C">
        <w:rPr>
          <w:rFonts w:ascii="Tahoma" w:hAnsi="Tahoma" w:cs="Tahoma"/>
          <w:sz w:val="28"/>
          <w:szCs w:val="28"/>
        </w:rPr>
        <w:t>la vida sexual y</w:t>
      </w:r>
      <w:r w:rsidR="00F5056E" w:rsidRPr="0003551C">
        <w:rPr>
          <w:rFonts w:ascii="Tahoma" w:hAnsi="Tahoma" w:cs="Tahoma"/>
          <w:sz w:val="28"/>
          <w:szCs w:val="28"/>
        </w:rPr>
        <w:t xml:space="preserve"> </w:t>
      </w:r>
      <w:r w:rsidRPr="0003551C">
        <w:rPr>
          <w:rFonts w:ascii="Tahoma" w:hAnsi="Tahoma" w:cs="Tahoma"/>
          <w:sz w:val="28"/>
          <w:szCs w:val="28"/>
        </w:rPr>
        <w:t>reproductiva de su</w:t>
      </w:r>
      <w:r w:rsidR="00F5056E" w:rsidRPr="0003551C">
        <w:rPr>
          <w:rFonts w:ascii="Tahoma" w:hAnsi="Tahoma" w:cs="Tahoma"/>
          <w:sz w:val="28"/>
          <w:szCs w:val="28"/>
        </w:rPr>
        <w:t xml:space="preserve"> </w:t>
      </w:r>
      <w:r w:rsidRPr="0003551C">
        <w:rPr>
          <w:rFonts w:ascii="Tahoma" w:hAnsi="Tahoma" w:cs="Tahoma"/>
          <w:sz w:val="28"/>
          <w:szCs w:val="28"/>
        </w:rPr>
        <w:t>hija. Inés es quien</w:t>
      </w:r>
      <w:r w:rsidR="00F5056E" w:rsidRPr="0003551C">
        <w:rPr>
          <w:rFonts w:ascii="Tahoma" w:hAnsi="Tahoma" w:cs="Tahoma"/>
          <w:sz w:val="28"/>
          <w:szCs w:val="28"/>
        </w:rPr>
        <w:t xml:space="preserve"> </w:t>
      </w:r>
      <w:r w:rsidRPr="0003551C">
        <w:rPr>
          <w:rFonts w:ascii="Tahoma" w:hAnsi="Tahoma" w:cs="Tahoma"/>
          <w:sz w:val="28"/>
          <w:szCs w:val="28"/>
        </w:rPr>
        <w:t>tiene que decidir si</w:t>
      </w:r>
      <w:r w:rsidR="00F5056E" w:rsidRPr="0003551C">
        <w:rPr>
          <w:rFonts w:ascii="Tahoma" w:hAnsi="Tahoma" w:cs="Tahoma"/>
          <w:sz w:val="28"/>
          <w:szCs w:val="28"/>
        </w:rPr>
        <w:t xml:space="preserve"> </w:t>
      </w:r>
      <w:r w:rsidRPr="0003551C">
        <w:rPr>
          <w:rFonts w:ascii="Tahoma" w:hAnsi="Tahoma" w:cs="Tahoma"/>
          <w:sz w:val="28"/>
          <w:szCs w:val="28"/>
        </w:rPr>
        <w:t>quiere esterilizarse</w:t>
      </w:r>
      <w:r w:rsidR="00F5056E" w:rsidRPr="0003551C">
        <w:rPr>
          <w:rFonts w:ascii="Tahoma" w:hAnsi="Tahoma" w:cs="Tahoma"/>
          <w:sz w:val="28"/>
          <w:szCs w:val="28"/>
        </w:rPr>
        <w:t xml:space="preserve"> </w:t>
      </w:r>
      <w:r w:rsidRPr="0003551C">
        <w:rPr>
          <w:rFonts w:ascii="Tahoma" w:hAnsi="Tahoma" w:cs="Tahoma"/>
          <w:sz w:val="28"/>
          <w:szCs w:val="28"/>
        </w:rPr>
        <w:t>o no</w:t>
      </w:r>
      <w:r w:rsidR="007E6029" w:rsidRPr="0003551C">
        <w:rPr>
          <w:rFonts w:ascii="Tahoma" w:hAnsi="Tahoma" w:cs="Tahoma"/>
          <w:sz w:val="28"/>
          <w:szCs w:val="28"/>
        </w:rPr>
        <w:t>”</w:t>
      </w:r>
      <w:r w:rsidRPr="0003551C">
        <w:rPr>
          <w:rFonts w:ascii="Tahoma" w:hAnsi="Tahoma" w:cs="Tahoma"/>
          <w:sz w:val="28"/>
          <w:szCs w:val="28"/>
        </w:rPr>
        <w:t>.</w:t>
      </w:r>
    </w:p>
    <w:p w14:paraId="7FF17342" w14:textId="77777777" w:rsidR="007E6029" w:rsidRPr="0003551C" w:rsidRDefault="007E6029" w:rsidP="00A35F83">
      <w:pPr>
        <w:spacing w:after="0" w:line="360" w:lineRule="auto"/>
        <w:jc w:val="both"/>
        <w:rPr>
          <w:rFonts w:ascii="Tahoma" w:hAnsi="Tahoma" w:cs="Tahoma"/>
          <w:sz w:val="28"/>
          <w:szCs w:val="28"/>
        </w:rPr>
      </w:pPr>
    </w:p>
    <w:p w14:paraId="7C297D8D" w14:textId="750BDB71" w:rsidR="00A35F83" w:rsidRPr="0003551C" w:rsidRDefault="007E6029" w:rsidP="00A35F83">
      <w:pPr>
        <w:spacing w:after="0" w:line="360" w:lineRule="auto"/>
        <w:jc w:val="both"/>
        <w:rPr>
          <w:rFonts w:ascii="Tahoma" w:hAnsi="Tahoma" w:cs="Tahoma"/>
          <w:sz w:val="28"/>
          <w:szCs w:val="28"/>
        </w:rPr>
      </w:pPr>
      <w:r w:rsidRPr="0003551C">
        <w:rPr>
          <w:rFonts w:ascii="Tahoma" w:hAnsi="Tahoma" w:cs="Tahoma"/>
          <w:sz w:val="28"/>
          <w:szCs w:val="28"/>
        </w:rPr>
        <w:t xml:space="preserve">A lo que ellos contestaron: </w:t>
      </w:r>
      <w:r w:rsidR="00D16958" w:rsidRPr="0003551C">
        <w:rPr>
          <w:rFonts w:ascii="Tahoma" w:hAnsi="Tahoma" w:cs="Tahoma"/>
          <w:sz w:val="28"/>
          <w:szCs w:val="28"/>
        </w:rPr>
        <w:t>“</w:t>
      </w:r>
      <w:r w:rsidR="00A35F83" w:rsidRPr="0003551C">
        <w:rPr>
          <w:rFonts w:ascii="Tahoma" w:hAnsi="Tahoma" w:cs="Tahoma"/>
          <w:sz w:val="28"/>
          <w:szCs w:val="28"/>
        </w:rPr>
        <w:t>Pero nuestra</w:t>
      </w:r>
      <w:r w:rsidR="00D16958" w:rsidRPr="0003551C">
        <w:rPr>
          <w:rFonts w:ascii="Tahoma" w:hAnsi="Tahoma" w:cs="Tahoma"/>
          <w:sz w:val="28"/>
          <w:szCs w:val="28"/>
        </w:rPr>
        <w:t xml:space="preserve"> </w:t>
      </w:r>
      <w:r w:rsidR="00A35F83" w:rsidRPr="0003551C">
        <w:rPr>
          <w:rFonts w:ascii="Tahoma" w:hAnsi="Tahoma" w:cs="Tahoma"/>
          <w:sz w:val="28"/>
          <w:szCs w:val="28"/>
        </w:rPr>
        <w:t>hija no tiene la</w:t>
      </w:r>
      <w:r w:rsidR="00D16958" w:rsidRPr="0003551C">
        <w:rPr>
          <w:rFonts w:ascii="Tahoma" w:hAnsi="Tahoma" w:cs="Tahoma"/>
          <w:sz w:val="28"/>
          <w:szCs w:val="28"/>
        </w:rPr>
        <w:t xml:space="preserve"> </w:t>
      </w:r>
      <w:r w:rsidR="00A35F83" w:rsidRPr="0003551C">
        <w:rPr>
          <w:rFonts w:ascii="Tahoma" w:hAnsi="Tahoma" w:cs="Tahoma"/>
          <w:sz w:val="28"/>
          <w:szCs w:val="28"/>
        </w:rPr>
        <w:t>capacidad para</w:t>
      </w:r>
    </w:p>
    <w:p w14:paraId="001D7B20" w14:textId="59301CA7" w:rsidR="00195EAB" w:rsidRPr="0003551C" w:rsidRDefault="00A35F83" w:rsidP="00195EAB">
      <w:pPr>
        <w:spacing w:after="0" w:line="360" w:lineRule="auto"/>
        <w:jc w:val="both"/>
        <w:rPr>
          <w:rFonts w:ascii="Tahoma" w:hAnsi="Tahoma" w:cs="Tahoma"/>
          <w:sz w:val="28"/>
          <w:szCs w:val="28"/>
        </w:rPr>
      </w:pPr>
      <w:r w:rsidRPr="0003551C">
        <w:rPr>
          <w:rFonts w:ascii="Tahoma" w:hAnsi="Tahoma" w:cs="Tahoma"/>
          <w:sz w:val="28"/>
          <w:szCs w:val="28"/>
        </w:rPr>
        <w:t>elegir bien</w:t>
      </w:r>
      <w:r w:rsidR="00D16958" w:rsidRPr="0003551C">
        <w:rPr>
          <w:rFonts w:ascii="Tahoma" w:hAnsi="Tahoma" w:cs="Tahoma"/>
          <w:sz w:val="28"/>
          <w:szCs w:val="28"/>
        </w:rPr>
        <w:t xml:space="preserve">… </w:t>
      </w:r>
      <w:r w:rsidR="00195EAB" w:rsidRPr="0003551C">
        <w:rPr>
          <w:rFonts w:ascii="Tahoma" w:hAnsi="Tahoma" w:cs="Tahoma"/>
          <w:sz w:val="28"/>
          <w:szCs w:val="28"/>
        </w:rPr>
        <w:t>Bueno,</w:t>
      </w:r>
      <w:r w:rsidR="00D16958" w:rsidRPr="0003551C">
        <w:rPr>
          <w:rFonts w:ascii="Tahoma" w:hAnsi="Tahoma" w:cs="Tahoma"/>
          <w:sz w:val="28"/>
          <w:szCs w:val="28"/>
        </w:rPr>
        <w:t xml:space="preserve"> </w:t>
      </w:r>
      <w:r w:rsidR="00195EAB" w:rsidRPr="0003551C">
        <w:rPr>
          <w:rFonts w:ascii="Tahoma" w:hAnsi="Tahoma" w:cs="Tahoma"/>
          <w:sz w:val="28"/>
          <w:szCs w:val="28"/>
        </w:rPr>
        <w:t>podemos</w:t>
      </w:r>
      <w:r w:rsidR="00D16958" w:rsidRPr="0003551C">
        <w:rPr>
          <w:rFonts w:ascii="Tahoma" w:hAnsi="Tahoma" w:cs="Tahoma"/>
          <w:sz w:val="28"/>
          <w:szCs w:val="28"/>
        </w:rPr>
        <w:t xml:space="preserve"> </w:t>
      </w:r>
      <w:r w:rsidR="00195EAB" w:rsidRPr="0003551C">
        <w:rPr>
          <w:rFonts w:ascii="Tahoma" w:hAnsi="Tahoma" w:cs="Tahoma"/>
          <w:sz w:val="28"/>
          <w:szCs w:val="28"/>
        </w:rPr>
        <w:t>darle una</w:t>
      </w:r>
      <w:r w:rsidR="00617756" w:rsidRPr="0003551C">
        <w:rPr>
          <w:rFonts w:ascii="Tahoma" w:hAnsi="Tahoma" w:cs="Tahoma"/>
          <w:sz w:val="28"/>
          <w:szCs w:val="28"/>
        </w:rPr>
        <w:t xml:space="preserve"> </w:t>
      </w:r>
      <w:r w:rsidR="00195EAB" w:rsidRPr="0003551C">
        <w:rPr>
          <w:rFonts w:ascii="Tahoma" w:hAnsi="Tahoma" w:cs="Tahoma"/>
          <w:sz w:val="28"/>
          <w:szCs w:val="28"/>
        </w:rPr>
        <w:t>oportunidad</w:t>
      </w:r>
      <w:r w:rsidR="00617756" w:rsidRPr="0003551C">
        <w:rPr>
          <w:rFonts w:ascii="Tahoma" w:hAnsi="Tahoma" w:cs="Tahoma"/>
          <w:sz w:val="28"/>
          <w:szCs w:val="28"/>
        </w:rPr>
        <w:t>”</w:t>
      </w:r>
      <w:r w:rsidR="00195EAB" w:rsidRPr="0003551C">
        <w:rPr>
          <w:rFonts w:ascii="Tahoma" w:hAnsi="Tahoma" w:cs="Tahoma"/>
          <w:sz w:val="28"/>
          <w:szCs w:val="28"/>
        </w:rPr>
        <w:t>.</w:t>
      </w:r>
    </w:p>
    <w:p w14:paraId="08570D48" w14:textId="77777777" w:rsidR="00DE534B" w:rsidRPr="0003551C" w:rsidRDefault="00C76FA2" w:rsidP="00DE534B">
      <w:pPr>
        <w:spacing w:after="0" w:line="360" w:lineRule="auto"/>
        <w:jc w:val="right"/>
        <w:rPr>
          <w:rFonts w:ascii="Tahoma" w:hAnsi="Tahoma" w:cs="Tahoma"/>
          <w:sz w:val="28"/>
          <w:szCs w:val="28"/>
        </w:rPr>
      </w:pPr>
      <w:hyperlink w:anchor="Contenido" w:history="1">
        <w:r w:rsidR="00DE534B" w:rsidRPr="0003551C">
          <w:rPr>
            <w:rStyle w:val="Hipervnculo"/>
            <w:rFonts w:ascii="Tahoma" w:hAnsi="Tahoma" w:cs="Tahoma"/>
            <w:color w:val="auto"/>
            <w:sz w:val="28"/>
            <w:szCs w:val="28"/>
          </w:rPr>
          <w:t>Ir a Tabla de Contenido</w:t>
        </w:r>
      </w:hyperlink>
    </w:p>
    <w:p w14:paraId="34072042" w14:textId="0BE1BD38" w:rsidR="00506542" w:rsidRPr="0003551C" w:rsidRDefault="00195EAB" w:rsidP="00195EAB">
      <w:pPr>
        <w:spacing w:after="0" w:line="360" w:lineRule="auto"/>
        <w:jc w:val="both"/>
        <w:rPr>
          <w:rFonts w:ascii="Tahoma" w:hAnsi="Tahoma" w:cs="Tahoma"/>
          <w:sz w:val="28"/>
          <w:szCs w:val="28"/>
        </w:rPr>
      </w:pPr>
      <w:r w:rsidRPr="0003551C">
        <w:rPr>
          <w:rFonts w:ascii="Tahoma" w:hAnsi="Tahoma" w:cs="Tahoma"/>
          <w:sz w:val="28"/>
          <w:szCs w:val="28"/>
        </w:rPr>
        <w:lastRenderedPageBreak/>
        <w:t>Entonces, aunque bastante</w:t>
      </w:r>
      <w:r w:rsidR="00740E61" w:rsidRPr="0003551C">
        <w:rPr>
          <w:rFonts w:ascii="Tahoma" w:hAnsi="Tahoma" w:cs="Tahoma"/>
          <w:sz w:val="28"/>
          <w:szCs w:val="28"/>
        </w:rPr>
        <w:t xml:space="preserve"> </w:t>
      </w:r>
      <w:r w:rsidRPr="0003551C">
        <w:rPr>
          <w:rFonts w:ascii="Tahoma" w:hAnsi="Tahoma" w:cs="Tahoma"/>
          <w:sz w:val="28"/>
          <w:szCs w:val="28"/>
        </w:rPr>
        <w:t>asustados, aceptaron que la</w:t>
      </w:r>
      <w:r w:rsidR="00740E61" w:rsidRPr="0003551C">
        <w:rPr>
          <w:rFonts w:ascii="Tahoma" w:hAnsi="Tahoma" w:cs="Tahoma"/>
          <w:sz w:val="28"/>
          <w:szCs w:val="28"/>
        </w:rPr>
        <w:t xml:space="preserve"> </w:t>
      </w:r>
      <w:r w:rsidRPr="0003551C">
        <w:rPr>
          <w:rFonts w:ascii="Tahoma" w:hAnsi="Tahoma" w:cs="Tahoma"/>
          <w:sz w:val="28"/>
          <w:szCs w:val="28"/>
        </w:rPr>
        <w:t xml:space="preserve">doctora explicara a Inés </w:t>
      </w:r>
      <w:r w:rsidR="00506542" w:rsidRPr="0003551C">
        <w:rPr>
          <w:rFonts w:ascii="Tahoma" w:hAnsi="Tahoma" w:cs="Tahoma"/>
          <w:sz w:val="28"/>
          <w:szCs w:val="28"/>
        </w:rPr>
        <w:t>la situación</w:t>
      </w:r>
      <w:r w:rsidRPr="0003551C">
        <w:rPr>
          <w:rFonts w:ascii="Tahoma" w:hAnsi="Tahoma" w:cs="Tahoma"/>
          <w:sz w:val="28"/>
          <w:szCs w:val="28"/>
        </w:rPr>
        <w:t>.</w:t>
      </w:r>
    </w:p>
    <w:p w14:paraId="11905AC7" w14:textId="77777777" w:rsidR="00CD6E6D" w:rsidRPr="0003551C" w:rsidRDefault="00CD6E6D" w:rsidP="00195EAB">
      <w:pPr>
        <w:spacing w:after="0" w:line="360" w:lineRule="auto"/>
        <w:jc w:val="both"/>
        <w:rPr>
          <w:rFonts w:ascii="Tahoma" w:hAnsi="Tahoma" w:cs="Tahoma"/>
          <w:sz w:val="28"/>
          <w:szCs w:val="28"/>
        </w:rPr>
      </w:pPr>
    </w:p>
    <w:p w14:paraId="7F42426A" w14:textId="41265283" w:rsidR="00195EAB" w:rsidRPr="0003551C" w:rsidRDefault="00157F91" w:rsidP="00157F91">
      <w:pPr>
        <w:spacing w:after="0" w:line="360" w:lineRule="auto"/>
        <w:jc w:val="both"/>
        <w:rPr>
          <w:rFonts w:ascii="Tahoma" w:hAnsi="Tahoma" w:cs="Tahoma"/>
          <w:sz w:val="28"/>
          <w:szCs w:val="28"/>
        </w:rPr>
      </w:pPr>
      <w:r w:rsidRPr="0003551C">
        <w:rPr>
          <w:rFonts w:ascii="Tahoma" w:hAnsi="Tahoma" w:cs="Tahoma"/>
          <w:sz w:val="28"/>
          <w:szCs w:val="28"/>
        </w:rPr>
        <w:t>La doctora tuvo con ella una charla</w:t>
      </w:r>
      <w:r w:rsidR="00CD6E6D" w:rsidRPr="0003551C">
        <w:rPr>
          <w:rFonts w:ascii="Tahoma" w:hAnsi="Tahoma" w:cs="Tahoma"/>
          <w:sz w:val="28"/>
          <w:szCs w:val="28"/>
        </w:rPr>
        <w:t xml:space="preserve"> </w:t>
      </w:r>
      <w:r w:rsidRPr="0003551C">
        <w:rPr>
          <w:rFonts w:ascii="Tahoma" w:hAnsi="Tahoma" w:cs="Tahoma"/>
          <w:sz w:val="28"/>
          <w:szCs w:val="28"/>
        </w:rPr>
        <w:t>sobre sexualidad y afectividad.</w:t>
      </w:r>
      <w:r w:rsidR="00CD6E6D" w:rsidRPr="0003551C">
        <w:rPr>
          <w:rFonts w:ascii="Tahoma" w:hAnsi="Tahoma" w:cs="Tahoma"/>
          <w:sz w:val="28"/>
          <w:szCs w:val="28"/>
        </w:rPr>
        <w:t xml:space="preserve"> </w:t>
      </w:r>
      <w:r w:rsidRPr="0003551C">
        <w:rPr>
          <w:rFonts w:ascii="Tahoma" w:hAnsi="Tahoma" w:cs="Tahoma"/>
          <w:sz w:val="28"/>
          <w:szCs w:val="28"/>
        </w:rPr>
        <w:t>También le habló sobre la opción</w:t>
      </w:r>
      <w:r w:rsidR="00CD6E6D" w:rsidRPr="0003551C">
        <w:rPr>
          <w:rFonts w:ascii="Tahoma" w:hAnsi="Tahoma" w:cs="Tahoma"/>
          <w:sz w:val="28"/>
          <w:szCs w:val="28"/>
        </w:rPr>
        <w:t xml:space="preserve"> </w:t>
      </w:r>
      <w:r w:rsidRPr="0003551C">
        <w:rPr>
          <w:rFonts w:ascii="Tahoma" w:hAnsi="Tahoma" w:cs="Tahoma"/>
          <w:sz w:val="28"/>
          <w:szCs w:val="28"/>
        </w:rPr>
        <w:t>de la esterilización.</w:t>
      </w:r>
    </w:p>
    <w:p w14:paraId="57DD23B8" w14:textId="77777777" w:rsidR="00157F91" w:rsidRPr="0003551C" w:rsidRDefault="00157F91" w:rsidP="00157F91">
      <w:pPr>
        <w:spacing w:after="0" w:line="360" w:lineRule="auto"/>
        <w:jc w:val="both"/>
        <w:rPr>
          <w:rFonts w:ascii="Tahoma" w:hAnsi="Tahoma" w:cs="Tahoma"/>
          <w:sz w:val="28"/>
          <w:szCs w:val="28"/>
        </w:rPr>
      </w:pPr>
    </w:p>
    <w:p w14:paraId="44447848" w14:textId="2BCF8D45" w:rsidR="00CB137E" w:rsidRPr="0003551C" w:rsidRDefault="00E6751A" w:rsidP="006539C8">
      <w:pPr>
        <w:spacing w:after="0" w:line="360" w:lineRule="auto"/>
        <w:jc w:val="both"/>
        <w:rPr>
          <w:rFonts w:ascii="Tahoma" w:hAnsi="Tahoma" w:cs="Tahoma"/>
          <w:sz w:val="28"/>
          <w:szCs w:val="28"/>
        </w:rPr>
      </w:pPr>
      <w:r w:rsidRPr="0003551C">
        <w:rPr>
          <w:rFonts w:ascii="Tahoma" w:hAnsi="Tahoma" w:cs="Tahoma"/>
          <w:sz w:val="28"/>
          <w:szCs w:val="28"/>
        </w:rPr>
        <w:t>E Inés respondió: “</w:t>
      </w:r>
      <w:r w:rsidR="00157F91" w:rsidRPr="0003551C">
        <w:rPr>
          <w:rFonts w:ascii="Tahoma" w:hAnsi="Tahoma" w:cs="Tahoma"/>
          <w:sz w:val="28"/>
          <w:szCs w:val="28"/>
        </w:rPr>
        <w:t>Yo no quiero esterilizarme, por</w:t>
      </w:r>
      <w:r w:rsidRPr="0003551C">
        <w:rPr>
          <w:rFonts w:ascii="Tahoma" w:hAnsi="Tahoma" w:cs="Tahoma"/>
          <w:sz w:val="28"/>
          <w:szCs w:val="28"/>
        </w:rPr>
        <w:t xml:space="preserve"> </w:t>
      </w:r>
      <w:r w:rsidR="00157F91" w:rsidRPr="0003551C">
        <w:rPr>
          <w:rFonts w:ascii="Tahoma" w:hAnsi="Tahoma" w:cs="Tahoma"/>
          <w:sz w:val="28"/>
          <w:szCs w:val="28"/>
        </w:rPr>
        <w:t>si en algún momento de mi vida</w:t>
      </w:r>
      <w:r w:rsidRPr="0003551C">
        <w:rPr>
          <w:rFonts w:ascii="Tahoma" w:hAnsi="Tahoma" w:cs="Tahoma"/>
          <w:sz w:val="28"/>
          <w:szCs w:val="28"/>
        </w:rPr>
        <w:t xml:space="preserve"> </w:t>
      </w:r>
      <w:r w:rsidR="00157F91" w:rsidRPr="0003551C">
        <w:rPr>
          <w:rFonts w:ascii="Tahoma" w:hAnsi="Tahoma" w:cs="Tahoma"/>
          <w:sz w:val="28"/>
          <w:szCs w:val="28"/>
        </w:rPr>
        <w:t>quiero tener hijos, pero yo sé que</w:t>
      </w:r>
      <w:r w:rsidRPr="0003551C">
        <w:rPr>
          <w:rFonts w:ascii="Tahoma" w:hAnsi="Tahoma" w:cs="Tahoma"/>
          <w:sz w:val="28"/>
          <w:szCs w:val="28"/>
        </w:rPr>
        <w:t xml:space="preserve"> </w:t>
      </w:r>
      <w:r w:rsidR="00157F91" w:rsidRPr="0003551C">
        <w:rPr>
          <w:rFonts w:ascii="Tahoma" w:hAnsi="Tahoma" w:cs="Tahoma"/>
          <w:sz w:val="28"/>
          <w:szCs w:val="28"/>
        </w:rPr>
        <w:t>este no es el momento...</w:t>
      </w:r>
      <w:r w:rsidRPr="0003551C">
        <w:rPr>
          <w:rFonts w:ascii="Tahoma" w:hAnsi="Tahoma" w:cs="Tahoma"/>
          <w:sz w:val="28"/>
          <w:szCs w:val="28"/>
        </w:rPr>
        <w:t>T</w:t>
      </w:r>
      <w:r w:rsidR="00CB137E" w:rsidRPr="0003551C">
        <w:rPr>
          <w:rFonts w:ascii="Tahoma" w:hAnsi="Tahoma" w:cs="Tahoma"/>
          <w:sz w:val="28"/>
          <w:szCs w:val="28"/>
        </w:rPr>
        <w:t>ambién,</w:t>
      </w:r>
      <w:r w:rsidRPr="0003551C">
        <w:rPr>
          <w:rFonts w:ascii="Tahoma" w:hAnsi="Tahoma" w:cs="Tahoma"/>
          <w:sz w:val="28"/>
          <w:szCs w:val="28"/>
        </w:rPr>
        <w:t xml:space="preserve"> </w:t>
      </w:r>
      <w:r w:rsidR="00CB137E" w:rsidRPr="0003551C">
        <w:rPr>
          <w:rFonts w:ascii="Tahoma" w:hAnsi="Tahoma" w:cs="Tahoma"/>
          <w:sz w:val="28"/>
          <w:szCs w:val="28"/>
        </w:rPr>
        <w:t>hace varios</w:t>
      </w:r>
      <w:r w:rsidRPr="0003551C">
        <w:rPr>
          <w:rFonts w:ascii="Tahoma" w:hAnsi="Tahoma" w:cs="Tahoma"/>
          <w:sz w:val="28"/>
          <w:szCs w:val="28"/>
        </w:rPr>
        <w:t xml:space="preserve"> </w:t>
      </w:r>
      <w:r w:rsidR="00CB137E" w:rsidRPr="0003551C">
        <w:rPr>
          <w:rFonts w:ascii="Tahoma" w:hAnsi="Tahoma" w:cs="Tahoma"/>
          <w:sz w:val="28"/>
          <w:szCs w:val="28"/>
        </w:rPr>
        <w:t>años, en el</w:t>
      </w:r>
      <w:r w:rsidRPr="0003551C">
        <w:rPr>
          <w:rFonts w:ascii="Tahoma" w:hAnsi="Tahoma" w:cs="Tahoma"/>
          <w:sz w:val="28"/>
          <w:szCs w:val="28"/>
        </w:rPr>
        <w:t xml:space="preserve"> </w:t>
      </w:r>
      <w:r w:rsidR="00CB137E" w:rsidRPr="0003551C">
        <w:rPr>
          <w:rFonts w:ascii="Tahoma" w:hAnsi="Tahoma" w:cs="Tahoma"/>
          <w:sz w:val="28"/>
          <w:szCs w:val="28"/>
        </w:rPr>
        <w:t>colegio nos</w:t>
      </w:r>
      <w:r w:rsidRPr="0003551C">
        <w:rPr>
          <w:rFonts w:ascii="Tahoma" w:hAnsi="Tahoma" w:cs="Tahoma"/>
          <w:sz w:val="28"/>
          <w:szCs w:val="28"/>
        </w:rPr>
        <w:t xml:space="preserve"> </w:t>
      </w:r>
      <w:r w:rsidR="00CB137E" w:rsidRPr="0003551C">
        <w:rPr>
          <w:rFonts w:ascii="Tahoma" w:hAnsi="Tahoma" w:cs="Tahoma"/>
          <w:sz w:val="28"/>
          <w:szCs w:val="28"/>
        </w:rPr>
        <w:t>explicaron</w:t>
      </w:r>
      <w:r w:rsidRPr="0003551C">
        <w:rPr>
          <w:rFonts w:ascii="Tahoma" w:hAnsi="Tahoma" w:cs="Tahoma"/>
          <w:sz w:val="28"/>
          <w:szCs w:val="28"/>
        </w:rPr>
        <w:t xml:space="preserve"> </w:t>
      </w:r>
      <w:r w:rsidR="00CB137E" w:rsidRPr="0003551C">
        <w:rPr>
          <w:rFonts w:ascii="Tahoma" w:hAnsi="Tahoma" w:cs="Tahoma"/>
          <w:sz w:val="28"/>
          <w:szCs w:val="28"/>
        </w:rPr>
        <w:t>sobre los</w:t>
      </w:r>
      <w:r w:rsidRPr="0003551C">
        <w:rPr>
          <w:rFonts w:ascii="Tahoma" w:hAnsi="Tahoma" w:cs="Tahoma"/>
          <w:sz w:val="28"/>
          <w:szCs w:val="28"/>
        </w:rPr>
        <w:t xml:space="preserve"> </w:t>
      </w:r>
      <w:r w:rsidR="00CB137E" w:rsidRPr="0003551C">
        <w:rPr>
          <w:rFonts w:ascii="Tahoma" w:hAnsi="Tahoma" w:cs="Tahoma"/>
          <w:sz w:val="28"/>
          <w:szCs w:val="28"/>
        </w:rPr>
        <w:t>métodos</w:t>
      </w:r>
      <w:r w:rsidRPr="0003551C">
        <w:rPr>
          <w:rFonts w:ascii="Tahoma" w:hAnsi="Tahoma" w:cs="Tahoma"/>
          <w:sz w:val="28"/>
          <w:szCs w:val="28"/>
        </w:rPr>
        <w:t xml:space="preserve"> </w:t>
      </w:r>
      <w:r w:rsidR="00CB137E" w:rsidRPr="0003551C">
        <w:rPr>
          <w:rFonts w:ascii="Tahoma" w:hAnsi="Tahoma" w:cs="Tahoma"/>
          <w:sz w:val="28"/>
          <w:szCs w:val="28"/>
        </w:rPr>
        <w:t>anticonceptivos</w:t>
      </w:r>
      <w:r w:rsidRPr="0003551C">
        <w:rPr>
          <w:rFonts w:ascii="Tahoma" w:hAnsi="Tahoma" w:cs="Tahoma"/>
          <w:sz w:val="28"/>
          <w:szCs w:val="28"/>
        </w:rPr>
        <w:t xml:space="preserve">. </w:t>
      </w:r>
      <w:r w:rsidR="006539C8" w:rsidRPr="0003551C">
        <w:rPr>
          <w:rFonts w:ascii="Tahoma" w:hAnsi="Tahoma" w:cs="Tahoma"/>
          <w:sz w:val="28"/>
          <w:szCs w:val="28"/>
        </w:rPr>
        <w:t>Además,</w:t>
      </w:r>
      <w:r w:rsidR="001A7DEA" w:rsidRPr="0003551C">
        <w:rPr>
          <w:rFonts w:ascii="Tahoma" w:hAnsi="Tahoma" w:cs="Tahoma"/>
          <w:sz w:val="28"/>
          <w:szCs w:val="28"/>
        </w:rPr>
        <w:t xml:space="preserve"> </w:t>
      </w:r>
      <w:r w:rsidR="006539C8" w:rsidRPr="0003551C">
        <w:rPr>
          <w:rFonts w:ascii="Tahoma" w:hAnsi="Tahoma" w:cs="Tahoma"/>
          <w:sz w:val="28"/>
          <w:szCs w:val="28"/>
        </w:rPr>
        <w:t>ya había</w:t>
      </w:r>
      <w:r w:rsidR="001A7DEA" w:rsidRPr="0003551C">
        <w:rPr>
          <w:rFonts w:ascii="Tahoma" w:hAnsi="Tahoma" w:cs="Tahoma"/>
          <w:sz w:val="28"/>
          <w:szCs w:val="28"/>
        </w:rPr>
        <w:t xml:space="preserve"> </w:t>
      </w:r>
      <w:r w:rsidR="006539C8" w:rsidRPr="0003551C">
        <w:rPr>
          <w:rFonts w:ascii="Tahoma" w:hAnsi="Tahoma" w:cs="Tahoma"/>
          <w:sz w:val="28"/>
          <w:szCs w:val="28"/>
        </w:rPr>
        <w:t>acordado con</w:t>
      </w:r>
      <w:r w:rsidR="001A7DEA" w:rsidRPr="0003551C">
        <w:rPr>
          <w:rFonts w:ascii="Tahoma" w:hAnsi="Tahoma" w:cs="Tahoma"/>
          <w:sz w:val="28"/>
          <w:szCs w:val="28"/>
        </w:rPr>
        <w:t xml:space="preserve"> </w:t>
      </w:r>
      <w:r w:rsidR="006539C8" w:rsidRPr="0003551C">
        <w:rPr>
          <w:rFonts w:ascii="Tahoma" w:hAnsi="Tahoma" w:cs="Tahoma"/>
          <w:sz w:val="28"/>
          <w:szCs w:val="28"/>
        </w:rPr>
        <w:t>Mario utilizar</w:t>
      </w:r>
      <w:r w:rsidR="001A7DEA" w:rsidRPr="0003551C">
        <w:rPr>
          <w:rFonts w:ascii="Tahoma" w:hAnsi="Tahoma" w:cs="Tahoma"/>
          <w:sz w:val="28"/>
          <w:szCs w:val="28"/>
        </w:rPr>
        <w:t xml:space="preserve"> </w:t>
      </w:r>
      <w:r w:rsidR="006539C8" w:rsidRPr="0003551C">
        <w:rPr>
          <w:rFonts w:ascii="Tahoma" w:hAnsi="Tahoma" w:cs="Tahoma"/>
          <w:sz w:val="28"/>
          <w:szCs w:val="28"/>
        </w:rPr>
        <w:t>condones</w:t>
      </w:r>
      <w:r w:rsidR="001A7DEA" w:rsidRPr="0003551C">
        <w:rPr>
          <w:rFonts w:ascii="Tahoma" w:hAnsi="Tahoma" w:cs="Tahoma"/>
          <w:sz w:val="28"/>
          <w:szCs w:val="28"/>
        </w:rPr>
        <w:t>”</w:t>
      </w:r>
      <w:r w:rsidR="006539C8" w:rsidRPr="0003551C">
        <w:rPr>
          <w:rFonts w:ascii="Tahoma" w:hAnsi="Tahoma" w:cs="Tahoma"/>
          <w:sz w:val="28"/>
          <w:szCs w:val="28"/>
        </w:rPr>
        <w:t>.</w:t>
      </w:r>
    </w:p>
    <w:p w14:paraId="352A1937" w14:textId="77777777" w:rsidR="001A7DEA" w:rsidRPr="0003551C" w:rsidRDefault="001A7DEA" w:rsidP="006539C8">
      <w:pPr>
        <w:spacing w:after="0" w:line="360" w:lineRule="auto"/>
        <w:jc w:val="both"/>
        <w:rPr>
          <w:rFonts w:ascii="Tahoma" w:hAnsi="Tahoma" w:cs="Tahoma"/>
          <w:sz w:val="28"/>
          <w:szCs w:val="28"/>
        </w:rPr>
      </w:pPr>
    </w:p>
    <w:p w14:paraId="585862A3" w14:textId="4CC5D2C8" w:rsidR="00B622B1" w:rsidRPr="0003551C" w:rsidRDefault="006066C6" w:rsidP="00B622B1">
      <w:pPr>
        <w:spacing w:after="0" w:line="360" w:lineRule="auto"/>
        <w:jc w:val="both"/>
        <w:rPr>
          <w:rFonts w:ascii="Tahoma" w:hAnsi="Tahoma" w:cs="Tahoma"/>
          <w:sz w:val="28"/>
          <w:szCs w:val="28"/>
        </w:rPr>
      </w:pPr>
      <w:r w:rsidRPr="0003551C">
        <w:rPr>
          <w:rFonts w:ascii="Tahoma" w:hAnsi="Tahoma" w:cs="Tahoma"/>
          <w:sz w:val="28"/>
          <w:szCs w:val="28"/>
        </w:rPr>
        <w:t>Al escuchar estas palabras, su madre le respondió: “</w:t>
      </w:r>
      <w:r w:rsidR="00B622B1" w:rsidRPr="0003551C">
        <w:rPr>
          <w:rFonts w:ascii="Tahoma" w:hAnsi="Tahoma" w:cs="Tahoma"/>
          <w:sz w:val="28"/>
          <w:szCs w:val="28"/>
        </w:rPr>
        <w:t>¡Qué vergüenza, hija!</w:t>
      </w:r>
      <w:r w:rsidRPr="0003551C">
        <w:rPr>
          <w:rFonts w:ascii="Tahoma" w:hAnsi="Tahoma" w:cs="Tahoma"/>
          <w:sz w:val="28"/>
          <w:szCs w:val="28"/>
        </w:rPr>
        <w:t xml:space="preserve"> </w:t>
      </w:r>
      <w:r w:rsidR="00B622B1" w:rsidRPr="0003551C">
        <w:rPr>
          <w:rFonts w:ascii="Tahoma" w:hAnsi="Tahoma" w:cs="Tahoma"/>
          <w:sz w:val="28"/>
          <w:szCs w:val="28"/>
        </w:rPr>
        <w:t>Nosotros dudando</w:t>
      </w:r>
      <w:r w:rsidRPr="0003551C">
        <w:rPr>
          <w:rFonts w:ascii="Tahoma" w:hAnsi="Tahoma" w:cs="Tahoma"/>
          <w:sz w:val="28"/>
          <w:szCs w:val="28"/>
        </w:rPr>
        <w:t xml:space="preserve"> </w:t>
      </w:r>
      <w:r w:rsidR="00B622B1" w:rsidRPr="0003551C">
        <w:rPr>
          <w:rFonts w:ascii="Tahoma" w:hAnsi="Tahoma" w:cs="Tahoma"/>
          <w:sz w:val="28"/>
          <w:szCs w:val="28"/>
        </w:rPr>
        <w:t>de tu capacidad para</w:t>
      </w:r>
      <w:r w:rsidRPr="0003551C">
        <w:rPr>
          <w:rFonts w:ascii="Tahoma" w:hAnsi="Tahoma" w:cs="Tahoma"/>
          <w:sz w:val="28"/>
          <w:szCs w:val="28"/>
        </w:rPr>
        <w:t xml:space="preserve"> </w:t>
      </w:r>
      <w:r w:rsidR="00B622B1" w:rsidRPr="0003551C">
        <w:rPr>
          <w:rFonts w:ascii="Tahoma" w:hAnsi="Tahoma" w:cs="Tahoma"/>
          <w:sz w:val="28"/>
          <w:szCs w:val="28"/>
        </w:rPr>
        <w:t>decidir...</w:t>
      </w:r>
      <w:r w:rsidR="00357275" w:rsidRPr="0003551C">
        <w:rPr>
          <w:rFonts w:ascii="Tahoma" w:hAnsi="Tahoma" w:cs="Tahoma"/>
          <w:sz w:val="28"/>
          <w:szCs w:val="28"/>
        </w:rPr>
        <w:t>”</w:t>
      </w:r>
    </w:p>
    <w:p w14:paraId="7B12562D" w14:textId="77777777" w:rsidR="008A066C" w:rsidRPr="0003551C" w:rsidRDefault="008A066C" w:rsidP="00B622B1">
      <w:pPr>
        <w:spacing w:after="0" w:line="360" w:lineRule="auto"/>
        <w:jc w:val="both"/>
        <w:rPr>
          <w:rFonts w:ascii="Tahoma" w:hAnsi="Tahoma" w:cs="Tahoma"/>
          <w:sz w:val="28"/>
          <w:szCs w:val="28"/>
        </w:rPr>
      </w:pPr>
    </w:p>
    <w:p w14:paraId="51D689BD" w14:textId="56226E71" w:rsidR="00D13110" w:rsidRPr="0003551C" w:rsidRDefault="00357275" w:rsidP="00200C03">
      <w:pPr>
        <w:spacing w:after="0" w:line="360" w:lineRule="auto"/>
        <w:jc w:val="both"/>
        <w:rPr>
          <w:rFonts w:ascii="Tahoma" w:hAnsi="Tahoma" w:cs="Tahoma"/>
          <w:sz w:val="28"/>
          <w:szCs w:val="28"/>
        </w:rPr>
      </w:pPr>
      <w:r w:rsidRPr="0003551C">
        <w:rPr>
          <w:rFonts w:ascii="Tahoma" w:hAnsi="Tahoma" w:cs="Tahoma"/>
          <w:sz w:val="28"/>
          <w:szCs w:val="28"/>
        </w:rPr>
        <w:t>Y su padre le dijo: “</w:t>
      </w:r>
      <w:r w:rsidR="00200C03" w:rsidRPr="0003551C">
        <w:rPr>
          <w:rFonts w:ascii="Tahoma" w:hAnsi="Tahoma" w:cs="Tahoma"/>
          <w:sz w:val="28"/>
          <w:szCs w:val="28"/>
        </w:rPr>
        <w:t>Pero hija, ¿cómo harías para tener</w:t>
      </w:r>
      <w:r w:rsidRPr="0003551C">
        <w:rPr>
          <w:rFonts w:ascii="Tahoma" w:hAnsi="Tahoma" w:cs="Tahoma"/>
          <w:sz w:val="28"/>
          <w:szCs w:val="28"/>
        </w:rPr>
        <w:t xml:space="preserve"> </w:t>
      </w:r>
      <w:r w:rsidR="00200C03" w:rsidRPr="0003551C">
        <w:rPr>
          <w:rFonts w:ascii="Tahoma" w:hAnsi="Tahoma" w:cs="Tahoma"/>
          <w:sz w:val="28"/>
          <w:szCs w:val="28"/>
        </w:rPr>
        <w:t>un hijo si a vos hay que cuidarte?</w:t>
      </w:r>
      <w:r w:rsidRPr="0003551C">
        <w:rPr>
          <w:rFonts w:ascii="Tahoma" w:hAnsi="Tahoma" w:cs="Tahoma"/>
          <w:sz w:val="28"/>
          <w:szCs w:val="28"/>
        </w:rPr>
        <w:t>”</w:t>
      </w:r>
    </w:p>
    <w:p w14:paraId="00873024" w14:textId="77777777" w:rsidR="008D58BB" w:rsidRPr="0003551C" w:rsidRDefault="008D58BB" w:rsidP="00200C03">
      <w:pPr>
        <w:spacing w:after="0" w:line="360" w:lineRule="auto"/>
        <w:jc w:val="both"/>
        <w:rPr>
          <w:rFonts w:ascii="Tahoma" w:hAnsi="Tahoma" w:cs="Tahoma"/>
          <w:sz w:val="28"/>
          <w:szCs w:val="28"/>
        </w:rPr>
      </w:pPr>
    </w:p>
    <w:p w14:paraId="269EE8FF" w14:textId="2DB87A6D" w:rsidR="0042474B" w:rsidRPr="0003551C" w:rsidRDefault="00D13110" w:rsidP="0042474B">
      <w:pPr>
        <w:spacing w:after="0" w:line="360" w:lineRule="auto"/>
        <w:jc w:val="both"/>
        <w:rPr>
          <w:rFonts w:ascii="Tahoma" w:hAnsi="Tahoma" w:cs="Tahoma"/>
          <w:sz w:val="28"/>
          <w:szCs w:val="28"/>
        </w:rPr>
      </w:pPr>
      <w:r w:rsidRPr="0003551C">
        <w:rPr>
          <w:rFonts w:ascii="Tahoma" w:hAnsi="Tahoma" w:cs="Tahoma"/>
          <w:sz w:val="28"/>
          <w:szCs w:val="28"/>
        </w:rPr>
        <w:t>A lo que Inés le respondió: “</w:t>
      </w:r>
      <w:r w:rsidR="0042474B" w:rsidRPr="0003551C">
        <w:rPr>
          <w:rFonts w:ascii="Tahoma" w:hAnsi="Tahoma" w:cs="Tahoma"/>
          <w:sz w:val="28"/>
          <w:szCs w:val="28"/>
        </w:rPr>
        <w:t>Yo tengo derecho</w:t>
      </w:r>
      <w:r w:rsidRPr="0003551C">
        <w:rPr>
          <w:rFonts w:ascii="Tahoma" w:hAnsi="Tahoma" w:cs="Tahoma"/>
          <w:sz w:val="28"/>
          <w:szCs w:val="28"/>
        </w:rPr>
        <w:t xml:space="preserve"> </w:t>
      </w:r>
      <w:r w:rsidR="0042474B" w:rsidRPr="0003551C">
        <w:rPr>
          <w:rFonts w:ascii="Tahoma" w:hAnsi="Tahoma" w:cs="Tahoma"/>
          <w:sz w:val="28"/>
          <w:szCs w:val="28"/>
        </w:rPr>
        <w:t>a tomar mis</w:t>
      </w:r>
      <w:r w:rsidR="008D58BB" w:rsidRPr="0003551C">
        <w:rPr>
          <w:rFonts w:ascii="Tahoma" w:hAnsi="Tahoma" w:cs="Tahoma"/>
          <w:sz w:val="28"/>
          <w:szCs w:val="28"/>
        </w:rPr>
        <w:t xml:space="preserve"> </w:t>
      </w:r>
      <w:r w:rsidR="0042474B" w:rsidRPr="0003551C">
        <w:rPr>
          <w:rFonts w:ascii="Tahoma" w:hAnsi="Tahoma" w:cs="Tahoma"/>
          <w:sz w:val="28"/>
          <w:szCs w:val="28"/>
        </w:rPr>
        <w:t>propias decisiones</w:t>
      </w:r>
      <w:r w:rsidR="008D58BB" w:rsidRPr="0003551C">
        <w:rPr>
          <w:rFonts w:ascii="Tahoma" w:hAnsi="Tahoma" w:cs="Tahoma"/>
          <w:sz w:val="28"/>
          <w:szCs w:val="28"/>
        </w:rPr>
        <w:t xml:space="preserve"> </w:t>
      </w:r>
      <w:r w:rsidR="0042474B" w:rsidRPr="0003551C">
        <w:rPr>
          <w:rFonts w:ascii="Tahoma" w:hAnsi="Tahoma" w:cs="Tahoma"/>
          <w:sz w:val="28"/>
          <w:szCs w:val="28"/>
        </w:rPr>
        <w:t>y a construir mi</w:t>
      </w:r>
      <w:r w:rsidR="008D58BB" w:rsidRPr="0003551C">
        <w:rPr>
          <w:rFonts w:ascii="Tahoma" w:hAnsi="Tahoma" w:cs="Tahoma"/>
          <w:sz w:val="28"/>
          <w:szCs w:val="28"/>
        </w:rPr>
        <w:t xml:space="preserve"> </w:t>
      </w:r>
      <w:r w:rsidR="0042474B" w:rsidRPr="0003551C">
        <w:rPr>
          <w:rFonts w:ascii="Tahoma" w:hAnsi="Tahoma" w:cs="Tahoma"/>
          <w:sz w:val="28"/>
          <w:szCs w:val="28"/>
        </w:rPr>
        <w:t>proyecto de vida.</w:t>
      </w:r>
      <w:r w:rsidR="008D58BB" w:rsidRPr="0003551C">
        <w:rPr>
          <w:rFonts w:ascii="Tahoma" w:hAnsi="Tahoma" w:cs="Tahoma"/>
          <w:sz w:val="28"/>
          <w:szCs w:val="28"/>
        </w:rPr>
        <w:t xml:space="preserve"> </w:t>
      </w:r>
      <w:r w:rsidR="0042474B" w:rsidRPr="0003551C">
        <w:rPr>
          <w:rFonts w:ascii="Tahoma" w:hAnsi="Tahoma" w:cs="Tahoma"/>
          <w:sz w:val="28"/>
          <w:szCs w:val="28"/>
        </w:rPr>
        <w:t>Además con los</w:t>
      </w:r>
      <w:r w:rsidR="008D58BB" w:rsidRPr="0003551C">
        <w:rPr>
          <w:rFonts w:ascii="Tahoma" w:hAnsi="Tahoma" w:cs="Tahoma"/>
          <w:sz w:val="28"/>
          <w:szCs w:val="28"/>
        </w:rPr>
        <w:t xml:space="preserve"> </w:t>
      </w:r>
      <w:r w:rsidR="0042474B" w:rsidRPr="0003551C">
        <w:rPr>
          <w:rFonts w:ascii="Tahoma" w:hAnsi="Tahoma" w:cs="Tahoma"/>
          <w:sz w:val="28"/>
          <w:szCs w:val="28"/>
        </w:rPr>
        <w:t>apoyos adecuados</w:t>
      </w:r>
      <w:r w:rsidR="008D58BB" w:rsidRPr="0003551C">
        <w:rPr>
          <w:rFonts w:ascii="Tahoma" w:hAnsi="Tahoma" w:cs="Tahoma"/>
          <w:sz w:val="28"/>
          <w:szCs w:val="28"/>
        </w:rPr>
        <w:t xml:space="preserve"> </w:t>
      </w:r>
      <w:r w:rsidR="0042474B" w:rsidRPr="0003551C">
        <w:rPr>
          <w:rFonts w:ascii="Tahoma" w:hAnsi="Tahoma" w:cs="Tahoma"/>
          <w:sz w:val="28"/>
          <w:szCs w:val="28"/>
        </w:rPr>
        <w:t>no es necesario que</w:t>
      </w:r>
      <w:r w:rsidR="008D58BB" w:rsidRPr="0003551C">
        <w:rPr>
          <w:rFonts w:ascii="Tahoma" w:hAnsi="Tahoma" w:cs="Tahoma"/>
          <w:sz w:val="28"/>
          <w:szCs w:val="28"/>
        </w:rPr>
        <w:t xml:space="preserve"> </w:t>
      </w:r>
      <w:r w:rsidR="0042474B" w:rsidRPr="0003551C">
        <w:rPr>
          <w:rFonts w:ascii="Tahoma" w:hAnsi="Tahoma" w:cs="Tahoma"/>
          <w:sz w:val="28"/>
          <w:szCs w:val="28"/>
        </w:rPr>
        <w:t>me cuiden y podría</w:t>
      </w:r>
      <w:r w:rsidR="008D58BB" w:rsidRPr="0003551C">
        <w:rPr>
          <w:rFonts w:ascii="Tahoma" w:hAnsi="Tahoma" w:cs="Tahoma"/>
          <w:sz w:val="28"/>
          <w:szCs w:val="28"/>
        </w:rPr>
        <w:t xml:space="preserve"> </w:t>
      </w:r>
      <w:r w:rsidR="0042474B" w:rsidRPr="0003551C">
        <w:rPr>
          <w:rFonts w:ascii="Tahoma" w:hAnsi="Tahoma" w:cs="Tahoma"/>
          <w:sz w:val="28"/>
          <w:szCs w:val="28"/>
        </w:rPr>
        <w:t>incluso cuidar a mi</w:t>
      </w:r>
    </w:p>
    <w:p w14:paraId="5678CE7A" w14:textId="2B7F22F9" w:rsidR="00B622B1" w:rsidRPr="0003551C" w:rsidRDefault="0042474B" w:rsidP="00B622B1">
      <w:pPr>
        <w:spacing w:after="0" w:line="360" w:lineRule="auto"/>
        <w:jc w:val="both"/>
        <w:rPr>
          <w:rFonts w:ascii="Tahoma" w:hAnsi="Tahoma" w:cs="Tahoma"/>
          <w:sz w:val="28"/>
          <w:szCs w:val="28"/>
        </w:rPr>
      </w:pPr>
      <w:r w:rsidRPr="0003551C">
        <w:rPr>
          <w:rFonts w:ascii="Tahoma" w:hAnsi="Tahoma" w:cs="Tahoma"/>
          <w:sz w:val="28"/>
          <w:szCs w:val="28"/>
        </w:rPr>
        <w:t>propio hijo</w:t>
      </w:r>
      <w:r w:rsidR="008D58BB" w:rsidRPr="0003551C">
        <w:rPr>
          <w:rFonts w:ascii="Tahoma" w:hAnsi="Tahoma" w:cs="Tahoma"/>
          <w:sz w:val="28"/>
          <w:szCs w:val="28"/>
        </w:rPr>
        <w:t>”</w:t>
      </w:r>
      <w:r w:rsidRPr="0003551C">
        <w:rPr>
          <w:rFonts w:ascii="Tahoma" w:hAnsi="Tahoma" w:cs="Tahoma"/>
          <w:sz w:val="28"/>
          <w:szCs w:val="28"/>
        </w:rPr>
        <w:t>.</w:t>
      </w:r>
    </w:p>
    <w:p w14:paraId="175398EE" w14:textId="77777777" w:rsidR="00B64667" w:rsidRPr="0003551C" w:rsidRDefault="00C76FA2" w:rsidP="00B64667">
      <w:pPr>
        <w:spacing w:after="0" w:line="360" w:lineRule="auto"/>
        <w:jc w:val="right"/>
        <w:rPr>
          <w:rFonts w:ascii="Tahoma" w:hAnsi="Tahoma" w:cs="Tahoma"/>
          <w:sz w:val="28"/>
          <w:szCs w:val="28"/>
        </w:rPr>
      </w:pPr>
      <w:hyperlink w:anchor="Contenido" w:history="1">
        <w:r w:rsidR="00B64667" w:rsidRPr="0003551C">
          <w:rPr>
            <w:rStyle w:val="Hipervnculo"/>
            <w:rFonts w:ascii="Tahoma" w:hAnsi="Tahoma" w:cs="Tahoma"/>
            <w:color w:val="auto"/>
            <w:sz w:val="28"/>
            <w:szCs w:val="28"/>
          </w:rPr>
          <w:t>Ir a Tabla de Contenido</w:t>
        </w:r>
      </w:hyperlink>
    </w:p>
    <w:p w14:paraId="4F12A872" w14:textId="77777777" w:rsidR="00A57FD6" w:rsidRPr="0003551C" w:rsidRDefault="00A57FD6" w:rsidP="00B622B1">
      <w:pPr>
        <w:spacing w:after="0" w:line="360" w:lineRule="auto"/>
        <w:jc w:val="both"/>
        <w:rPr>
          <w:rFonts w:ascii="Tahoma" w:hAnsi="Tahoma" w:cs="Tahoma"/>
          <w:sz w:val="28"/>
          <w:szCs w:val="28"/>
        </w:rPr>
      </w:pPr>
    </w:p>
    <w:p w14:paraId="50F20F61" w14:textId="50D98B90" w:rsidR="00BF783E" w:rsidRPr="0003551C" w:rsidRDefault="00A57FD6" w:rsidP="007262B7">
      <w:pPr>
        <w:spacing w:after="0" w:line="360" w:lineRule="auto"/>
        <w:jc w:val="both"/>
        <w:rPr>
          <w:rFonts w:ascii="Tahoma" w:hAnsi="Tahoma" w:cs="Tahoma"/>
          <w:sz w:val="28"/>
          <w:szCs w:val="28"/>
        </w:rPr>
      </w:pPr>
      <w:r w:rsidRPr="0003551C">
        <w:rPr>
          <w:rFonts w:ascii="Tahoma" w:hAnsi="Tahoma" w:cs="Tahoma"/>
          <w:sz w:val="28"/>
          <w:szCs w:val="28"/>
        </w:rPr>
        <w:lastRenderedPageBreak/>
        <w:t>Y su doctora afirmó: “Así es, Inés tiene razón”. Y mirando a Inés y a sus padres les indicó: “Entonces, les explicó más sobre la Ley de Autonomía Personal”.</w:t>
      </w:r>
    </w:p>
    <w:p w14:paraId="608C095C" w14:textId="77777777" w:rsidR="00B64667" w:rsidRPr="0003551C" w:rsidRDefault="00B64667" w:rsidP="007262B7">
      <w:pPr>
        <w:spacing w:after="0" w:line="360" w:lineRule="auto"/>
        <w:jc w:val="both"/>
        <w:rPr>
          <w:rFonts w:ascii="Tahoma" w:hAnsi="Tahoma" w:cs="Tahoma"/>
          <w:sz w:val="28"/>
          <w:szCs w:val="28"/>
        </w:rPr>
      </w:pPr>
    </w:p>
    <w:p w14:paraId="79E6A2A6" w14:textId="16750D00" w:rsidR="00BF783E" w:rsidRPr="0003551C" w:rsidRDefault="005707A5" w:rsidP="000E200C">
      <w:pPr>
        <w:pStyle w:val="Ttulo1"/>
        <w:shd w:val="clear" w:color="auto" w:fill="FAE2D5" w:themeFill="accent2" w:themeFillTint="33"/>
        <w:rPr>
          <w:rFonts w:ascii="Tahoma" w:hAnsi="Tahoma" w:cs="Tahoma"/>
          <w:b/>
          <w:bCs/>
          <w:color w:val="auto"/>
          <w:sz w:val="28"/>
          <w:szCs w:val="28"/>
        </w:rPr>
      </w:pPr>
      <w:bookmarkStart w:id="12" w:name="Apoyos"/>
      <w:bookmarkStart w:id="13" w:name="_Toc173934871"/>
      <w:r w:rsidRPr="0003551C">
        <w:rPr>
          <w:rFonts w:ascii="Tahoma" w:hAnsi="Tahoma" w:cs="Tahoma"/>
          <w:b/>
          <w:bCs/>
          <w:color w:val="auto"/>
          <w:sz w:val="28"/>
          <w:szCs w:val="28"/>
        </w:rPr>
        <w:t>Apoyos establecidos en la Ley de Autonomía Personal</w:t>
      </w:r>
      <w:bookmarkEnd w:id="12"/>
      <w:r w:rsidR="00E905DC" w:rsidRPr="0003551C">
        <w:rPr>
          <w:rFonts w:ascii="Tahoma" w:hAnsi="Tahoma" w:cs="Tahoma"/>
          <w:b/>
          <w:bCs/>
          <w:color w:val="auto"/>
          <w:sz w:val="28"/>
          <w:szCs w:val="28"/>
        </w:rPr>
        <w:t>:</w:t>
      </w:r>
      <w:bookmarkEnd w:id="13"/>
    </w:p>
    <w:p w14:paraId="5431756D" w14:textId="07D6A59C" w:rsidR="00B852EB" w:rsidRPr="000E200C" w:rsidRDefault="00B852EB" w:rsidP="00886363">
      <w:pPr>
        <w:pStyle w:val="Prrafodelista"/>
        <w:numPr>
          <w:ilvl w:val="0"/>
          <w:numId w:val="2"/>
        </w:numPr>
        <w:spacing w:after="0" w:line="360" w:lineRule="auto"/>
        <w:ind w:left="426" w:hanging="426"/>
        <w:jc w:val="both"/>
        <w:rPr>
          <w:rFonts w:ascii="Tahoma" w:hAnsi="Tahoma" w:cs="Tahoma"/>
          <w:sz w:val="28"/>
          <w:szCs w:val="28"/>
        </w:rPr>
      </w:pPr>
      <w:r w:rsidRPr="000E200C">
        <w:rPr>
          <w:rFonts w:ascii="Tahoma" w:hAnsi="Tahoma" w:cs="Tahoma"/>
          <w:sz w:val="28"/>
          <w:szCs w:val="28"/>
        </w:rPr>
        <w:t>Asistente personal para la vida diaria</w:t>
      </w:r>
    </w:p>
    <w:p w14:paraId="3197397E" w14:textId="403C235F" w:rsidR="00B852EB" w:rsidRPr="000E200C" w:rsidRDefault="00B852EB" w:rsidP="00886363">
      <w:pPr>
        <w:pStyle w:val="Prrafodelista"/>
        <w:numPr>
          <w:ilvl w:val="0"/>
          <w:numId w:val="2"/>
        </w:numPr>
        <w:spacing w:after="0" w:line="360" w:lineRule="auto"/>
        <w:ind w:left="426" w:hanging="426"/>
        <w:jc w:val="both"/>
        <w:rPr>
          <w:rFonts w:ascii="Tahoma" w:hAnsi="Tahoma" w:cs="Tahoma"/>
          <w:sz w:val="28"/>
          <w:szCs w:val="28"/>
        </w:rPr>
      </w:pPr>
      <w:r w:rsidRPr="000E200C">
        <w:rPr>
          <w:rFonts w:ascii="Tahoma" w:hAnsi="Tahoma" w:cs="Tahoma"/>
          <w:sz w:val="28"/>
          <w:szCs w:val="28"/>
        </w:rPr>
        <w:t>Garante para la igualdad jurídica</w:t>
      </w:r>
    </w:p>
    <w:p w14:paraId="3B5CB123" w14:textId="5439A911" w:rsidR="005707A5" w:rsidRPr="000E200C" w:rsidRDefault="00B852EB" w:rsidP="00886363">
      <w:pPr>
        <w:pStyle w:val="Prrafodelista"/>
        <w:numPr>
          <w:ilvl w:val="0"/>
          <w:numId w:val="2"/>
        </w:numPr>
        <w:spacing w:after="0" w:line="360" w:lineRule="auto"/>
        <w:ind w:left="426" w:hanging="426"/>
        <w:jc w:val="both"/>
        <w:rPr>
          <w:rFonts w:ascii="Tahoma" w:hAnsi="Tahoma" w:cs="Tahoma"/>
          <w:sz w:val="28"/>
          <w:szCs w:val="28"/>
        </w:rPr>
      </w:pPr>
      <w:r w:rsidRPr="000E200C">
        <w:rPr>
          <w:rFonts w:ascii="Tahoma" w:hAnsi="Tahoma" w:cs="Tahoma"/>
          <w:sz w:val="28"/>
          <w:szCs w:val="28"/>
        </w:rPr>
        <w:t>Acceso a productos y servicios de apoyo</w:t>
      </w:r>
    </w:p>
    <w:p w14:paraId="0463B827" w14:textId="77777777" w:rsidR="00B852EB" w:rsidRPr="0003551C" w:rsidRDefault="00B852EB" w:rsidP="00B852EB">
      <w:pPr>
        <w:spacing w:after="0" w:line="360" w:lineRule="auto"/>
        <w:jc w:val="both"/>
        <w:rPr>
          <w:rFonts w:ascii="Tahoma" w:hAnsi="Tahoma" w:cs="Tahoma"/>
          <w:sz w:val="28"/>
          <w:szCs w:val="28"/>
        </w:rPr>
      </w:pPr>
    </w:p>
    <w:p w14:paraId="29A071B7" w14:textId="77777777" w:rsidR="00BA2627" w:rsidRPr="0003551C" w:rsidRDefault="00BA2627" w:rsidP="000E200C">
      <w:pPr>
        <w:pStyle w:val="Ttulo2"/>
        <w:shd w:val="clear" w:color="auto" w:fill="FAE2D5" w:themeFill="accent2" w:themeFillTint="33"/>
        <w:rPr>
          <w:rFonts w:ascii="Tahoma" w:hAnsi="Tahoma" w:cs="Tahoma"/>
          <w:b/>
          <w:bCs/>
          <w:color w:val="auto"/>
          <w:sz w:val="28"/>
          <w:szCs w:val="28"/>
        </w:rPr>
      </w:pPr>
      <w:bookmarkStart w:id="14" w:name="_Toc173934872"/>
      <w:bookmarkStart w:id="15" w:name="Asistente"/>
      <w:r w:rsidRPr="0003551C">
        <w:rPr>
          <w:rFonts w:ascii="Tahoma" w:hAnsi="Tahoma" w:cs="Tahoma"/>
          <w:b/>
          <w:bCs/>
          <w:color w:val="auto"/>
          <w:sz w:val="28"/>
          <w:szCs w:val="28"/>
        </w:rPr>
        <w:t>1. Asistente Personal</w:t>
      </w:r>
      <w:bookmarkEnd w:id="14"/>
    </w:p>
    <w:bookmarkEnd w:id="15"/>
    <w:p w14:paraId="7C5D7C95" w14:textId="77777777" w:rsidR="0014634D" w:rsidRPr="0003551C" w:rsidRDefault="0014634D" w:rsidP="00BA2627">
      <w:pPr>
        <w:spacing w:after="0" w:line="360" w:lineRule="auto"/>
        <w:jc w:val="both"/>
        <w:rPr>
          <w:rFonts w:ascii="Tahoma" w:hAnsi="Tahoma" w:cs="Tahoma"/>
          <w:sz w:val="28"/>
          <w:szCs w:val="28"/>
        </w:rPr>
      </w:pPr>
    </w:p>
    <w:p w14:paraId="1D84CFE4" w14:textId="43D2784A" w:rsidR="00BA2627" w:rsidRPr="0003551C" w:rsidRDefault="00BA2627" w:rsidP="00BA2627">
      <w:pPr>
        <w:spacing w:after="0" w:line="360" w:lineRule="auto"/>
        <w:jc w:val="both"/>
        <w:rPr>
          <w:rFonts w:ascii="Tahoma" w:hAnsi="Tahoma" w:cs="Tahoma"/>
          <w:sz w:val="28"/>
          <w:szCs w:val="28"/>
        </w:rPr>
      </w:pPr>
      <w:r w:rsidRPr="0003551C">
        <w:rPr>
          <w:rFonts w:ascii="Tahoma" w:hAnsi="Tahoma" w:cs="Tahoma"/>
          <w:sz w:val="28"/>
          <w:szCs w:val="28"/>
        </w:rPr>
        <w:t>Brinda servicios a personas con discapacidad que requieren apoyo para</w:t>
      </w:r>
      <w:r w:rsidR="00B73FB1" w:rsidRPr="0003551C">
        <w:rPr>
          <w:rFonts w:ascii="Tahoma" w:hAnsi="Tahoma" w:cs="Tahoma"/>
          <w:sz w:val="28"/>
          <w:szCs w:val="28"/>
        </w:rPr>
        <w:t xml:space="preserve"> </w:t>
      </w:r>
      <w:r w:rsidRPr="0003551C">
        <w:rPr>
          <w:rFonts w:ascii="Tahoma" w:hAnsi="Tahoma" w:cs="Tahoma"/>
          <w:sz w:val="28"/>
          <w:szCs w:val="28"/>
        </w:rPr>
        <w:t>la realización de</w:t>
      </w:r>
      <w:r w:rsidR="00B73FB1" w:rsidRPr="0003551C">
        <w:rPr>
          <w:rFonts w:ascii="Tahoma" w:hAnsi="Tahoma" w:cs="Tahoma"/>
          <w:sz w:val="28"/>
          <w:szCs w:val="28"/>
        </w:rPr>
        <w:t xml:space="preserve"> </w:t>
      </w:r>
      <w:r w:rsidRPr="0003551C">
        <w:rPr>
          <w:rFonts w:ascii="Tahoma" w:hAnsi="Tahoma" w:cs="Tahoma"/>
          <w:sz w:val="28"/>
          <w:szCs w:val="28"/>
        </w:rPr>
        <w:t>actividades de la vida diaria.</w:t>
      </w:r>
    </w:p>
    <w:p w14:paraId="0A5CDDFD" w14:textId="77777777" w:rsidR="00B73FB1" w:rsidRPr="0003551C" w:rsidRDefault="00B73FB1" w:rsidP="00BA2627">
      <w:pPr>
        <w:spacing w:after="0" w:line="360" w:lineRule="auto"/>
        <w:jc w:val="both"/>
        <w:rPr>
          <w:rFonts w:ascii="Tahoma" w:hAnsi="Tahoma" w:cs="Tahoma"/>
          <w:sz w:val="28"/>
          <w:szCs w:val="28"/>
        </w:rPr>
      </w:pPr>
    </w:p>
    <w:p w14:paraId="0F0A6502" w14:textId="7B5B8EA8" w:rsidR="003154AA" w:rsidRPr="0003551C" w:rsidRDefault="003154AA" w:rsidP="003154AA">
      <w:pPr>
        <w:spacing w:after="0" w:line="360" w:lineRule="auto"/>
        <w:jc w:val="both"/>
        <w:rPr>
          <w:rFonts w:ascii="Tahoma" w:hAnsi="Tahoma" w:cs="Tahoma"/>
          <w:sz w:val="28"/>
          <w:szCs w:val="28"/>
        </w:rPr>
      </w:pPr>
      <w:r w:rsidRPr="0003551C">
        <w:rPr>
          <w:rFonts w:ascii="Tahoma" w:hAnsi="Tahoma" w:cs="Tahoma"/>
          <w:sz w:val="28"/>
          <w:szCs w:val="28"/>
        </w:rPr>
        <w:t>La persona asistente debe ser mayor de dieciocho años, capacitada para brindar servicios</w:t>
      </w:r>
      <w:r w:rsidR="00B73FB1" w:rsidRPr="0003551C">
        <w:rPr>
          <w:rFonts w:ascii="Tahoma" w:hAnsi="Tahoma" w:cs="Tahoma"/>
          <w:sz w:val="28"/>
          <w:szCs w:val="28"/>
        </w:rPr>
        <w:t xml:space="preserve"> </w:t>
      </w:r>
      <w:r w:rsidRPr="0003551C">
        <w:rPr>
          <w:rFonts w:ascii="Tahoma" w:hAnsi="Tahoma" w:cs="Tahoma"/>
          <w:sz w:val="28"/>
          <w:szCs w:val="28"/>
        </w:rPr>
        <w:t>de apoyo a cambio de una remuneración económica y certificada por el Instituto Nacional</w:t>
      </w:r>
      <w:r w:rsidR="00E905DC" w:rsidRPr="0003551C">
        <w:rPr>
          <w:rFonts w:ascii="Tahoma" w:hAnsi="Tahoma" w:cs="Tahoma"/>
          <w:sz w:val="28"/>
          <w:szCs w:val="28"/>
        </w:rPr>
        <w:t xml:space="preserve"> </w:t>
      </w:r>
      <w:r w:rsidRPr="0003551C">
        <w:rPr>
          <w:rFonts w:ascii="Tahoma" w:hAnsi="Tahoma" w:cs="Tahoma"/>
          <w:sz w:val="28"/>
          <w:szCs w:val="28"/>
        </w:rPr>
        <w:t>de Aprendizaje (INA). No decide por la persona con discapacidad, más bien, le acompaña</w:t>
      </w:r>
      <w:r w:rsidR="00E905DC" w:rsidRPr="0003551C">
        <w:rPr>
          <w:rFonts w:ascii="Tahoma" w:hAnsi="Tahoma" w:cs="Tahoma"/>
          <w:sz w:val="28"/>
          <w:szCs w:val="28"/>
        </w:rPr>
        <w:t xml:space="preserve"> </w:t>
      </w:r>
      <w:r w:rsidRPr="0003551C">
        <w:rPr>
          <w:rFonts w:ascii="Tahoma" w:hAnsi="Tahoma" w:cs="Tahoma"/>
          <w:sz w:val="28"/>
          <w:szCs w:val="28"/>
        </w:rPr>
        <w:t>y asiste en las actividades que le solicite.</w:t>
      </w:r>
    </w:p>
    <w:p w14:paraId="05B60CAA" w14:textId="77777777" w:rsidR="00B64667" w:rsidRPr="0003551C" w:rsidRDefault="00B64667" w:rsidP="004F1724">
      <w:pPr>
        <w:spacing w:after="0" w:line="360" w:lineRule="auto"/>
        <w:jc w:val="both"/>
        <w:rPr>
          <w:rFonts w:ascii="Tahoma" w:hAnsi="Tahoma" w:cs="Tahoma"/>
          <w:sz w:val="28"/>
          <w:szCs w:val="28"/>
        </w:rPr>
      </w:pPr>
    </w:p>
    <w:p w14:paraId="13D18069" w14:textId="02EE2960" w:rsidR="000C111F" w:rsidRPr="0003551C" w:rsidRDefault="00612A2E" w:rsidP="004F1724">
      <w:pPr>
        <w:spacing w:after="0" w:line="360" w:lineRule="auto"/>
        <w:jc w:val="both"/>
        <w:rPr>
          <w:rFonts w:ascii="Tahoma" w:hAnsi="Tahoma" w:cs="Tahoma"/>
          <w:sz w:val="28"/>
          <w:szCs w:val="28"/>
        </w:rPr>
      </w:pPr>
      <w:r w:rsidRPr="0003551C">
        <w:rPr>
          <w:rFonts w:ascii="Tahoma" w:hAnsi="Tahoma" w:cs="Tahoma"/>
          <w:sz w:val="28"/>
          <w:szCs w:val="28"/>
        </w:rPr>
        <w:t>Por ejemplo:</w:t>
      </w:r>
      <w:r w:rsidR="000C111F" w:rsidRPr="0003551C">
        <w:rPr>
          <w:rFonts w:ascii="Tahoma" w:hAnsi="Tahoma" w:cs="Tahoma"/>
          <w:sz w:val="28"/>
          <w:szCs w:val="28"/>
        </w:rPr>
        <w:t xml:space="preserve"> </w:t>
      </w:r>
    </w:p>
    <w:p w14:paraId="629E88FB" w14:textId="7A183065" w:rsidR="00C8484E" w:rsidRPr="0003551C" w:rsidRDefault="004F1724" w:rsidP="004F1724">
      <w:pPr>
        <w:spacing w:after="0" w:line="360" w:lineRule="auto"/>
        <w:jc w:val="both"/>
        <w:rPr>
          <w:rFonts w:ascii="Tahoma" w:hAnsi="Tahoma" w:cs="Tahoma"/>
          <w:sz w:val="28"/>
          <w:szCs w:val="28"/>
        </w:rPr>
      </w:pPr>
      <w:r w:rsidRPr="0003551C">
        <w:rPr>
          <w:rFonts w:ascii="Tahoma" w:hAnsi="Tahoma" w:cs="Tahoma"/>
          <w:sz w:val="28"/>
          <w:szCs w:val="28"/>
        </w:rPr>
        <w:t>Elena es una estudiante</w:t>
      </w:r>
      <w:r w:rsidR="000C111F" w:rsidRPr="0003551C">
        <w:rPr>
          <w:rFonts w:ascii="Tahoma" w:hAnsi="Tahoma" w:cs="Tahoma"/>
          <w:sz w:val="28"/>
          <w:szCs w:val="28"/>
        </w:rPr>
        <w:t xml:space="preserve"> </w:t>
      </w:r>
      <w:r w:rsidRPr="0003551C">
        <w:rPr>
          <w:rFonts w:ascii="Tahoma" w:hAnsi="Tahoma" w:cs="Tahoma"/>
          <w:sz w:val="28"/>
          <w:szCs w:val="28"/>
        </w:rPr>
        <w:t>universitaria de 25 años.</w:t>
      </w:r>
      <w:r w:rsidR="00A37304" w:rsidRPr="0003551C">
        <w:rPr>
          <w:rFonts w:ascii="Tahoma" w:hAnsi="Tahoma" w:cs="Tahoma"/>
          <w:sz w:val="28"/>
          <w:szCs w:val="28"/>
        </w:rPr>
        <w:t xml:space="preserve"> </w:t>
      </w:r>
      <w:r w:rsidR="00C8484E" w:rsidRPr="0003551C">
        <w:rPr>
          <w:rFonts w:ascii="Tahoma" w:hAnsi="Tahoma" w:cs="Tahoma"/>
          <w:sz w:val="28"/>
          <w:szCs w:val="28"/>
        </w:rPr>
        <w:t>Su madre es quien le ayuda con las actividades, pero no siempre es posible.</w:t>
      </w:r>
    </w:p>
    <w:p w14:paraId="34107F7F" w14:textId="77777777" w:rsidR="00B64667" w:rsidRPr="0003551C" w:rsidRDefault="00C76FA2" w:rsidP="00B64667">
      <w:pPr>
        <w:spacing w:after="0" w:line="360" w:lineRule="auto"/>
        <w:jc w:val="right"/>
        <w:rPr>
          <w:rFonts w:ascii="Tahoma" w:hAnsi="Tahoma" w:cs="Tahoma"/>
          <w:sz w:val="28"/>
          <w:szCs w:val="28"/>
        </w:rPr>
      </w:pPr>
      <w:hyperlink w:anchor="Contenido" w:history="1">
        <w:r w:rsidR="00B64667" w:rsidRPr="0003551C">
          <w:rPr>
            <w:rStyle w:val="Hipervnculo"/>
            <w:rFonts w:ascii="Tahoma" w:hAnsi="Tahoma" w:cs="Tahoma"/>
            <w:color w:val="auto"/>
            <w:sz w:val="28"/>
            <w:szCs w:val="28"/>
          </w:rPr>
          <w:t>Ir a Tabla de Contenido</w:t>
        </w:r>
      </w:hyperlink>
    </w:p>
    <w:p w14:paraId="267D13FF" w14:textId="77777777" w:rsidR="00A37304" w:rsidRPr="0003551C" w:rsidRDefault="00A37304" w:rsidP="004F1724">
      <w:pPr>
        <w:spacing w:after="0" w:line="360" w:lineRule="auto"/>
        <w:jc w:val="both"/>
        <w:rPr>
          <w:rFonts w:ascii="Tahoma" w:hAnsi="Tahoma" w:cs="Tahoma"/>
          <w:sz w:val="28"/>
          <w:szCs w:val="28"/>
        </w:rPr>
      </w:pPr>
    </w:p>
    <w:p w14:paraId="5E25F4EA" w14:textId="3D0D15E8" w:rsidR="00684026" w:rsidRPr="0003551C" w:rsidRDefault="00334E77" w:rsidP="00684026">
      <w:pPr>
        <w:spacing w:after="0" w:line="360" w:lineRule="auto"/>
        <w:jc w:val="both"/>
        <w:rPr>
          <w:rFonts w:ascii="Tahoma" w:hAnsi="Tahoma" w:cs="Tahoma"/>
          <w:sz w:val="28"/>
          <w:szCs w:val="28"/>
        </w:rPr>
      </w:pPr>
      <w:r w:rsidRPr="0003551C">
        <w:rPr>
          <w:rFonts w:ascii="Tahoma" w:hAnsi="Tahoma" w:cs="Tahoma"/>
          <w:sz w:val="28"/>
          <w:szCs w:val="28"/>
        </w:rPr>
        <w:lastRenderedPageBreak/>
        <w:t>Debido a ello, su madre le dijo: “</w:t>
      </w:r>
      <w:r w:rsidR="00684026" w:rsidRPr="0003551C">
        <w:rPr>
          <w:rFonts w:ascii="Tahoma" w:hAnsi="Tahoma" w:cs="Tahoma"/>
          <w:sz w:val="28"/>
          <w:szCs w:val="28"/>
        </w:rPr>
        <w:t xml:space="preserve">Elena </w:t>
      </w:r>
      <w:proofErr w:type="spellStart"/>
      <w:r w:rsidR="00684026" w:rsidRPr="0003551C">
        <w:rPr>
          <w:rFonts w:ascii="Tahoma" w:hAnsi="Tahoma" w:cs="Tahoma"/>
          <w:sz w:val="28"/>
          <w:szCs w:val="28"/>
        </w:rPr>
        <w:t>tenés</w:t>
      </w:r>
      <w:proofErr w:type="spellEnd"/>
      <w:r w:rsidR="00684026" w:rsidRPr="0003551C">
        <w:rPr>
          <w:rFonts w:ascii="Tahoma" w:hAnsi="Tahoma" w:cs="Tahoma"/>
          <w:sz w:val="28"/>
          <w:szCs w:val="28"/>
        </w:rPr>
        <w:t xml:space="preserve"> que</w:t>
      </w:r>
      <w:r w:rsidR="00A37304" w:rsidRPr="0003551C">
        <w:rPr>
          <w:rFonts w:ascii="Tahoma" w:hAnsi="Tahoma" w:cs="Tahoma"/>
          <w:sz w:val="28"/>
          <w:szCs w:val="28"/>
        </w:rPr>
        <w:t xml:space="preserve"> </w:t>
      </w:r>
      <w:r w:rsidR="00684026" w:rsidRPr="0003551C">
        <w:rPr>
          <w:rFonts w:ascii="Tahoma" w:hAnsi="Tahoma" w:cs="Tahoma"/>
          <w:sz w:val="28"/>
          <w:szCs w:val="28"/>
        </w:rPr>
        <w:t>dejar de llevar tantas</w:t>
      </w:r>
      <w:r w:rsidR="00A37304" w:rsidRPr="0003551C">
        <w:rPr>
          <w:rFonts w:ascii="Tahoma" w:hAnsi="Tahoma" w:cs="Tahoma"/>
          <w:sz w:val="28"/>
          <w:szCs w:val="28"/>
        </w:rPr>
        <w:t xml:space="preserve"> </w:t>
      </w:r>
      <w:r w:rsidR="00684026" w:rsidRPr="0003551C">
        <w:rPr>
          <w:rFonts w:ascii="Tahoma" w:hAnsi="Tahoma" w:cs="Tahoma"/>
          <w:sz w:val="28"/>
          <w:szCs w:val="28"/>
        </w:rPr>
        <w:t>materias, yo no te</w:t>
      </w:r>
      <w:r w:rsidR="00A37304" w:rsidRPr="0003551C">
        <w:rPr>
          <w:rFonts w:ascii="Tahoma" w:hAnsi="Tahoma" w:cs="Tahoma"/>
          <w:sz w:val="28"/>
          <w:szCs w:val="28"/>
        </w:rPr>
        <w:t xml:space="preserve"> </w:t>
      </w:r>
      <w:r w:rsidR="00684026" w:rsidRPr="0003551C">
        <w:rPr>
          <w:rFonts w:ascii="Tahoma" w:hAnsi="Tahoma" w:cs="Tahoma"/>
          <w:sz w:val="28"/>
          <w:szCs w:val="28"/>
        </w:rPr>
        <w:t>puedo acompañar,</w:t>
      </w:r>
      <w:r w:rsidR="00A37304" w:rsidRPr="0003551C">
        <w:rPr>
          <w:rFonts w:ascii="Tahoma" w:hAnsi="Tahoma" w:cs="Tahoma"/>
          <w:sz w:val="28"/>
          <w:szCs w:val="28"/>
        </w:rPr>
        <w:t xml:space="preserve"> </w:t>
      </w:r>
      <w:r w:rsidR="00684026" w:rsidRPr="0003551C">
        <w:rPr>
          <w:rFonts w:ascii="Tahoma" w:hAnsi="Tahoma" w:cs="Tahoma"/>
          <w:sz w:val="28"/>
          <w:szCs w:val="28"/>
        </w:rPr>
        <w:t>tengo que trabajar</w:t>
      </w:r>
      <w:r w:rsidRPr="0003551C">
        <w:rPr>
          <w:rFonts w:ascii="Tahoma" w:hAnsi="Tahoma" w:cs="Tahoma"/>
          <w:sz w:val="28"/>
          <w:szCs w:val="28"/>
        </w:rPr>
        <w:t>”</w:t>
      </w:r>
      <w:r w:rsidR="00684026" w:rsidRPr="0003551C">
        <w:rPr>
          <w:rFonts w:ascii="Tahoma" w:hAnsi="Tahoma" w:cs="Tahoma"/>
          <w:sz w:val="28"/>
          <w:szCs w:val="28"/>
        </w:rPr>
        <w:t>.</w:t>
      </w:r>
      <w:r w:rsidR="00F8423A" w:rsidRPr="0003551C">
        <w:rPr>
          <w:rFonts w:ascii="Tahoma" w:hAnsi="Tahoma" w:cs="Tahoma"/>
          <w:sz w:val="28"/>
          <w:szCs w:val="28"/>
        </w:rPr>
        <w:t xml:space="preserve"> </w:t>
      </w:r>
      <w:r w:rsidRPr="0003551C">
        <w:rPr>
          <w:rFonts w:ascii="Tahoma" w:hAnsi="Tahoma" w:cs="Tahoma"/>
          <w:sz w:val="28"/>
          <w:szCs w:val="28"/>
        </w:rPr>
        <w:t>Y Elena le respondió: “</w:t>
      </w:r>
      <w:r w:rsidR="00684026" w:rsidRPr="0003551C">
        <w:rPr>
          <w:rFonts w:ascii="Tahoma" w:hAnsi="Tahoma" w:cs="Tahoma"/>
          <w:sz w:val="28"/>
          <w:szCs w:val="28"/>
        </w:rPr>
        <w:t>Pero mamá, si</w:t>
      </w:r>
      <w:r w:rsidR="00F8423A" w:rsidRPr="0003551C">
        <w:rPr>
          <w:rFonts w:ascii="Tahoma" w:hAnsi="Tahoma" w:cs="Tahoma"/>
          <w:sz w:val="28"/>
          <w:szCs w:val="28"/>
        </w:rPr>
        <w:t xml:space="preserve"> </w:t>
      </w:r>
      <w:r w:rsidR="00684026" w:rsidRPr="0003551C">
        <w:rPr>
          <w:rFonts w:ascii="Tahoma" w:hAnsi="Tahoma" w:cs="Tahoma"/>
          <w:sz w:val="28"/>
          <w:szCs w:val="28"/>
        </w:rPr>
        <w:t>retiro materias</w:t>
      </w:r>
      <w:r w:rsidR="00F8423A" w:rsidRPr="0003551C">
        <w:rPr>
          <w:rFonts w:ascii="Tahoma" w:hAnsi="Tahoma" w:cs="Tahoma"/>
          <w:sz w:val="28"/>
          <w:szCs w:val="28"/>
        </w:rPr>
        <w:t xml:space="preserve"> </w:t>
      </w:r>
      <w:r w:rsidR="00684026" w:rsidRPr="0003551C">
        <w:rPr>
          <w:rFonts w:ascii="Tahoma" w:hAnsi="Tahoma" w:cs="Tahoma"/>
          <w:sz w:val="28"/>
          <w:szCs w:val="28"/>
        </w:rPr>
        <w:t>no podré</w:t>
      </w:r>
      <w:r w:rsidR="00AF1793" w:rsidRPr="0003551C">
        <w:rPr>
          <w:rFonts w:ascii="Tahoma" w:hAnsi="Tahoma" w:cs="Tahoma"/>
          <w:sz w:val="28"/>
          <w:szCs w:val="28"/>
        </w:rPr>
        <w:t xml:space="preserve"> g</w:t>
      </w:r>
      <w:r w:rsidR="00684026" w:rsidRPr="0003551C">
        <w:rPr>
          <w:rFonts w:ascii="Tahoma" w:hAnsi="Tahoma" w:cs="Tahoma"/>
          <w:sz w:val="28"/>
          <w:szCs w:val="28"/>
        </w:rPr>
        <w:t>raduarme</w:t>
      </w:r>
      <w:r w:rsidR="00AF1793" w:rsidRPr="0003551C">
        <w:rPr>
          <w:rFonts w:ascii="Tahoma" w:hAnsi="Tahoma" w:cs="Tahoma"/>
          <w:sz w:val="28"/>
          <w:szCs w:val="28"/>
        </w:rPr>
        <w:t xml:space="preserve"> </w:t>
      </w:r>
      <w:r w:rsidR="00684026" w:rsidRPr="0003551C">
        <w:rPr>
          <w:rFonts w:ascii="Tahoma" w:hAnsi="Tahoma" w:cs="Tahoma"/>
          <w:sz w:val="28"/>
          <w:szCs w:val="28"/>
        </w:rPr>
        <w:t>pronto</w:t>
      </w:r>
      <w:r w:rsidRPr="0003551C">
        <w:rPr>
          <w:rFonts w:ascii="Tahoma" w:hAnsi="Tahoma" w:cs="Tahoma"/>
          <w:sz w:val="28"/>
          <w:szCs w:val="28"/>
        </w:rPr>
        <w:t>”</w:t>
      </w:r>
      <w:r w:rsidR="00684026" w:rsidRPr="0003551C">
        <w:rPr>
          <w:rFonts w:ascii="Tahoma" w:hAnsi="Tahoma" w:cs="Tahoma"/>
          <w:sz w:val="28"/>
          <w:szCs w:val="28"/>
        </w:rPr>
        <w:t>.</w:t>
      </w:r>
    </w:p>
    <w:p w14:paraId="21F4A797" w14:textId="77777777" w:rsidR="00AF1793" w:rsidRPr="0003551C" w:rsidRDefault="00AF1793" w:rsidP="00684026">
      <w:pPr>
        <w:spacing w:after="0" w:line="360" w:lineRule="auto"/>
        <w:jc w:val="both"/>
        <w:rPr>
          <w:rFonts w:ascii="Tahoma" w:hAnsi="Tahoma" w:cs="Tahoma"/>
          <w:sz w:val="28"/>
          <w:szCs w:val="28"/>
        </w:rPr>
      </w:pPr>
    </w:p>
    <w:p w14:paraId="7E272590" w14:textId="58D293A2" w:rsidR="00F715D4" w:rsidRPr="0003551C" w:rsidRDefault="00F715D4" w:rsidP="001A2FAD">
      <w:pPr>
        <w:spacing w:after="0" w:line="360" w:lineRule="auto"/>
        <w:jc w:val="both"/>
        <w:rPr>
          <w:rFonts w:ascii="Tahoma" w:hAnsi="Tahoma" w:cs="Tahoma"/>
          <w:sz w:val="28"/>
          <w:szCs w:val="28"/>
        </w:rPr>
      </w:pPr>
      <w:r w:rsidRPr="0003551C">
        <w:rPr>
          <w:rFonts w:ascii="Tahoma" w:hAnsi="Tahoma" w:cs="Tahoma"/>
          <w:sz w:val="28"/>
          <w:szCs w:val="28"/>
        </w:rPr>
        <w:t>Elena quiere ser más independiente</w:t>
      </w:r>
      <w:r w:rsidR="006E418F" w:rsidRPr="0003551C">
        <w:rPr>
          <w:rFonts w:ascii="Tahoma" w:hAnsi="Tahoma" w:cs="Tahoma"/>
          <w:sz w:val="28"/>
          <w:szCs w:val="28"/>
        </w:rPr>
        <w:t xml:space="preserve">, por lo que también dijo a su madre: </w:t>
      </w:r>
      <w:r w:rsidR="0045386C" w:rsidRPr="0003551C">
        <w:rPr>
          <w:rFonts w:ascii="Tahoma" w:hAnsi="Tahoma" w:cs="Tahoma"/>
          <w:sz w:val="28"/>
          <w:szCs w:val="28"/>
        </w:rPr>
        <w:t>“</w:t>
      </w:r>
      <w:r w:rsidR="001A2FAD" w:rsidRPr="0003551C">
        <w:rPr>
          <w:rFonts w:ascii="Tahoma" w:hAnsi="Tahoma" w:cs="Tahoma"/>
          <w:sz w:val="28"/>
          <w:szCs w:val="28"/>
        </w:rPr>
        <w:t>Mamá, de hoy en adelante yo</w:t>
      </w:r>
      <w:r w:rsidR="00380EAF" w:rsidRPr="0003551C">
        <w:rPr>
          <w:rFonts w:ascii="Tahoma" w:hAnsi="Tahoma" w:cs="Tahoma"/>
          <w:sz w:val="28"/>
          <w:szCs w:val="28"/>
        </w:rPr>
        <w:t xml:space="preserve"> </w:t>
      </w:r>
      <w:r w:rsidR="001A2FAD" w:rsidRPr="0003551C">
        <w:rPr>
          <w:rFonts w:ascii="Tahoma" w:hAnsi="Tahoma" w:cs="Tahoma"/>
          <w:sz w:val="28"/>
          <w:szCs w:val="28"/>
        </w:rPr>
        <w:t>voy a ir a la universidad con</w:t>
      </w:r>
      <w:r w:rsidR="00AF1793" w:rsidRPr="0003551C">
        <w:rPr>
          <w:rFonts w:ascii="Tahoma" w:hAnsi="Tahoma" w:cs="Tahoma"/>
          <w:sz w:val="28"/>
          <w:szCs w:val="28"/>
        </w:rPr>
        <w:t xml:space="preserve"> </w:t>
      </w:r>
      <w:r w:rsidR="001A2FAD" w:rsidRPr="0003551C">
        <w:rPr>
          <w:rFonts w:ascii="Tahoma" w:hAnsi="Tahoma" w:cs="Tahoma"/>
          <w:sz w:val="28"/>
          <w:szCs w:val="28"/>
        </w:rPr>
        <w:t>un asistente personal, para</w:t>
      </w:r>
      <w:r w:rsidR="00AF1793" w:rsidRPr="0003551C">
        <w:rPr>
          <w:rFonts w:ascii="Tahoma" w:hAnsi="Tahoma" w:cs="Tahoma"/>
          <w:sz w:val="28"/>
          <w:szCs w:val="28"/>
        </w:rPr>
        <w:t xml:space="preserve"> </w:t>
      </w:r>
      <w:r w:rsidR="001A2FAD" w:rsidRPr="0003551C">
        <w:rPr>
          <w:rFonts w:ascii="Tahoma" w:hAnsi="Tahoma" w:cs="Tahoma"/>
          <w:sz w:val="28"/>
          <w:szCs w:val="28"/>
        </w:rPr>
        <w:t>que me apoye en las diversas</w:t>
      </w:r>
      <w:r w:rsidR="00AF1793" w:rsidRPr="0003551C">
        <w:rPr>
          <w:rFonts w:ascii="Tahoma" w:hAnsi="Tahoma" w:cs="Tahoma"/>
          <w:sz w:val="28"/>
          <w:szCs w:val="28"/>
        </w:rPr>
        <w:t xml:space="preserve"> </w:t>
      </w:r>
      <w:r w:rsidR="001A2FAD" w:rsidRPr="0003551C">
        <w:rPr>
          <w:rFonts w:ascii="Tahoma" w:hAnsi="Tahoma" w:cs="Tahoma"/>
          <w:sz w:val="28"/>
          <w:szCs w:val="28"/>
        </w:rPr>
        <w:t>actividades</w:t>
      </w:r>
      <w:r w:rsidR="0045386C" w:rsidRPr="0003551C">
        <w:rPr>
          <w:rFonts w:ascii="Tahoma" w:hAnsi="Tahoma" w:cs="Tahoma"/>
          <w:sz w:val="28"/>
          <w:szCs w:val="28"/>
        </w:rPr>
        <w:t>”</w:t>
      </w:r>
      <w:r w:rsidR="001A2FAD" w:rsidRPr="0003551C">
        <w:rPr>
          <w:rFonts w:ascii="Tahoma" w:hAnsi="Tahoma" w:cs="Tahoma"/>
          <w:sz w:val="28"/>
          <w:szCs w:val="28"/>
        </w:rPr>
        <w:t>.</w:t>
      </w:r>
    </w:p>
    <w:p w14:paraId="2022BD17" w14:textId="77777777" w:rsidR="001A2FAD" w:rsidRPr="0003551C" w:rsidRDefault="001A2FAD" w:rsidP="001A2FAD">
      <w:pPr>
        <w:spacing w:after="0" w:line="360" w:lineRule="auto"/>
        <w:jc w:val="both"/>
        <w:rPr>
          <w:rFonts w:ascii="Tahoma" w:hAnsi="Tahoma" w:cs="Tahoma"/>
          <w:sz w:val="28"/>
          <w:szCs w:val="28"/>
        </w:rPr>
      </w:pPr>
    </w:p>
    <w:p w14:paraId="562DFDCF" w14:textId="2BCCB3D7" w:rsidR="00D66718" w:rsidRPr="0003551C" w:rsidRDefault="003F07FF" w:rsidP="00D66718">
      <w:pPr>
        <w:spacing w:after="0" w:line="360" w:lineRule="auto"/>
        <w:jc w:val="both"/>
        <w:rPr>
          <w:rFonts w:ascii="Tahoma" w:hAnsi="Tahoma" w:cs="Tahoma"/>
          <w:sz w:val="28"/>
          <w:szCs w:val="28"/>
        </w:rPr>
      </w:pPr>
      <w:r w:rsidRPr="0003551C">
        <w:rPr>
          <w:rFonts w:ascii="Tahoma" w:hAnsi="Tahoma" w:cs="Tahoma"/>
          <w:sz w:val="28"/>
          <w:szCs w:val="28"/>
        </w:rPr>
        <w:t>Al inicio la madre de Elena se preocupó,</w:t>
      </w:r>
      <w:r w:rsidR="005A6905" w:rsidRPr="0003551C">
        <w:rPr>
          <w:rFonts w:ascii="Tahoma" w:hAnsi="Tahoma" w:cs="Tahoma"/>
          <w:sz w:val="28"/>
          <w:szCs w:val="28"/>
        </w:rPr>
        <w:t xml:space="preserve"> </w:t>
      </w:r>
      <w:r w:rsidRPr="0003551C">
        <w:rPr>
          <w:rFonts w:ascii="Tahoma" w:hAnsi="Tahoma" w:cs="Tahoma"/>
          <w:sz w:val="28"/>
          <w:szCs w:val="28"/>
        </w:rPr>
        <w:t>pero pudo entender las razones de su hija.</w:t>
      </w:r>
    </w:p>
    <w:p w14:paraId="37AE9EDC" w14:textId="77777777" w:rsidR="0045386C" w:rsidRPr="0003551C" w:rsidRDefault="0045386C" w:rsidP="00D66718">
      <w:pPr>
        <w:spacing w:after="0" w:line="360" w:lineRule="auto"/>
        <w:jc w:val="both"/>
        <w:rPr>
          <w:rFonts w:ascii="Tahoma" w:hAnsi="Tahoma" w:cs="Tahoma"/>
          <w:sz w:val="28"/>
          <w:szCs w:val="28"/>
        </w:rPr>
      </w:pPr>
    </w:p>
    <w:p w14:paraId="3679AC6D" w14:textId="4921847F" w:rsidR="00B15BF2" w:rsidRPr="0003551C" w:rsidRDefault="00D66718" w:rsidP="00D66718">
      <w:pPr>
        <w:spacing w:after="0" w:line="360" w:lineRule="auto"/>
        <w:jc w:val="both"/>
        <w:rPr>
          <w:rFonts w:ascii="Tahoma" w:hAnsi="Tahoma" w:cs="Tahoma"/>
          <w:sz w:val="28"/>
          <w:szCs w:val="28"/>
        </w:rPr>
      </w:pPr>
      <w:r w:rsidRPr="0003551C">
        <w:rPr>
          <w:rFonts w:ascii="Tahoma" w:hAnsi="Tahoma" w:cs="Tahoma"/>
          <w:sz w:val="28"/>
          <w:szCs w:val="28"/>
        </w:rPr>
        <w:t>Elena va a clases con Marco, su</w:t>
      </w:r>
      <w:r w:rsidR="005A6905" w:rsidRPr="0003551C">
        <w:rPr>
          <w:rFonts w:ascii="Tahoma" w:hAnsi="Tahoma" w:cs="Tahoma"/>
          <w:sz w:val="28"/>
          <w:szCs w:val="28"/>
        </w:rPr>
        <w:t xml:space="preserve"> </w:t>
      </w:r>
      <w:r w:rsidRPr="0003551C">
        <w:rPr>
          <w:rFonts w:ascii="Tahoma" w:hAnsi="Tahoma" w:cs="Tahoma"/>
          <w:sz w:val="28"/>
          <w:szCs w:val="28"/>
        </w:rPr>
        <w:t>asistente personal.</w:t>
      </w:r>
      <w:r w:rsidR="0045386C" w:rsidRPr="0003551C">
        <w:rPr>
          <w:rFonts w:ascii="Tahoma" w:hAnsi="Tahoma" w:cs="Tahoma"/>
          <w:sz w:val="28"/>
          <w:szCs w:val="28"/>
        </w:rPr>
        <w:t xml:space="preserve"> </w:t>
      </w:r>
      <w:r w:rsidR="000336D4" w:rsidRPr="0003551C">
        <w:rPr>
          <w:rFonts w:ascii="Tahoma" w:hAnsi="Tahoma" w:cs="Tahoma"/>
          <w:sz w:val="28"/>
          <w:szCs w:val="28"/>
        </w:rPr>
        <w:t>Marco apoya en lo que Elena requiere y le solicita...</w:t>
      </w:r>
      <w:r w:rsidR="005A6905" w:rsidRPr="0003551C">
        <w:rPr>
          <w:rFonts w:ascii="Tahoma" w:hAnsi="Tahoma" w:cs="Tahoma"/>
          <w:sz w:val="28"/>
          <w:szCs w:val="28"/>
        </w:rPr>
        <w:t xml:space="preserve"> </w:t>
      </w:r>
      <w:r w:rsidR="00854E5F" w:rsidRPr="0003551C">
        <w:rPr>
          <w:rFonts w:ascii="Tahoma" w:hAnsi="Tahoma" w:cs="Tahoma"/>
          <w:sz w:val="28"/>
          <w:szCs w:val="28"/>
        </w:rPr>
        <w:t>pero nunca decide por ella.</w:t>
      </w:r>
    </w:p>
    <w:p w14:paraId="5661FB6C" w14:textId="77777777" w:rsidR="0045386C" w:rsidRPr="0003551C" w:rsidRDefault="0045386C" w:rsidP="006F17F0">
      <w:pPr>
        <w:spacing w:after="0" w:line="360" w:lineRule="auto"/>
        <w:jc w:val="both"/>
        <w:rPr>
          <w:rFonts w:ascii="Tahoma" w:hAnsi="Tahoma" w:cs="Tahoma"/>
          <w:sz w:val="28"/>
          <w:szCs w:val="28"/>
        </w:rPr>
      </w:pPr>
    </w:p>
    <w:p w14:paraId="36C87E46" w14:textId="1249FD62" w:rsidR="00B15BF2" w:rsidRPr="0003551C" w:rsidRDefault="00B15BF2" w:rsidP="006F17F0">
      <w:pPr>
        <w:shd w:val="clear" w:color="auto" w:fill="FAE2D5" w:themeFill="accent2" w:themeFillTint="33"/>
        <w:spacing w:after="0" w:line="360" w:lineRule="auto"/>
        <w:jc w:val="both"/>
        <w:rPr>
          <w:rFonts w:ascii="Tahoma" w:hAnsi="Tahoma" w:cs="Tahoma"/>
          <w:b/>
          <w:bCs/>
          <w:sz w:val="28"/>
          <w:szCs w:val="28"/>
        </w:rPr>
      </w:pPr>
      <w:r w:rsidRPr="0003551C">
        <w:rPr>
          <w:rFonts w:ascii="Tahoma" w:hAnsi="Tahoma" w:cs="Tahoma"/>
          <w:b/>
          <w:bCs/>
          <w:sz w:val="28"/>
          <w:szCs w:val="28"/>
        </w:rPr>
        <w:t>Para las personas</w:t>
      </w:r>
      <w:r w:rsidR="00DD37E0" w:rsidRPr="0003551C">
        <w:rPr>
          <w:rFonts w:ascii="Tahoma" w:hAnsi="Tahoma" w:cs="Tahoma"/>
          <w:b/>
          <w:bCs/>
          <w:sz w:val="28"/>
          <w:szCs w:val="28"/>
        </w:rPr>
        <w:t xml:space="preserve"> </w:t>
      </w:r>
      <w:r w:rsidRPr="0003551C">
        <w:rPr>
          <w:rFonts w:ascii="Tahoma" w:hAnsi="Tahoma" w:cs="Tahoma"/>
          <w:b/>
          <w:bCs/>
          <w:sz w:val="28"/>
          <w:szCs w:val="28"/>
        </w:rPr>
        <w:t>con discapacidad en</w:t>
      </w:r>
      <w:r w:rsidR="00DD37E0" w:rsidRPr="0003551C">
        <w:rPr>
          <w:rFonts w:ascii="Tahoma" w:hAnsi="Tahoma" w:cs="Tahoma"/>
          <w:b/>
          <w:bCs/>
          <w:sz w:val="28"/>
          <w:szCs w:val="28"/>
        </w:rPr>
        <w:t xml:space="preserve"> </w:t>
      </w:r>
      <w:r w:rsidRPr="0003551C">
        <w:rPr>
          <w:rFonts w:ascii="Tahoma" w:hAnsi="Tahoma" w:cs="Tahoma"/>
          <w:b/>
          <w:bCs/>
          <w:sz w:val="28"/>
          <w:szCs w:val="28"/>
        </w:rPr>
        <w:t>situación de pobreza</w:t>
      </w:r>
      <w:r w:rsidR="00DD37E0" w:rsidRPr="0003551C">
        <w:rPr>
          <w:rFonts w:ascii="Tahoma" w:hAnsi="Tahoma" w:cs="Tahoma"/>
          <w:b/>
          <w:bCs/>
          <w:sz w:val="28"/>
          <w:szCs w:val="28"/>
        </w:rPr>
        <w:t xml:space="preserve"> </w:t>
      </w:r>
      <w:r w:rsidRPr="0003551C">
        <w:rPr>
          <w:rFonts w:ascii="Tahoma" w:hAnsi="Tahoma" w:cs="Tahoma"/>
          <w:b/>
          <w:bCs/>
          <w:sz w:val="28"/>
          <w:szCs w:val="28"/>
        </w:rPr>
        <w:t>y que requieran de</w:t>
      </w:r>
      <w:r w:rsidR="00DD37E0" w:rsidRPr="0003551C">
        <w:rPr>
          <w:rFonts w:ascii="Tahoma" w:hAnsi="Tahoma" w:cs="Tahoma"/>
          <w:b/>
          <w:bCs/>
          <w:sz w:val="28"/>
          <w:szCs w:val="28"/>
        </w:rPr>
        <w:t xml:space="preserve"> </w:t>
      </w:r>
      <w:r w:rsidRPr="0003551C">
        <w:rPr>
          <w:rFonts w:ascii="Tahoma" w:hAnsi="Tahoma" w:cs="Tahoma"/>
          <w:b/>
          <w:bCs/>
          <w:sz w:val="28"/>
          <w:szCs w:val="28"/>
        </w:rPr>
        <w:t>asistencia personal,</w:t>
      </w:r>
      <w:r w:rsidR="00DD37E0" w:rsidRPr="0003551C">
        <w:rPr>
          <w:rFonts w:ascii="Tahoma" w:hAnsi="Tahoma" w:cs="Tahoma"/>
          <w:b/>
          <w:bCs/>
          <w:sz w:val="28"/>
          <w:szCs w:val="28"/>
        </w:rPr>
        <w:t xml:space="preserve"> </w:t>
      </w:r>
      <w:r w:rsidRPr="0003551C">
        <w:rPr>
          <w:rFonts w:ascii="Tahoma" w:hAnsi="Tahoma" w:cs="Tahoma"/>
          <w:b/>
          <w:bCs/>
          <w:sz w:val="28"/>
          <w:szCs w:val="28"/>
        </w:rPr>
        <w:t>el Estado les</w:t>
      </w:r>
      <w:r w:rsidR="001B7D68" w:rsidRPr="0003551C">
        <w:rPr>
          <w:rFonts w:ascii="Tahoma" w:hAnsi="Tahoma" w:cs="Tahoma"/>
          <w:b/>
          <w:bCs/>
          <w:sz w:val="28"/>
          <w:szCs w:val="28"/>
        </w:rPr>
        <w:t xml:space="preserve"> </w:t>
      </w:r>
      <w:r w:rsidRPr="0003551C">
        <w:rPr>
          <w:rFonts w:ascii="Tahoma" w:hAnsi="Tahoma" w:cs="Tahoma"/>
          <w:b/>
          <w:bCs/>
          <w:sz w:val="28"/>
          <w:szCs w:val="28"/>
        </w:rPr>
        <w:t>garantizará el pago</w:t>
      </w:r>
      <w:r w:rsidR="001B7D68" w:rsidRPr="0003551C">
        <w:rPr>
          <w:rFonts w:ascii="Tahoma" w:hAnsi="Tahoma" w:cs="Tahoma"/>
          <w:b/>
          <w:bCs/>
          <w:sz w:val="28"/>
          <w:szCs w:val="28"/>
        </w:rPr>
        <w:t xml:space="preserve"> </w:t>
      </w:r>
      <w:r w:rsidRPr="0003551C">
        <w:rPr>
          <w:rFonts w:ascii="Tahoma" w:hAnsi="Tahoma" w:cs="Tahoma"/>
          <w:b/>
          <w:bCs/>
          <w:sz w:val="28"/>
          <w:szCs w:val="28"/>
        </w:rPr>
        <w:t>de ese servicio de</w:t>
      </w:r>
      <w:r w:rsidR="001B7D68" w:rsidRPr="0003551C">
        <w:rPr>
          <w:rFonts w:ascii="Tahoma" w:hAnsi="Tahoma" w:cs="Tahoma"/>
          <w:b/>
          <w:bCs/>
          <w:sz w:val="28"/>
          <w:szCs w:val="28"/>
        </w:rPr>
        <w:t xml:space="preserve"> </w:t>
      </w:r>
      <w:r w:rsidRPr="0003551C">
        <w:rPr>
          <w:rFonts w:ascii="Tahoma" w:hAnsi="Tahoma" w:cs="Tahoma"/>
          <w:b/>
          <w:bCs/>
          <w:sz w:val="28"/>
          <w:szCs w:val="28"/>
        </w:rPr>
        <w:t>apoyo.</w:t>
      </w:r>
    </w:p>
    <w:p w14:paraId="56331316" w14:textId="77777777" w:rsidR="00144AB0" w:rsidRPr="0003551C" w:rsidRDefault="00144AB0" w:rsidP="00B15BF2">
      <w:pPr>
        <w:spacing w:after="0" w:line="360" w:lineRule="auto"/>
        <w:jc w:val="both"/>
        <w:rPr>
          <w:rFonts w:ascii="Tahoma" w:hAnsi="Tahoma" w:cs="Tahoma"/>
          <w:sz w:val="28"/>
          <w:szCs w:val="28"/>
        </w:rPr>
      </w:pPr>
    </w:p>
    <w:p w14:paraId="1748B3E1" w14:textId="77777777" w:rsidR="00F90AAF" w:rsidRPr="0003551C" w:rsidRDefault="00F90AAF" w:rsidP="00F90AAF">
      <w:pPr>
        <w:spacing w:after="0" w:line="360" w:lineRule="auto"/>
        <w:jc w:val="both"/>
        <w:rPr>
          <w:rFonts w:ascii="Tahoma" w:hAnsi="Tahoma" w:cs="Tahoma"/>
          <w:sz w:val="28"/>
          <w:szCs w:val="28"/>
        </w:rPr>
      </w:pPr>
      <w:r w:rsidRPr="0003551C">
        <w:rPr>
          <w:rFonts w:ascii="Tahoma" w:hAnsi="Tahoma" w:cs="Tahoma"/>
          <w:sz w:val="28"/>
          <w:szCs w:val="28"/>
        </w:rPr>
        <w:t>Para poder utilizar este recurso, se deben seguir los siguientes pasos:</w:t>
      </w:r>
    </w:p>
    <w:p w14:paraId="1FEB321B" w14:textId="3DD60C1A" w:rsidR="00F90AAF" w:rsidRPr="0003551C" w:rsidRDefault="00F90AAF" w:rsidP="00F90AAF">
      <w:pPr>
        <w:spacing w:after="0" w:line="360" w:lineRule="auto"/>
        <w:jc w:val="both"/>
        <w:rPr>
          <w:rFonts w:ascii="Tahoma" w:hAnsi="Tahoma" w:cs="Tahoma"/>
          <w:sz w:val="28"/>
          <w:szCs w:val="28"/>
        </w:rPr>
      </w:pPr>
      <w:r w:rsidRPr="0003551C">
        <w:rPr>
          <w:rFonts w:ascii="Tahoma" w:hAnsi="Tahoma" w:cs="Tahoma"/>
          <w:sz w:val="28"/>
          <w:szCs w:val="28"/>
        </w:rPr>
        <w:t>a) La persona con discapacidad, o un familiar, se presenta o</w:t>
      </w:r>
      <w:r w:rsidR="001B7D68" w:rsidRPr="0003551C">
        <w:rPr>
          <w:rFonts w:ascii="Tahoma" w:hAnsi="Tahoma" w:cs="Tahoma"/>
          <w:sz w:val="28"/>
          <w:szCs w:val="28"/>
        </w:rPr>
        <w:t xml:space="preserve"> </w:t>
      </w:r>
      <w:r w:rsidRPr="0003551C">
        <w:rPr>
          <w:rFonts w:ascii="Tahoma" w:hAnsi="Tahoma" w:cs="Tahoma"/>
          <w:sz w:val="28"/>
          <w:szCs w:val="28"/>
        </w:rPr>
        <w:t>envía a la Unidad de Autonomía Personal y Vida Independiente</w:t>
      </w:r>
      <w:r w:rsidR="001B7D68" w:rsidRPr="0003551C">
        <w:rPr>
          <w:rFonts w:ascii="Tahoma" w:hAnsi="Tahoma" w:cs="Tahoma"/>
          <w:sz w:val="28"/>
          <w:szCs w:val="28"/>
        </w:rPr>
        <w:t xml:space="preserve"> </w:t>
      </w:r>
      <w:r w:rsidRPr="0003551C">
        <w:rPr>
          <w:rFonts w:ascii="Tahoma" w:hAnsi="Tahoma" w:cs="Tahoma"/>
          <w:sz w:val="28"/>
          <w:szCs w:val="28"/>
        </w:rPr>
        <w:t xml:space="preserve">del </w:t>
      </w:r>
      <w:r w:rsidR="000C3642" w:rsidRPr="0003551C">
        <w:rPr>
          <w:rFonts w:ascii="Tahoma" w:hAnsi="Tahoma" w:cs="Tahoma"/>
          <w:sz w:val="28"/>
          <w:szCs w:val="28"/>
        </w:rPr>
        <w:t>Conapdis</w:t>
      </w:r>
      <w:r w:rsidRPr="0003551C">
        <w:rPr>
          <w:rFonts w:ascii="Tahoma" w:hAnsi="Tahoma" w:cs="Tahoma"/>
          <w:sz w:val="28"/>
          <w:szCs w:val="28"/>
        </w:rPr>
        <w:t>, la solicitud de asistencia personal humana o de</w:t>
      </w:r>
      <w:r w:rsidR="00813565" w:rsidRPr="0003551C">
        <w:rPr>
          <w:rFonts w:ascii="Tahoma" w:hAnsi="Tahoma" w:cs="Tahoma"/>
          <w:sz w:val="28"/>
          <w:szCs w:val="28"/>
        </w:rPr>
        <w:t xml:space="preserve"> </w:t>
      </w:r>
      <w:r w:rsidRPr="0003551C">
        <w:rPr>
          <w:rFonts w:ascii="Tahoma" w:hAnsi="Tahoma" w:cs="Tahoma"/>
          <w:sz w:val="28"/>
          <w:szCs w:val="28"/>
        </w:rPr>
        <w:t>productos y servicios de apoyo.</w:t>
      </w:r>
    </w:p>
    <w:p w14:paraId="71A6D164" w14:textId="77777777" w:rsidR="00B64667" w:rsidRPr="0003551C" w:rsidRDefault="00B64667" w:rsidP="00F90AAF">
      <w:pPr>
        <w:spacing w:after="0" w:line="360" w:lineRule="auto"/>
        <w:jc w:val="both"/>
        <w:rPr>
          <w:rFonts w:ascii="Tahoma" w:hAnsi="Tahoma" w:cs="Tahoma"/>
          <w:sz w:val="28"/>
          <w:szCs w:val="28"/>
        </w:rPr>
      </w:pPr>
    </w:p>
    <w:p w14:paraId="02E23FE5" w14:textId="77777777" w:rsidR="00B64667" w:rsidRPr="0003551C" w:rsidRDefault="00C76FA2" w:rsidP="00B64667">
      <w:pPr>
        <w:spacing w:after="0" w:line="360" w:lineRule="auto"/>
        <w:jc w:val="right"/>
        <w:rPr>
          <w:rFonts w:ascii="Tahoma" w:hAnsi="Tahoma" w:cs="Tahoma"/>
          <w:sz w:val="28"/>
          <w:szCs w:val="28"/>
        </w:rPr>
      </w:pPr>
      <w:hyperlink w:anchor="Contenido" w:history="1">
        <w:r w:rsidR="00B64667" w:rsidRPr="0003551C">
          <w:rPr>
            <w:rStyle w:val="Hipervnculo"/>
            <w:rFonts w:ascii="Tahoma" w:hAnsi="Tahoma" w:cs="Tahoma"/>
            <w:color w:val="auto"/>
            <w:sz w:val="28"/>
            <w:szCs w:val="28"/>
          </w:rPr>
          <w:t>Ir a Tabla de Contenido</w:t>
        </w:r>
      </w:hyperlink>
    </w:p>
    <w:p w14:paraId="656818EC" w14:textId="0B33B167" w:rsidR="001C69C3" w:rsidRPr="0003551C" w:rsidRDefault="001C69C3" w:rsidP="001C69C3">
      <w:pPr>
        <w:spacing w:after="0" w:line="360" w:lineRule="auto"/>
        <w:jc w:val="both"/>
        <w:rPr>
          <w:rFonts w:ascii="Tahoma" w:hAnsi="Tahoma" w:cs="Tahoma"/>
          <w:sz w:val="28"/>
          <w:szCs w:val="28"/>
        </w:rPr>
      </w:pPr>
      <w:r w:rsidRPr="0003551C">
        <w:rPr>
          <w:rFonts w:ascii="Tahoma" w:hAnsi="Tahoma" w:cs="Tahoma"/>
          <w:sz w:val="28"/>
          <w:szCs w:val="28"/>
        </w:rPr>
        <w:lastRenderedPageBreak/>
        <w:t>Si la solicitud la hace la persona con</w:t>
      </w:r>
      <w:r w:rsidR="00813565" w:rsidRPr="0003551C">
        <w:rPr>
          <w:rFonts w:ascii="Tahoma" w:hAnsi="Tahoma" w:cs="Tahoma"/>
          <w:sz w:val="28"/>
          <w:szCs w:val="28"/>
        </w:rPr>
        <w:t xml:space="preserve"> </w:t>
      </w:r>
      <w:r w:rsidRPr="0003551C">
        <w:rPr>
          <w:rFonts w:ascii="Tahoma" w:hAnsi="Tahoma" w:cs="Tahoma"/>
          <w:sz w:val="28"/>
          <w:szCs w:val="28"/>
        </w:rPr>
        <w:t>discapacidad debe incluir:</w:t>
      </w:r>
    </w:p>
    <w:p w14:paraId="3058CA2E" w14:textId="466D70B4" w:rsidR="001C69C3" w:rsidRPr="0003551C" w:rsidRDefault="001C69C3" w:rsidP="001C69C3">
      <w:pPr>
        <w:spacing w:after="0" w:line="360" w:lineRule="auto"/>
        <w:jc w:val="both"/>
        <w:rPr>
          <w:rFonts w:ascii="Tahoma" w:hAnsi="Tahoma" w:cs="Tahoma"/>
          <w:sz w:val="28"/>
          <w:szCs w:val="28"/>
        </w:rPr>
      </w:pPr>
      <w:r w:rsidRPr="0003551C">
        <w:rPr>
          <w:rFonts w:ascii="Tahoma" w:hAnsi="Tahoma" w:cs="Tahoma"/>
          <w:sz w:val="28"/>
          <w:szCs w:val="28"/>
        </w:rPr>
        <w:t>- certificación de la</w:t>
      </w:r>
      <w:r w:rsidR="00813565" w:rsidRPr="0003551C">
        <w:rPr>
          <w:rFonts w:ascii="Tahoma" w:hAnsi="Tahoma" w:cs="Tahoma"/>
          <w:sz w:val="28"/>
          <w:szCs w:val="28"/>
        </w:rPr>
        <w:t xml:space="preserve"> </w:t>
      </w:r>
      <w:r w:rsidRPr="0003551C">
        <w:rPr>
          <w:rFonts w:ascii="Tahoma" w:hAnsi="Tahoma" w:cs="Tahoma"/>
          <w:sz w:val="28"/>
          <w:szCs w:val="28"/>
        </w:rPr>
        <w:t>discapacidad emitida</w:t>
      </w:r>
      <w:r w:rsidR="00813565" w:rsidRPr="0003551C">
        <w:rPr>
          <w:rFonts w:ascii="Tahoma" w:hAnsi="Tahoma" w:cs="Tahoma"/>
          <w:sz w:val="28"/>
          <w:szCs w:val="28"/>
        </w:rPr>
        <w:t xml:space="preserve"> </w:t>
      </w:r>
      <w:r w:rsidRPr="0003551C">
        <w:rPr>
          <w:rFonts w:ascii="Tahoma" w:hAnsi="Tahoma" w:cs="Tahoma"/>
          <w:sz w:val="28"/>
          <w:szCs w:val="28"/>
        </w:rPr>
        <w:t>por el Servicio de</w:t>
      </w:r>
      <w:r w:rsidR="00813565" w:rsidRPr="0003551C">
        <w:rPr>
          <w:rFonts w:ascii="Tahoma" w:hAnsi="Tahoma" w:cs="Tahoma"/>
          <w:sz w:val="28"/>
          <w:szCs w:val="28"/>
        </w:rPr>
        <w:t xml:space="preserve"> </w:t>
      </w:r>
      <w:r w:rsidRPr="0003551C">
        <w:rPr>
          <w:rFonts w:ascii="Tahoma" w:hAnsi="Tahoma" w:cs="Tahoma"/>
          <w:sz w:val="28"/>
          <w:szCs w:val="28"/>
        </w:rPr>
        <w:t>Certificación</w:t>
      </w:r>
      <w:r w:rsidR="00F776C2" w:rsidRPr="0003551C">
        <w:rPr>
          <w:rFonts w:ascii="Tahoma" w:hAnsi="Tahoma" w:cs="Tahoma"/>
          <w:sz w:val="28"/>
          <w:szCs w:val="28"/>
        </w:rPr>
        <w:t xml:space="preserve"> </w:t>
      </w:r>
      <w:r w:rsidRPr="0003551C">
        <w:rPr>
          <w:rFonts w:ascii="Tahoma" w:hAnsi="Tahoma" w:cs="Tahoma"/>
          <w:sz w:val="28"/>
          <w:szCs w:val="28"/>
        </w:rPr>
        <w:t>de la</w:t>
      </w:r>
      <w:r w:rsidR="00813565" w:rsidRPr="0003551C">
        <w:rPr>
          <w:rFonts w:ascii="Tahoma" w:hAnsi="Tahoma" w:cs="Tahoma"/>
          <w:sz w:val="28"/>
          <w:szCs w:val="28"/>
        </w:rPr>
        <w:t xml:space="preserve"> </w:t>
      </w:r>
      <w:r w:rsidRPr="0003551C">
        <w:rPr>
          <w:rFonts w:ascii="Tahoma" w:hAnsi="Tahoma" w:cs="Tahoma"/>
          <w:sz w:val="28"/>
          <w:szCs w:val="28"/>
        </w:rPr>
        <w:t>Discapacidad (SECDIS)</w:t>
      </w:r>
      <w:r w:rsidR="00813565" w:rsidRPr="0003551C">
        <w:rPr>
          <w:rFonts w:ascii="Tahoma" w:hAnsi="Tahoma" w:cs="Tahoma"/>
          <w:sz w:val="28"/>
          <w:szCs w:val="28"/>
        </w:rPr>
        <w:t xml:space="preserve"> </w:t>
      </w:r>
      <w:r w:rsidRPr="0003551C">
        <w:rPr>
          <w:rFonts w:ascii="Tahoma" w:hAnsi="Tahoma" w:cs="Tahoma"/>
          <w:sz w:val="28"/>
          <w:szCs w:val="28"/>
        </w:rPr>
        <w:t xml:space="preserve">del </w:t>
      </w:r>
      <w:r w:rsidR="000C3642" w:rsidRPr="0003551C">
        <w:rPr>
          <w:rFonts w:ascii="Tahoma" w:hAnsi="Tahoma" w:cs="Tahoma"/>
          <w:sz w:val="28"/>
          <w:szCs w:val="28"/>
        </w:rPr>
        <w:t>Conapdis</w:t>
      </w:r>
    </w:p>
    <w:p w14:paraId="0F3F64B7" w14:textId="11006DE9" w:rsidR="00F776C2" w:rsidRPr="0003551C" w:rsidRDefault="001C69C3" w:rsidP="001C69C3">
      <w:pPr>
        <w:spacing w:after="0" w:line="360" w:lineRule="auto"/>
        <w:jc w:val="both"/>
        <w:rPr>
          <w:rFonts w:ascii="Tahoma" w:hAnsi="Tahoma" w:cs="Tahoma"/>
          <w:sz w:val="28"/>
          <w:szCs w:val="28"/>
        </w:rPr>
      </w:pPr>
      <w:r w:rsidRPr="0003551C">
        <w:rPr>
          <w:rFonts w:ascii="Tahoma" w:hAnsi="Tahoma" w:cs="Tahoma"/>
          <w:sz w:val="28"/>
          <w:szCs w:val="28"/>
        </w:rPr>
        <w:t>- medio para atender</w:t>
      </w:r>
      <w:r w:rsidR="00813565" w:rsidRPr="0003551C">
        <w:rPr>
          <w:rFonts w:ascii="Tahoma" w:hAnsi="Tahoma" w:cs="Tahoma"/>
          <w:sz w:val="28"/>
          <w:szCs w:val="28"/>
        </w:rPr>
        <w:t xml:space="preserve"> </w:t>
      </w:r>
      <w:r w:rsidRPr="0003551C">
        <w:rPr>
          <w:rFonts w:ascii="Tahoma" w:hAnsi="Tahoma" w:cs="Tahoma"/>
          <w:sz w:val="28"/>
          <w:szCs w:val="28"/>
        </w:rPr>
        <w:t>notificaciones.</w:t>
      </w:r>
    </w:p>
    <w:p w14:paraId="0C0A7622" w14:textId="77777777" w:rsidR="005E2887" w:rsidRPr="0003551C" w:rsidRDefault="005E2887" w:rsidP="001C69C3">
      <w:pPr>
        <w:spacing w:after="0" w:line="360" w:lineRule="auto"/>
        <w:jc w:val="both"/>
        <w:rPr>
          <w:rFonts w:ascii="Tahoma" w:hAnsi="Tahoma" w:cs="Tahoma"/>
          <w:sz w:val="28"/>
          <w:szCs w:val="28"/>
        </w:rPr>
      </w:pPr>
    </w:p>
    <w:p w14:paraId="76DDE99D" w14:textId="1720DA28" w:rsidR="008C7663" w:rsidRPr="0003551C" w:rsidRDefault="008C7663" w:rsidP="008C7663">
      <w:pPr>
        <w:spacing w:after="0" w:line="360" w:lineRule="auto"/>
        <w:jc w:val="both"/>
        <w:rPr>
          <w:rFonts w:ascii="Tahoma" w:hAnsi="Tahoma" w:cs="Tahoma"/>
          <w:sz w:val="28"/>
          <w:szCs w:val="28"/>
        </w:rPr>
      </w:pPr>
      <w:r w:rsidRPr="0003551C">
        <w:rPr>
          <w:rFonts w:ascii="Tahoma" w:hAnsi="Tahoma" w:cs="Tahoma"/>
          <w:sz w:val="28"/>
          <w:szCs w:val="28"/>
        </w:rPr>
        <w:t>En los demás casos de solicitudes de servicio de asistencia para personas con</w:t>
      </w:r>
      <w:r w:rsidR="00813565" w:rsidRPr="0003551C">
        <w:rPr>
          <w:rFonts w:ascii="Tahoma" w:hAnsi="Tahoma" w:cs="Tahoma"/>
          <w:sz w:val="28"/>
          <w:szCs w:val="28"/>
        </w:rPr>
        <w:t xml:space="preserve"> </w:t>
      </w:r>
      <w:r w:rsidRPr="0003551C">
        <w:rPr>
          <w:rFonts w:ascii="Tahoma" w:hAnsi="Tahoma" w:cs="Tahoma"/>
          <w:sz w:val="28"/>
          <w:szCs w:val="28"/>
        </w:rPr>
        <w:t>discapacidad, se debe presentar:</w:t>
      </w:r>
    </w:p>
    <w:p w14:paraId="3A581383" w14:textId="77777777" w:rsidR="008C7663" w:rsidRPr="0003551C" w:rsidRDefault="008C7663" w:rsidP="008C7663">
      <w:pPr>
        <w:spacing w:after="0" w:line="360" w:lineRule="auto"/>
        <w:jc w:val="both"/>
        <w:rPr>
          <w:rFonts w:ascii="Tahoma" w:hAnsi="Tahoma" w:cs="Tahoma"/>
          <w:sz w:val="28"/>
          <w:szCs w:val="28"/>
        </w:rPr>
      </w:pPr>
      <w:r w:rsidRPr="0003551C">
        <w:rPr>
          <w:rFonts w:ascii="Tahoma" w:hAnsi="Tahoma" w:cs="Tahoma"/>
          <w:sz w:val="28"/>
          <w:szCs w:val="28"/>
        </w:rPr>
        <w:t>- la certificación de discapacidad</w:t>
      </w:r>
    </w:p>
    <w:p w14:paraId="5FF15C95" w14:textId="77777777" w:rsidR="008C7663" w:rsidRPr="0003551C" w:rsidRDefault="008C7663" w:rsidP="008C7663">
      <w:pPr>
        <w:spacing w:after="0" w:line="360" w:lineRule="auto"/>
        <w:jc w:val="both"/>
        <w:rPr>
          <w:rFonts w:ascii="Tahoma" w:hAnsi="Tahoma" w:cs="Tahoma"/>
          <w:sz w:val="28"/>
          <w:szCs w:val="28"/>
        </w:rPr>
      </w:pPr>
      <w:r w:rsidRPr="0003551C">
        <w:rPr>
          <w:rFonts w:ascii="Tahoma" w:hAnsi="Tahoma" w:cs="Tahoma"/>
          <w:sz w:val="28"/>
          <w:szCs w:val="28"/>
        </w:rPr>
        <w:t>- medio para atender notificaciones</w:t>
      </w:r>
    </w:p>
    <w:p w14:paraId="47422825" w14:textId="57ED4E12" w:rsidR="00C06B9D" w:rsidRPr="0003551C" w:rsidRDefault="008C7663" w:rsidP="008C7663">
      <w:pPr>
        <w:spacing w:after="0" w:line="360" w:lineRule="auto"/>
        <w:jc w:val="both"/>
        <w:rPr>
          <w:rFonts w:ascii="Tahoma" w:hAnsi="Tahoma" w:cs="Tahoma"/>
          <w:sz w:val="28"/>
          <w:szCs w:val="28"/>
        </w:rPr>
      </w:pPr>
      <w:r w:rsidRPr="0003551C">
        <w:rPr>
          <w:rFonts w:ascii="Tahoma" w:hAnsi="Tahoma" w:cs="Tahoma"/>
          <w:sz w:val="28"/>
          <w:szCs w:val="28"/>
        </w:rPr>
        <w:t>- y según la situación en concreto, lo siguiente:</w:t>
      </w:r>
    </w:p>
    <w:p w14:paraId="3D7A0159" w14:textId="77777777" w:rsidR="00285636" w:rsidRPr="0003551C" w:rsidRDefault="00285636" w:rsidP="008C7663">
      <w:pPr>
        <w:spacing w:after="0" w:line="360" w:lineRule="auto"/>
        <w:jc w:val="both"/>
        <w:rPr>
          <w:rFonts w:ascii="Tahoma" w:hAnsi="Tahoma" w:cs="Tahoma"/>
          <w:sz w:val="28"/>
          <w:szCs w:val="28"/>
        </w:rPr>
      </w:pPr>
    </w:p>
    <w:p w14:paraId="5CA3C7C5" w14:textId="77777777" w:rsidR="008C7663" w:rsidRPr="0003551C" w:rsidRDefault="008C7663" w:rsidP="008C7663">
      <w:pPr>
        <w:spacing w:after="0" w:line="360" w:lineRule="auto"/>
        <w:jc w:val="both"/>
        <w:rPr>
          <w:rFonts w:ascii="Tahoma" w:hAnsi="Tahoma" w:cs="Tahoma"/>
          <w:sz w:val="28"/>
          <w:szCs w:val="28"/>
        </w:rPr>
      </w:pPr>
      <w:r w:rsidRPr="0003551C">
        <w:rPr>
          <w:rFonts w:ascii="Tahoma" w:hAnsi="Tahoma" w:cs="Tahoma"/>
          <w:sz w:val="28"/>
          <w:szCs w:val="28"/>
        </w:rPr>
        <w:t>En la solicitud realizada por familiar de persona adulta con discapacidad,</w:t>
      </w:r>
    </w:p>
    <w:p w14:paraId="4EA58104" w14:textId="053F3BA9" w:rsidR="00A95116" w:rsidRPr="0003551C" w:rsidRDefault="008C7663" w:rsidP="008C7663">
      <w:pPr>
        <w:spacing w:after="0" w:line="360" w:lineRule="auto"/>
        <w:jc w:val="both"/>
        <w:rPr>
          <w:rFonts w:ascii="Tahoma" w:hAnsi="Tahoma" w:cs="Tahoma"/>
          <w:sz w:val="28"/>
          <w:szCs w:val="28"/>
        </w:rPr>
      </w:pPr>
      <w:r w:rsidRPr="0003551C">
        <w:rPr>
          <w:rFonts w:ascii="Tahoma" w:hAnsi="Tahoma" w:cs="Tahoma"/>
          <w:sz w:val="28"/>
          <w:szCs w:val="28"/>
        </w:rPr>
        <w:t>manifestar claramente los motivos por los cuales la persona con discapacidad</w:t>
      </w:r>
      <w:r w:rsidR="00C06B9D" w:rsidRPr="0003551C">
        <w:rPr>
          <w:rFonts w:ascii="Tahoma" w:hAnsi="Tahoma" w:cs="Tahoma"/>
          <w:sz w:val="28"/>
          <w:szCs w:val="28"/>
        </w:rPr>
        <w:t xml:space="preserve"> </w:t>
      </w:r>
      <w:r w:rsidRPr="0003551C">
        <w:rPr>
          <w:rFonts w:ascii="Tahoma" w:hAnsi="Tahoma" w:cs="Tahoma"/>
          <w:sz w:val="28"/>
          <w:szCs w:val="28"/>
        </w:rPr>
        <w:t>no hace la solicitud directamente.</w:t>
      </w:r>
    </w:p>
    <w:p w14:paraId="6F503B18" w14:textId="77777777" w:rsidR="008179D6" w:rsidRPr="0003551C" w:rsidRDefault="008179D6" w:rsidP="008C7663">
      <w:pPr>
        <w:spacing w:after="0" w:line="360" w:lineRule="auto"/>
        <w:jc w:val="both"/>
        <w:rPr>
          <w:rFonts w:ascii="Tahoma" w:hAnsi="Tahoma" w:cs="Tahoma"/>
          <w:sz w:val="28"/>
          <w:szCs w:val="28"/>
        </w:rPr>
      </w:pPr>
    </w:p>
    <w:p w14:paraId="0557279A" w14:textId="09E3BB74" w:rsidR="008C7663" w:rsidRPr="0003551C" w:rsidRDefault="00252B8B" w:rsidP="00252B8B">
      <w:pPr>
        <w:spacing w:after="0" w:line="360" w:lineRule="auto"/>
        <w:jc w:val="both"/>
        <w:rPr>
          <w:rFonts w:ascii="Tahoma" w:hAnsi="Tahoma" w:cs="Tahoma"/>
          <w:sz w:val="28"/>
          <w:szCs w:val="28"/>
        </w:rPr>
      </w:pPr>
      <w:r w:rsidRPr="0003551C">
        <w:rPr>
          <w:rFonts w:ascii="Tahoma" w:hAnsi="Tahoma" w:cs="Tahoma"/>
          <w:sz w:val="28"/>
          <w:szCs w:val="28"/>
        </w:rPr>
        <w:t>Si las personas requieren</w:t>
      </w:r>
      <w:r w:rsidR="00C06B9D" w:rsidRPr="0003551C">
        <w:rPr>
          <w:rFonts w:ascii="Tahoma" w:hAnsi="Tahoma" w:cs="Tahoma"/>
          <w:sz w:val="28"/>
          <w:szCs w:val="28"/>
        </w:rPr>
        <w:t xml:space="preserve"> </w:t>
      </w:r>
      <w:r w:rsidRPr="0003551C">
        <w:rPr>
          <w:rFonts w:ascii="Tahoma" w:hAnsi="Tahoma" w:cs="Tahoma"/>
          <w:sz w:val="28"/>
          <w:szCs w:val="28"/>
        </w:rPr>
        <w:t>apoyo para llenar la solicitud,</w:t>
      </w:r>
      <w:r w:rsidR="00C06B9D" w:rsidRPr="0003551C">
        <w:rPr>
          <w:rFonts w:ascii="Tahoma" w:hAnsi="Tahoma" w:cs="Tahoma"/>
          <w:sz w:val="28"/>
          <w:szCs w:val="28"/>
        </w:rPr>
        <w:t xml:space="preserve"> </w:t>
      </w:r>
      <w:r w:rsidR="000C3642" w:rsidRPr="0003551C">
        <w:rPr>
          <w:rFonts w:ascii="Tahoma" w:hAnsi="Tahoma" w:cs="Tahoma"/>
          <w:sz w:val="28"/>
          <w:szCs w:val="28"/>
        </w:rPr>
        <w:t>Conapdis</w:t>
      </w:r>
      <w:r w:rsidRPr="0003551C">
        <w:rPr>
          <w:rFonts w:ascii="Tahoma" w:hAnsi="Tahoma" w:cs="Tahoma"/>
          <w:sz w:val="28"/>
          <w:szCs w:val="28"/>
        </w:rPr>
        <w:t>, cuenta con</w:t>
      </w:r>
      <w:r w:rsidR="00C06B9D" w:rsidRPr="0003551C">
        <w:rPr>
          <w:rFonts w:ascii="Tahoma" w:hAnsi="Tahoma" w:cs="Tahoma"/>
          <w:sz w:val="28"/>
          <w:szCs w:val="28"/>
        </w:rPr>
        <w:t xml:space="preserve"> </w:t>
      </w:r>
      <w:r w:rsidRPr="0003551C">
        <w:rPr>
          <w:rFonts w:ascii="Tahoma" w:hAnsi="Tahoma" w:cs="Tahoma"/>
          <w:sz w:val="28"/>
          <w:szCs w:val="28"/>
        </w:rPr>
        <w:t>personal para ese propósito.</w:t>
      </w:r>
    </w:p>
    <w:p w14:paraId="029F9F62" w14:textId="77777777" w:rsidR="00225E40" w:rsidRPr="0003551C" w:rsidRDefault="00225E40" w:rsidP="00252B8B">
      <w:pPr>
        <w:spacing w:after="0" w:line="360" w:lineRule="auto"/>
        <w:jc w:val="both"/>
        <w:rPr>
          <w:rFonts w:ascii="Tahoma" w:hAnsi="Tahoma" w:cs="Tahoma"/>
          <w:sz w:val="28"/>
          <w:szCs w:val="28"/>
        </w:rPr>
      </w:pPr>
    </w:p>
    <w:p w14:paraId="577FE566" w14:textId="2FCE8CE8" w:rsidR="00225E40" w:rsidRPr="0003551C" w:rsidRDefault="007C3AF5" w:rsidP="00252B8B">
      <w:pPr>
        <w:spacing w:after="0" w:line="360" w:lineRule="auto"/>
        <w:jc w:val="both"/>
        <w:rPr>
          <w:rFonts w:ascii="Tahoma" w:hAnsi="Tahoma" w:cs="Tahoma"/>
          <w:sz w:val="28"/>
          <w:szCs w:val="28"/>
        </w:rPr>
      </w:pPr>
      <w:r w:rsidRPr="0003551C">
        <w:rPr>
          <w:rFonts w:ascii="Tahoma" w:hAnsi="Tahoma" w:cs="Tahoma"/>
          <w:sz w:val="28"/>
          <w:szCs w:val="28"/>
        </w:rPr>
        <w:t>b) Una vez recibida la solicitud, la Unidad abre un expediente administrativo, verifica que</w:t>
      </w:r>
      <w:r w:rsidR="00A95116" w:rsidRPr="0003551C">
        <w:rPr>
          <w:rFonts w:ascii="Tahoma" w:hAnsi="Tahoma" w:cs="Tahoma"/>
          <w:sz w:val="28"/>
          <w:szCs w:val="28"/>
        </w:rPr>
        <w:t xml:space="preserve"> </w:t>
      </w:r>
      <w:r w:rsidRPr="0003551C">
        <w:rPr>
          <w:rFonts w:ascii="Tahoma" w:hAnsi="Tahoma" w:cs="Tahoma"/>
          <w:sz w:val="28"/>
          <w:szCs w:val="28"/>
        </w:rPr>
        <w:t>la persona para ejercer su derecho a la autonomía personal requiere necesariamente la</w:t>
      </w:r>
      <w:r w:rsidR="00A95116" w:rsidRPr="0003551C">
        <w:rPr>
          <w:rFonts w:ascii="Tahoma" w:hAnsi="Tahoma" w:cs="Tahoma"/>
          <w:sz w:val="28"/>
          <w:szCs w:val="28"/>
        </w:rPr>
        <w:t xml:space="preserve"> </w:t>
      </w:r>
      <w:r w:rsidRPr="0003551C">
        <w:rPr>
          <w:rFonts w:ascii="Tahoma" w:hAnsi="Tahoma" w:cs="Tahoma"/>
          <w:sz w:val="28"/>
          <w:szCs w:val="28"/>
        </w:rPr>
        <w:t>asistencia y además no cuenta con los recursos económicos suficientes para sufragar</w:t>
      </w:r>
      <w:r w:rsidR="00A95116" w:rsidRPr="0003551C">
        <w:rPr>
          <w:rFonts w:ascii="Tahoma" w:hAnsi="Tahoma" w:cs="Tahoma"/>
          <w:sz w:val="28"/>
          <w:szCs w:val="28"/>
        </w:rPr>
        <w:t xml:space="preserve"> </w:t>
      </w:r>
      <w:r w:rsidRPr="0003551C">
        <w:rPr>
          <w:rFonts w:ascii="Tahoma" w:hAnsi="Tahoma" w:cs="Tahoma"/>
          <w:sz w:val="28"/>
          <w:szCs w:val="28"/>
        </w:rPr>
        <w:t>dicho apoyo. Para la verificación de requisitos y emisión de la resolución que corresponda,</w:t>
      </w:r>
      <w:r w:rsidR="00FF278F" w:rsidRPr="0003551C">
        <w:rPr>
          <w:rFonts w:ascii="Tahoma" w:hAnsi="Tahoma" w:cs="Tahoma"/>
          <w:sz w:val="28"/>
          <w:szCs w:val="28"/>
        </w:rPr>
        <w:t xml:space="preserve"> </w:t>
      </w:r>
      <w:r w:rsidRPr="0003551C">
        <w:rPr>
          <w:rFonts w:ascii="Tahoma" w:hAnsi="Tahoma" w:cs="Tahoma"/>
          <w:sz w:val="28"/>
          <w:szCs w:val="28"/>
        </w:rPr>
        <w:t>la Unidad contará con el plazo de hasta 60 días.</w:t>
      </w:r>
    </w:p>
    <w:p w14:paraId="5BC37EDD" w14:textId="77777777" w:rsidR="006469DF" w:rsidRPr="0003551C" w:rsidRDefault="006469DF" w:rsidP="001564D9">
      <w:pPr>
        <w:spacing w:after="0" w:line="360" w:lineRule="auto"/>
        <w:jc w:val="right"/>
      </w:pPr>
    </w:p>
    <w:p w14:paraId="193801C5" w14:textId="711C0A49" w:rsidR="001564D9" w:rsidRPr="0003551C" w:rsidRDefault="00C76FA2" w:rsidP="001564D9">
      <w:pPr>
        <w:spacing w:after="0" w:line="360" w:lineRule="auto"/>
        <w:jc w:val="right"/>
        <w:rPr>
          <w:rFonts w:ascii="Tahoma" w:hAnsi="Tahoma" w:cs="Tahoma"/>
          <w:sz w:val="28"/>
          <w:szCs w:val="28"/>
        </w:rPr>
      </w:pPr>
      <w:hyperlink w:anchor="Contenido" w:history="1">
        <w:r w:rsidR="001564D9" w:rsidRPr="0003551C">
          <w:rPr>
            <w:rStyle w:val="Hipervnculo"/>
            <w:rFonts w:ascii="Tahoma" w:hAnsi="Tahoma" w:cs="Tahoma"/>
            <w:color w:val="auto"/>
            <w:sz w:val="28"/>
            <w:szCs w:val="28"/>
          </w:rPr>
          <w:t>Ir a Tabla de Contenido</w:t>
        </w:r>
      </w:hyperlink>
    </w:p>
    <w:p w14:paraId="76D2EA86" w14:textId="56C4EACB" w:rsidR="00252B8B" w:rsidRPr="0003551C" w:rsidRDefault="00AD7990" w:rsidP="00AD7990">
      <w:pPr>
        <w:spacing w:after="0" w:line="360" w:lineRule="auto"/>
        <w:jc w:val="both"/>
        <w:rPr>
          <w:rFonts w:ascii="Tahoma" w:hAnsi="Tahoma" w:cs="Tahoma"/>
          <w:sz w:val="28"/>
          <w:szCs w:val="28"/>
        </w:rPr>
      </w:pPr>
      <w:r w:rsidRPr="0003551C">
        <w:rPr>
          <w:rFonts w:ascii="Tahoma" w:hAnsi="Tahoma" w:cs="Tahoma"/>
          <w:sz w:val="28"/>
          <w:szCs w:val="28"/>
        </w:rPr>
        <w:lastRenderedPageBreak/>
        <w:t>c) La persona que califica para recibir el</w:t>
      </w:r>
      <w:r w:rsidR="00FF278F" w:rsidRPr="0003551C">
        <w:rPr>
          <w:rFonts w:ascii="Tahoma" w:hAnsi="Tahoma" w:cs="Tahoma"/>
          <w:sz w:val="28"/>
          <w:szCs w:val="28"/>
        </w:rPr>
        <w:t xml:space="preserve"> </w:t>
      </w:r>
      <w:r w:rsidRPr="0003551C">
        <w:rPr>
          <w:rFonts w:ascii="Tahoma" w:hAnsi="Tahoma" w:cs="Tahoma"/>
          <w:sz w:val="28"/>
          <w:szCs w:val="28"/>
        </w:rPr>
        <w:t>apoyo de asistencia personal humana,</w:t>
      </w:r>
      <w:r w:rsidR="00FF278F" w:rsidRPr="0003551C">
        <w:rPr>
          <w:rFonts w:ascii="Tahoma" w:hAnsi="Tahoma" w:cs="Tahoma"/>
          <w:sz w:val="28"/>
          <w:szCs w:val="28"/>
        </w:rPr>
        <w:t xml:space="preserve"> </w:t>
      </w:r>
      <w:r w:rsidRPr="0003551C">
        <w:rPr>
          <w:rFonts w:ascii="Tahoma" w:hAnsi="Tahoma" w:cs="Tahoma"/>
          <w:sz w:val="28"/>
          <w:szCs w:val="28"/>
        </w:rPr>
        <w:t>tendrá que elaborar un plan individual</w:t>
      </w:r>
      <w:r w:rsidR="00FF278F" w:rsidRPr="0003551C">
        <w:rPr>
          <w:rFonts w:ascii="Tahoma" w:hAnsi="Tahoma" w:cs="Tahoma"/>
          <w:sz w:val="28"/>
          <w:szCs w:val="28"/>
        </w:rPr>
        <w:t xml:space="preserve"> </w:t>
      </w:r>
      <w:r w:rsidRPr="0003551C">
        <w:rPr>
          <w:rFonts w:ascii="Tahoma" w:hAnsi="Tahoma" w:cs="Tahoma"/>
          <w:sz w:val="28"/>
          <w:szCs w:val="28"/>
        </w:rPr>
        <w:t>de servicio de asistencia. Para realizarlo</w:t>
      </w:r>
      <w:r w:rsidR="001C0249" w:rsidRPr="0003551C">
        <w:rPr>
          <w:rFonts w:ascii="Tahoma" w:hAnsi="Tahoma" w:cs="Tahoma"/>
          <w:sz w:val="28"/>
          <w:szCs w:val="28"/>
        </w:rPr>
        <w:t xml:space="preserve"> </w:t>
      </w:r>
      <w:r w:rsidRPr="0003551C">
        <w:rPr>
          <w:rFonts w:ascii="Tahoma" w:hAnsi="Tahoma" w:cs="Tahoma"/>
          <w:sz w:val="28"/>
          <w:szCs w:val="28"/>
        </w:rPr>
        <w:t xml:space="preserve">puede contar con el apoyo de </w:t>
      </w:r>
      <w:r w:rsidR="000C3642" w:rsidRPr="0003551C">
        <w:rPr>
          <w:rFonts w:ascii="Tahoma" w:hAnsi="Tahoma" w:cs="Tahoma"/>
          <w:sz w:val="28"/>
          <w:szCs w:val="28"/>
        </w:rPr>
        <w:t>Conapdis</w:t>
      </w:r>
      <w:r w:rsidRPr="0003551C">
        <w:rPr>
          <w:rFonts w:ascii="Tahoma" w:hAnsi="Tahoma" w:cs="Tahoma"/>
          <w:sz w:val="28"/>
          <w:szCs w:val="28"/>
        </w:rPr>
        <w:t>.</w:t>
      </w:r>
    </w:p>
    <w:p w14:paraId="16F728AD" w14:textId="77777777" w:rsidR="00F90C96" w:rsidRPr="0003551C" w:rsidRDefault="00F90C96" w:rsidP="00AD7990">
      <w:pPr>
        <w:spacing w:after="0" w:line="360" w:lineRule="auto"/>
        <w:jc w:val="both"/>
        <w:rPr>
          <w:rFonts w:ascii="Tahoma" w:hAnsi="Tahoma" w:cs="Tahoma"/>
          <w:sz w:val="28"/>
          <w:szCs w:val="28"/>
        </w:rPr>
      </w:pPr>
    </w:p>
    <w:p w14:paraId="30F7F05B" w14:textId="7E1DDB20" w:rsidR="007B20CB" w:rsidRPr="0003551C" w:rsidRDefault="007B20CB" w:rsidP="007B20CB">
      <w:pPr>
        <w:spacing w:after="0" w:line="360" w:lineRule="auto"/>
        <w:jc w:val="both"/>
        <w:rPr>
          <w:rFonts w:ascii="Tahoma" w:hAnsi="Tahoma" w:cs="Tahoma"/>
          <w:sz w:val="28"/>
          <w:szCs w:val="28"/>
        </w:rPr>
      </w:pPr>
      <w:r w:rsidRPr="0003551C">
        <w:rPr>
          <w:rFonts w:ascii="Tahoma" w:hAnsi="Tahoma" w:cs="Tahoma"/>
          <w:sz w:val="28"/>
          <w:szCs w:val="28"/>
        </w:rPr>
        <w:t xml:space="preserve">d) Se firma un acuerdo entre </w:t>
      </w:r>
      <w:r w:rsidR="000C3642" w:rsidRPr="0003551C">
        <w:rPr>
          <w:rFonts w:ascii="Tahoma" w:hAnsi="Tahoma" w:cs="Tahoma"/>
          <w:sz w:val="28"/>
          <w:szCs w:val="28"/>
        </w:rPr>
        <w:t>Conapdis</w:t>
      </w:r>
      <w:r w:rsidRPr="0003551C">
        <w:rPr>
          <w:rFonts w:ascii="Tahoma" w:hAnsi="Tahoma" w:cs="Tahoma"/>
          <w:sz w:val="28"/>
          <w:szCs w:val="28"/>
        </w:rPr>
        <w:t xml:space="preserve"> y la persona con</w:t>
      </w:r>
      <w:r w:rsidR="001C0249" w:rsidRPr="0003551C">
        <w:rPr>
          <w:rFonts w:ascii="Tahoma" w:hAnsi="Tahoma" w:cs="Tahoma"/>
          <w:sz w:val="28"/>
          <w:szCs w:val="28"/>
        </w:rPr>
        <w:t xml:space="preserve"> </w:t>
      </w:r>
      <w:r w:rsidRPr="0003551C">
        <w:rPr>
          <w:rFonts w:ascii="Tahoma" w:hAnsi="Tahoma" w:cs="Tahoma"/>
          <w:sz w:val="28"/>
          <w:szCs w:val="28"/>
        </w:rPr>
        <w:t>discapacidad,</w:t>
      </w:r>
      <w:r w:rsidR="00F90C96" w:rsidRPr="0003551C">
        <w:rPr>
          <w:rFonts w:ascii="Tahoma" w:hAnsi="Tahoma" w:cs="Tahoma"/>
          <w:sz w:val="28"/>
          <w:szCs w:val="28"/>
        </w:rPr>
        <w:t xml:space="preserve"> </w:t>
      </w:r>
      <w:r w:rsidRPr="0003551C">
        <w:rPr>
          <w:rFonts w:ascii="Tahoma" w:hAnsi="Tahoma" w:cs="Tahoma"/>
          <w:sz w:val="28"/>
          <w:szCs w:val="28"/>
        </w:rPr>
        <w:t>en el que se señalan las responsabilidades de</w:t>
      </w:r>
      <w:r w:rsidR="001C0249" w:rsidRPr="0003551C">
        <w:rPr>
          <w:rFonts w:ascii="Tahoma" w:hAnsi="Tahoma" w:cs="Tahoma"/>
          <w:sz w:val="28"/>
          <w:szCs w:val="28"/>
        </w:rPr>
        <w:t xml:space="preserve"> </w:t>
      </w:r>
      <w:r w:rsidRPr="0003551C">
        <w:rPr>
          <w:rFonts w:ascii="Tahoma" w:hAnsi="Tahoma" w:cs="Tahoma"/>
          <w:sz w:val="28"/>
          <w:szCs w:val="28"/>
        </w:rPr>
        <w:t>cada parte.</w:t>
      </w:r>
    </w:p>
    <w:p w14:paraId="0C412C49" w14:textId="77777777" w:rsidR="00F90C96" w:rsidRPr="0003551C" w:rsidRDefault="00F90C96" w:rsidP="007B20CB">
      <w:pPr>
        <w:spacing w:after="0" w:line="360" w:lineRule="auto"/>
        <w:jc w:val="both"/>
        <w:rPr>
          <w:rFonts w:ascii="Tahoma" w:hAnsi="Tahoma" w:cs="Tahoma"/>
          <w:sz w:val="28"/>
          <w:szCs w:val="28"/>
        </w:rPr>
      </w:pPr>
    </w:p>
    <w:p w14:paraId="6EAAA0E6" w14:textId="09CA7F83" w:rsidR="007B20CB" w:rsidRPr="0003551C" w:rsidRDefault="007B20CB" w:rsidP="007B20CB">
      <w:pPr>
        <w:spacing w:after="0" w:line="360" w:lineRule="auto"/>
        <w:jc w:val="both"/>
        <w:rPr>
          <w:rFonts w:ascii="Tahoma" w:hAnsi="Tahoma" w:cs="Tahoma"/>
          <w:sz w:val="28"/>
          <w:szCs w:val="28"/>
        </w:rPr>
      </w:pPr>
      <w:r w:rsidRPr="0003551C">
        <w:rPr>
          <w:rFonts w:ascii="Tahoma" w:hAnsi="Tahoma" w:cs="Tahoma"/>
          <w:sz w:val="28"/>
          <w:szCs w:val="28"/>
        </w:rPr>
        <w:t>e) La Unidad asigna a la persona que será asistente personal</w:t>
      </w:r>
      <w:r w:rsidR="008F7DC3" w:rsidRPr="0003551C">
        <w:rPr>
          <w:rFonts w:ascii="Tahoma" w:hAnsi="Tahoma" w:cs="Tahoma"/>
          <w:sz w:val="28"/>
          <w:szCs w:val="28"/>
        </w:rPr>
        <w:t xml:space="preserve"> </w:t>
      </w:r>
      <w:r w:rsidRPr="0003551C">
        <w:rPr>
          <w:rFonts w:ascii="Tahoma" w:hAnsi="Tahoma" w:cs="Tahoma"/>
          <w:sz w:val="28"/>
          <w:szCs w:val="28"/>
        </w:rPr>
        <w:t>de la persona con discapacidad.</w:t>
      </w:r>
    </w:p>
    <w:p w14:paraId="6051469F" w14:textId="77777777" w:rsidR="00F90C96" w:rsidRPr="0003551C" w:rsidRDefault="00F90C96" w:rsidP="007B20CB">
      <w:pPr>
        <w:spacing w:after="0" w:line="360" w:lineRule="auto"/>
        <w:jc w:val="both"/>
        <w:rPr>
          <w:rFonts w:ascii="Tahoma" w:hAnsi="Tahoma" w:cs="Tahoma"/>
          <w:sz w:val="28"/>
          <w:szCs w:val="28"/>
        </w:rPr>
      </w:pPr>
    </w:p>
    <w:p w14:paraId="2DCCE21B" w14:textId="074D4691" w:rsidR="007B20CB" w:rsidRPr="0003551C" w:rsidRDefault="007B20CB" w:rsidP="007B20CB">
      <w:pPr>
        <w:spacing w:after="0" w:line="360" w:lineRule="auto"/>
        <w:jc w:val="both"/>
        <w:rPr>
          <w:rFonts w:ascii="Tahoma" w:hAnsi="Tahoma" w:cs="Tahoma"/>
          <w:sz w:val="28"/>
          <w:szCs w:val="28"/>
        </w:rPr>
      </w:pPr>
      <w:r w:rsidRPr="0003551C">
        <w:rPr>
          <w:rFonts w:ascii="Tahoma" w:hAnsi="Tahoma" w:cs="Tahoma"/>
          <w:sz w:val="28"/>
          <w:szCs w:val="28"/>
        </w:rPr>
        <w:t>f) Se inicia con la asistencia personal humana. Cada mes</w:t>
      </w:r>
      <w:r w:rsidR="008F7DC3" w:rsidRPr="0003551C">
        <w:rPr>
          <w:rFonts w:ascii="Tahoma" w:hAnsi="Tahoma" w:cs="Tahoma"/>
          <w:sz w:val="28"/>
          <w:szCs w:val="28"/>
        </w:rPr>
        <w:t xml:space="preserve"> </w:t>
      </w:r>
      <w:r w:rsidR="000C3642" w:rsidRPr="0003551C">
        <w:rPr>
          <w:rFonts w:ascii="Tahoma" w:hAnsi="Tahoma" w:cs="Tahoma"/>
          <w:sz w:val="28"/>
          <w:szCs w:val="28"/>
        </w:rPr>
        <w:t>Conapdis</w:t>
      </w:r>
      <w:r w:rsidRPr="0003551C">
        <w:rPr>
          <w:rFonts w:ascii="Tahoma" w:hAnsi="Tahoma" w:cs="Tahoma"/>
          <w:sz w:val="28"/>
          <w:szCs w:val="28"/>
        </w:rPr>
        <w:t xml:space="preserve"> pagará a la persona asistente por sus servicios.</w:t>
      </w:r>
    </w:p>
    <w:p w14:paraId="451B43AD" w14:textId="77777777" w:rsidR="00F90C96" w:rsidRPr="0003551C" w:rsidRDefault="00F90C96" w:rsidP="007B20CB">
      <w:pPr>
        <w:spacing w:after="0" w:line="360" w:lineRule="auto"/>
        <w:jc w:val="both"/>
        <w:rPr>
          <w:rFonts w:ascii="Tahoma" w:hAnsi="Tahoma" w:cs="Tahoma"/>
          <w:sz w:val="28"/>
          <w:szCs w:val="28"/>
        </w:rPr>
      </w:pPr>
    </w:p>
    <w:p w14:paraId="1904202C" w14:textId="7F5A2E84" w:rsidR="00F90C96" w:rsidRPr="0003551C" w:rsidRDefault="00C77F02" w:rsidP="00935E00">
      <w:pPr>
        <w:spacing w:after="0" w:line="360" w:lineRule="auto"/>
        <w:jc w:val="both"/>
        <w:rPr>
          <w:rFonts w:ascii="Tahoma" w:hAnsi="Tahoma" w:cs="Tahoma"/>
          <w:sz w:val="28"/>
          <w:szCs w:val="28"/>
        </w:rPr>
      </w:pPr>
      <w:r w:rsidRPr="0003551C">
        <w:rPr>
          <w:rFonts w:ascii="Tahoma" w:hAnsi="Tahoma" w:cs="Tahoma"/>
          <w:sz w:val="28"/>
          <w:szCs w:val="28"/>
        </w:rPr>
        <w:t>g) La Unidad realizará</w:t>
      </w:r>
      <w:r w:rsidR="008F7DC3" w:rsidRPr="0003551C">
        <w:rPr>
          <w:rFonts w:ascii="Tahoma" w:hAnsi="Tahoma" w:cs="Tahoma"/>
          <w:sz w:val="28"/>
          <w:szCs w:val="28"/>
        </w:rPr>
        <w:t xml:space="preserve"> </w:t>
      </w:r>
      <w:r w:rsidRPr="0003551C">
        <w:rPr>
          <w:rFonts w:ascii="Tahoma" w:hAnsi="Tahoma" w:cs="Tahoma"/>
          <w:sz w:val="28"/>
          <w:szCs w:val="28"/>
        </w:rPr>
        <w:t>revisiones periódicas del</w:t>
      </w:r>
      <w:r w:rsidR="008F7DC3" w:rsidRPr="0003551C">
        <w:rPr>
          <w:rFonts w:ascii="Tahoma" w:hAnsi="Tahoma" w:cs="Tahoma"/>
          <w:sz w:val="28"/>
          <w:szCs w:val="28"/>
        </w:rPr>
        <w:t xml:space="preserve"> </w:t>
      </w:r>
      <w:r w:rsidRPr="0003551C">
        <w:rPr>
          <w:rFonts w:ascii="Tahoma" w:hAnsi="Tahoma" w:cs="Tahoma"/>
          <w:sz w:val="28"/>
          <w:szCs w:val="28"/>
        </w:rPr>
        <w:t>plan individual y del servicio</w:t>
      </w:r>
      <w:r w:rsidR="00687A0B" w:rsidRPr="0003551C">
        <w:rPr>
          <w:rFonts w:ascii="Tahoma" w:hAnsi="Tahoma" w:cs="Tahoma"/>
          <w:sz w:val="28"/>
          <w:szCs w:val="28"/>
        </w:rPr>
        <w:t xml:space="preserve"> </w:t>
      </w:r>
      <w:r w:rsidRPr="0003551C">
        <w:rPr>
          <w:rFonts w:ascii="Tahoma" w:hAnsi="Tahoma" w:cs="Tahoma"/>
          <w:sz w:val="28"/>
          <w:szCs w:val="28"/>
        </w:rPr>
        <w:t>ofrecido por la persona</w:t>
      </w:r>
      <w:r w:rsidR="00687A0B" w:rsidRPr="0003551C">
        <w:rPr>
          <w:rFonts w:ascii="Tahoma" w:hAnsi="Tahoma" w:cs="Tahoma"/>
          <w:sz w:val="28"/>
          <w:szCs w:val="28"/>
        </w:rPr>
        <w:t xml:space="preserve"> </w:t>
      </w:r>
      <w:r w:rsidRPr="0003551C">
        <w:rPr>
          <w:rFonts w:ascii="Tahoma" w:hAnsi="Tahoma" w:cs="Tahoma"/>
          <w:sz w:val="28"/>
          <w:szCs w:val="28"/>
        </w:rPr>
        <w:t>asistente personal.</w:t>
      </w:r>
      <w:r w:rsidR="00687A0B" w:rsidRPr="0003551C">
        <w:rPr>
          <w:rFonts w:ascii="Tahoma" w:hAnsi="Tahoma" w:cs="Tahoma"/>
          <w:sz w:val="28"/>
          <w:szCs w:val="28"/>
        </w:rPr>
        <w:t xml:space="preserve"> </w:t>
      </w:r>
      <w:r w:rsidR="00935E00" w:rsidRPr="0003551C">
        <w:rPr>
          <w:rFonts w:ascii="Tahoma" w:hAnsi="Tahoma" w:cs="Tahoma"/>
          <w:sz w:val="28"/>
          <w:szCs w:val="28"/>
        </w:rPr>
        <w:t>¿Qué obligaciones tiene</w:t>
      </w:r>
      <w:r w:rsidR="00687A0B" w:rsidRPr="0003551C">
        <w:rPr>
          <w:rFonts w:ascii="Tahoma" w:hAnsi="Tahoma" w:cs="Tahoma"/>
          <w:sz w:val="28"/>
          <w:szCs w:val="28"/>
        </w:rPr>
        <w:t xml:space="preserve"> </w:t>
      </w:r>
      <w:r w:rsidR="00935E00" w:rsidRPr="0003551C">
        <w:rPr>
          <w:rFonts w:ascii="Tahoma" w:hAnsi="Tahoma" w:cs="Tahoma"/>
          <w:sz w:val="28"/>
          <w:szCs w:val="28"/>
        </w:rPr>
        <w:t>una persona que es asistente personal?</w:t>
      </w:r>
    </w:p>
    <w:p w14:paraId="4C26B16B" w14:textId="77777777" w:rsidR="00DA513C" w:rsidRPr="0003551C" w:rsidRDefault="00DA513C" w:rsidP="00935E00">
      <w:pPr>
        <w:spacing w:after="0" w:line="360" w:lineRule="auto"/>
        <w:jc w:val="both"/>
        <w:rPr>
          <w:rFonts w:ascii="Tahoma" w:hAnsi="Tahoma" w:cs="Tahoma"/>
          <w:sz w:val="28"/>
          <w:szCs w:val="28"/>
        </w:rPr>
      </w:pPr>
    </w:p>
    <w:p w14:paraId="184FB7E4" w14:textId="2712059D" w:rsidR="00935E00" w:rsidRPr="0003551C" w:rsidRDefault="00935E00" w:rsidP="00305666">
      <w:pPr>
        <w:pStyle w:val="Prrafodelista"/>
        <w:numPr>
          <w:ilvl w:val="0"/>
          <w:numId w:val="5"/>
        </w:numPr>
        <w:spacing w:after="0" w:line="360" w:lineRule="auto"/>
        <w:ind w:left="426" w:hanging="284"/>
        <w:jc w:val="both"/>
        <w:rPr>
          <w:rFonts w:ascii="Tahoma" w:hAnsi="Tahoma" w:cs="Tahoma"/>
          <w:sz w:val="28"/>
          <w:szCs w:val="28"/>
        </w:rPr>
      </w:pPr>
      <w:r w:rsidRPr="0003551C">
        <w:rPr>
          <w:rFonts w:ascii="Tahoma" w:hAnsi="Tahoma" w:cs="Tahoma"/>
          <w:sz w:val="28"/>
          <w:szCs w:val="28"/>
        </w:rPr>
        <w:t>Brindar asistencia según el plan individual de la persona con discapacidad.</w:t>
      </w:r>
    </w:p>
    <w:p w14:paraId="692C7DDC" w14:textId="335A5717" w:rsidR="00935E00" w:rsidRPr="0003551C" w:rsidRDefault="00935E00" w:rsidP="00305666">
      <w:pPr>
        <w:pStyle w:val="Prrafodelista"/>
        <w:numPr>
          <w:ilvl w:val="0"/>
          <w:numId w:val="5"/>
        </w:numPr>
        <w:spacing w:after="0" w:line="360" w:lineRule="auto"/>
        <w:ind w:left="426" w:hanging="284"/>
        <w:jc w:val="both"/>
        <w:rPr>
          <w:rFonts w:ascii="Tahoma" w:hAnsi="Tahoma" w:cs="Tahoma"/>
          <w:sz w:val="28"/>
          <w:szCs w:val="28"/>
        </w:rPr>
      </w:pPr>
      <w:r w:rsidRPr="0003551C">
        <w:rPr>
          <w:rFonts w:ascii="Tahoma" w:hAnsi="Tahoma" w:cs="Tahoma"/>
          <w:sz w:val="28"/>
          <w:szCs w:val="28"/>
        </w:rPr>
        <w:t>Respetar en todo momento el derecho a la autonomía personal de la persona con</w:t>
      </w:r>
      <w:r w:rsidR="00687A0B" w:rsidRPr="0003551C">
        <w:rPr>
          <w:rFonts w:ascii="Tahoma" w:hAnsi="Tahoma" w:cs="Tahoma"/>
          <w:sz w:val="28"/>
          <w:szCs w:val="28"/>
        </w:rPr>
        <w:t xml:space="preserve"> </w:t>
      </w:r>
      <w:r w:rsidRPr="0003551C">
        <w:rPr>
          <w:rFonts w:ascii="Tahoma" w:hAnsi="Tahoma" w:cs="Tahoma"/>
          <w:sz w:val="28"/>
          <w:szCs w:val="28"/>
        </w:rPr>
        <w:t>discapacidad.</w:t>
      </w:r>
    </w:p>
    <w:p w14:paraId="6AE554E9" w14:textId="36DE3C29" w:rsidR="00935E00" w:rsidRPr="0003551C" w:rsidRDefault="00935E00" w:rsidP="00305666">
      <w:pPr>
        <w:pStyle w:val="Prrafodelista"/>
        <w:numPr>
          <w:ilvl w:val="0"/>
          <w:numId w:val="5"/>
        </w:numPr>
        <w:spacing w:after="0" w:line="360" w:lineRule="auto"/>
        <w:ind w:left="426" w:hanging="284"/>
        <w:jc w:val="both"/>
        <w:rPr>
          <w:rFonts w:ascii="Tahoma" w:hAnsi="Tahoma" w:cs="Tahoma"/>
          <w:sz w:val="28"/>
          <w:szCs w:val="28"/>
        </w:rPr>
      </w:pPr>
      <w:r w:rsidRPr="0003551C">
        <w:rPr>
          <w:rFonts w:ascii="Tahoma" w:hAnsi="Tahoma" w:cs="Tahoma"/>
          <w:sz w:val="28"/>
          <w:szCs w:val="28"/>
        </w:rPr>
        <w:t>Respetar las preferencias e intereses de la persona con discapacidad.</w:t>
      </w:r>
    </w:p>
    <w:p w14:paraId="7AF74F60" w14:textId="65F652BA" w:rsidR="00935E00" w:rsidRPr="0003551C" w:rsidRDefault="00935E00" w:rsidP="00305666">
      <w:pPr>
        <w:pStyle w:val="Prrafodelista"/>
        <w:numPr>
          <w:ilvl w:val="0"/>
          <w:numId w:val="5"/>
        </w:numPr>
        <w:spacing w:after="0" w:line="360" w:lineRule="auto"/>
        <w:ind w:left="426" w:hanging="284"/>
        <w:jc w:val="both"/>
        <w:rPr>
          <w:rFonts w:ascii="Tahoma" w:hAnsi="Tahoma" w:cs="Tahoma"/>
          <w:sz w:val="28"/>
          <w:szCs w:val="28"/>
        </w:rPr>
      </w:pPr>
      <w:r w:rsidRPr="0003551C">
        <w:rPr>
          <w:rFonts w:ascii="Tahoma" w:hAnsi="Tahoma" w:cs="Tahoma"/>
          <w:sz w:val="28"/>
          <w:szCs w:val="28"/>
        </w:rPr>
        <w:t>No agredir física, verbal, patrimonial, sexual o emocionalmente a la persona.</w:t>
      </w:r>
    </w:p>
    <w:p w14:paraId="346C4AEE" w14:textId="77777777" w:rsidR="00646BF9" w:rsidRPr="0003551C" w:rsidRDefault="00C76FA2" w:rsidP="00646BF9">
      <w:pPr>
        <w:spacing w:after="0" w:line="360" w:lineRule="auto"/>
        <w:ind w:left="720"/>
        <w:jc w:val="right"/>
        <w:rPr>
          <w:rFonts w:ascii="Tahoma" w:hAnsi="Tahoma" w:cs="Tahoma"/>
          <w:sz w:val="28"/>
          <w:szCs w:val="28"/>
        </w:rPr>
      </w:pPr>
      <w:hyperlink w:anchor="Contenido" w:history="1">
        <w:r w:rsidR="00646BF9" w:rsidRPr="0003551C">
          <w:rPr>
            <w:rStyle w:val="Hipervnculo"/>
            <w:rFonts w:ascii="Tahoma" w:hAnsi="Tahoma" w:cs="Tahoma"/>
            <w:color w:val="auto"/>
            <w:sz w:val="28"/>
            <w:szCs w:val="28"/>
          </w:rPr>
          <w:t>Ir a Tabla de Contenido</w:t>
        </w:r>
      </w:hyperlink>
    </w:p>
    <w:p w14:paraId="05E6AF74" w14:textId="77642858" w:rsidR="00C77F02" w:rsidRPr="0003551C" w:rsidRDefault="00935E00" w:rsidP="00305666">
      <w:pPr>
        <w:pStyle w:val="Prrafodelista"/>
        <w:numPr>
          <w:ilvl w:val="0"/>
          <w:numId w:val="5"/>
        </w:numPr>
        <w:spacing w:after="0" w:line="360" w:lineRule="auto"/>
        <w:ind w:left="426" w:hanging="284"/>
        <w:jc w:val="both"/>
        <w:rPr>
          <w:rFonts w:ascii="Tahoma" w:hAnsi="Tahoma" w:cs="Tahoma"/>
          <w:sz w:val="28"/>
          <w:szCs w:val="28"/>
        </w:rPr>
      </w:pPr>
      <w:r w:rsidRPr="0003551C">
        <w:rPr>
          <w:rFonts w:ascii="Tahoma" w:hAnsi="Tahoma" w:cs="Tahoma"/>
          <w:sz w:val="28"/>
          <w:szCs w:val="28"/>
        </w:rPr>
        <w:lastRenderedPageBreak/>
        <w:t>Brindar el servicio con discreción.</w:t>
      </w:r>
    </w:p>
    <w:p w14:paraId="6EB644BD" w14:textId="77777777" w:rsidR="00C77F02" w:rsidRPr="0003551C" w:rsidRDefault="00C77F02" w:rsidP="00C77F02">
      <w:pPr>
        <w:spacing w:after="0" w:line="360" w:lineRule="auto"/>
        <w:jc w:val="both"/>
        <w:rPr>
          <w:rFonts w:ascii="Tahoma" w:hAnsi="Tahoma" w:cs="Tahoma"/>
          <w:sz w:val="28"/>
          <w:szCs w:val="28"/>
        </w:rPr>
      </w:pPr>
    </w:p>
    <w:p w14:paraId="09228BF3" w14:textId="77777777" w:rsidR="00CD5C50" w:rsidRPr="0003551C" w:rsidRDefault="00CD5C50" w:rsidP="006F17F0">
      <w:pPr>
        <w:pStyle w:val="Ttulo2"/>
        <w:shd w:val="clear" w:color="auto" w:fill="FAE2D5" w:themeFill="accent2" w:themeFillTint="33"/>
        <w:rPr>
          <w:rFonts w:ascii="Tahoma" w:hAnsi="Tahoma" w:cs="Tahoma"/>
          <w:b/>
          <w:bCs/>
          <w:color w:val="auto"/>
          <w:sz w:val="28"/>
          <w:szCs w:val="28"/>
        </w:rPr>
      </w:pPr>
      <w:bookmarkStart w:id="16" w:name="_Toc173934873"/>
      <w:bookmarkStart w:id="17" w:name="Garante"/>
      <w:r w:rsidRPr="0003551C">
        <w:rPr>
          <w:rFonts w:ascii="Tahoma" w:hAnsi="Tahoma" w:cs="Tahoma"/>
          <w:b/>
          <w:bCs/>
          <w:color w:val="auto"/>
          <w:sz w:val="28"/>
          <w:szCs w:val="28"/>
        </w:rPr>
        <w:t>2. Garante para la igualdad jurídica</w:t>
      </w:r>
      <w:bookmarkEnd w:id="16"/>
    </w:p>
    <w:bookmarkEnd w:id="17"/>
    <w:p w14:paraId="64F9541F" w14:textId="77777777" w:rsidR="004C3B64" w:rsidRPr="0003551C" w:rsidRDefault="004C3B64" w:rsidP="00CD5C50">
      <w:pPr>
        <w:spacing w:after="0" w:line="360" w:lineRule="auto"/>
        <w:jc w:val="both"/>
        <w:rPr>
          <w:rFonts w:ascii="Tahoma" w:hAnsi="Tahoma" w:cs="Tahoma"/>
          <w:sz w:val="28"/>
          <w:szCs w:val="28"/>
        </w:rPr>
      </w:pPr>
    </w:p>
    <w:p w14:paraId="2713550A" w14:textId="66A41CAC" w:rsidR="00CD5C50" w:rsidRPr="0003551C" w:rsidRDefault="00CD5C50" w:rsidP="00CD5C50">
      <w:pPr>
        <w:spacing w:after="0" w:line="360" w:lineRule="auto"/>
        <w:jc w:val="both"/>
        <w:rPr>
          <w:rFonts w:ascii="Tahoma" w:hAnsi="Tahoma" w:cs="Tahoma"/>
          <w:sz w:val="28"/>
          <w:szCs w:val="28"/>
        </w:rPr>
      </w:pPr>
      <w:r w:rsidRPr="0003551C">
        <w:rPr>
          <w:rFonts w:ascii="Tahoma" w:hAnsi="Tahoma" w:cs="Tahoma"/>
          <w:sz w:val="28"/>
          <w:szCs w:val="28"/>
        </w:rPr>
        <w:t>Su función es asegurar el derecho a la igualdad jurídica de las personas con discapacidad</w:t>
      </w:r>
      <w:r w:rsidR="009A4B9D" w:rsidRPr="0003551C">
        <w:rPr>
          <w:rFonts w:ascii="Tahoma" w:hAnsi="Tahoma" w:cs="Tahoma"/>
          <w:sz w:val="28"/>
          <w:szCs w:val="28"/>
        </w:rPr>
        <w:t xml:space="preserve"> </w:t>
      </w:r>
      <w:r w:rsidRPr="0003551C">
        <w:rPr>
          <w:rFonts w:ascii="Tahoma" w:hAnsi="Tahoma" w:cs="Tahoma"/>
          <w:sz w:val="28"/>
          <w:szCs w:val="28"/>
        </w:rPr>
        <w:t>intelectual, mental o psico</w:t>
      </w:r>
      <w:r w:rsidR="006F17F0">
        <w:rPr>
          <w:rFonts w:ascii="Tahoma" w:hAnsi="Tahoma" w:cs="Tahoma"/>
          <w:sz w:val="28"/>
          <w:szCs w:val="28"/>
        </w:rPr>
        <w:t>&lt;</w:t>
      </w:r>
      <w:r w:rsidRPr="0003551C">
        <w:rPr>
          <w:rFonts w:ascii="Tahoma" w:hAnsi="Tahoma" w:cs="Tahoma"/>
          <w:sz w:val="28"/>
          <w:szCs w:val="28"/>
        </w:rPr>
        <w:t>social.</w:t>
      </w:r>
    </w:p>
    <w:p w14:paraId="1BF7AE7F" w14:textId="77777777" w:rsidR="00DA513C" w:rsidRPr="0003551C" w:rsidRDefault="00DA513C" w:rsidP="00CD5C50">
      <w:pPr>
        <w:spacing w:after="0" w:line="360" w:lineRule="auto"/>
        <w:jc w:val="both"/>
        <w:rPr>
          <w:rFonts w:ascii="Tahoma" w:hAnsi="Tahoma" w:cs="Tahoma"/>
          <w:sz w:val="28"/>
          <w:szCs w:val="28"/>
        </w:rPr>
      </w:pPr>
    </w:p>
    <w:p w14:paraId="6F039367" w14:textId="2FAA732D" w:rsidR="00CD5C50" w:rsidRPr="0003551C" w:rsidRDefault="00CD5C50" w:rsidP="00CD5C50">
      <w:pPr>
        <w:spacing w:after="0" w:line="360" w:lineRule="auto"/>
        <w:jc w:val="both"/>
        <w:rPr>
          <w:rFonts w:ascii="Tahoma" w:hAnsi="Tahoma" w:cs="Tahoma"/>
          <w:sz w:val="28"/>
          <w:szCs w:val="28"/>
        </w:rPr>
      </w:pPr>
      <w:r w:rsidRPr="0003551C">
        <w:rPr>
          <w:rFonts w:ascii="Tahoma" w:hAnsi="Tahoma" w:cs="Tahoma"/>
          <w:sz w:val="28"/>
          <w:szCs w:val="28"/>
        </w:rPr>
        <w:t>Puede ser una persona, una institución o una organización.</w:t>
      </w:r>
    </w:p>
    <w:p w14:paraId="50A82B32" w14:textId="77777777" w:rsidR="00DA513C" w:rsidRPr="0003551C" w:rsidRDefault="00DA513C" w:rsidP="00CD5C50">
      <w:pPr>
        <w:spacing w:after="0" w:line="360" w:lineRule="auto"/>
        <w:jc w:val="both"/>
        <w:rPr>
          <w:rFonts w:ascii="Tahoma" w:hAnsi="Tahoma" w:cs="Tahoma"/>
          <w:sz w:val="28"/>
          <w:szCs w:val="28"/>
        </w:rPr>
      </w:pPr>
    </w:p>
    <w:p w14:paraId="04B3BEA2" w14:textId="2D69A300" w:rsidR="00852BFC" w:rsidRPr="0003551C" w:rsidRDefault="00E16532" w:rsidP="00E16532">
      <w:pPr>
        <w:spacing w:after="0" w:line="360" w:lineRule="auto"/>
        <w:jc w:val="both"/>
        <w:rPr>
          <w:rFonts w:ascii="Tahoma" w:hAnsi="Tahoma" w:cs="Tahoma"/>
          <w:sz w:val="28"/>
          <w:szCs w:val="28"/>
        </w:rPr>
      </w:pPr>
      <w:r w:rsidRPr="0003551C">
        <w:rPr>
          <w:rFonts w:ascii="Tahoma" w:hAnsi="Tahoma" w:cs="Tahoma"/>
          <w:sz w:val="28"/>
          <w:szCs w:val="28"/>
        </w:rPr>
        <w:t>La persona garante no decide por la persona con discapacidad; más bien, su</w:t>
      </w:r>
      <w:r w:rsidR="00003D15" w:rsidRPr="0003551C">
        <w:rPr>
          <w:rFonts w:ascii="Tahoma" w:hAnsi="Tahoma" w:cs="Tahoma"/>
          <w:sz w:val="28"/>
          <w:szCs w:val="28"/>
        </w:rPr>
        <w:t xml:space="preserve"> </w:t>
      </w:r>
      <w:r w:rsidRPr="0003551C">
        <w:rPr>
          <w:rFonts w:ascii="Tahoma" w:hAnsi="Tahoma" w:cs="Tahoma"/>
          <w:sz w:val="28"/>
          <w:szCs w:val="28"/>
        </w:rPr>
        <w:t>responsabilidad es garantizar que los derechos le corresponden a la persona con</w:t>
      </w:r>
      <w:r w:rsidR="00003D15" w:rsidRPr="0003551C">
        <w:rPr>
          <w:rFonts w:ascii="Tahoma" w:hAnsi="Tahoma" w:cs="Tahoma"/>
          <w:sz w:val="28"/>
          <w:szCs w:val="28"/>
        </w:rPr>
        <w:t xml:space="preserve"> </w:t>
      </w:r>
      <w:r w:rsidRPr="0003551C">
        <w:rPr>
          <w:rFonts w:ascii="Tahoma" w:hAnsi="Tahoma" w:cs="Tahoma"/>
          <w:sz w:val="28"/>
          <w:szCs w:val="28"/>
        </w:rPr>
        <w:t>discapacidad y son ejercidos por ella.</w:t>
      </w:r>
    </w:p>
    <w:p w14:paraId="5FD59701" w14:textId="77777777" w:rsidR="00E16532" w:rsidRPr="0003551C" w:rsidRDefault="00E16532" w:rsidP="00E16532">
      <w:pPr>
        <w:spacing w:after="0" w:line="360" w:lineRule="auto"/>
        <w:jc w:val="both"/>
        <w:rPr>
          <w:rFonts w:ascii="Tahoma" w:hAnsi="Tahoma" w:cs="Tahoma"/>
          <w:sz w:val="28"/>
          <w:szCs w:val="28"/>
        </w:rPr>
      </w:pPr>
    </w:p>
    <w:p w14:paraId="50C65956" w14:textId="36C89E41" w:rsidR="00E16532" w:rsidRPr="0003551C" w:rsidRDefault="00E16532" w:rsidP="00E16532">
      <w:pPr>
        <w:spacing w:after="0" w:line="360" w:lineRule="auto"/>
        <w:jc w:val="both"/>
        <w:rPr>
          <w:rFonts w:ascii="Tahoma" w:hAnsi="Tahoma" w:cs="Tahoma"/>
          <w:sz w:val="28"/>
          <w:szCs w:val="28"/>
        </w:rPr>
      </w:pPr>
      <w:r w:rsidRPr="0003551C">
        <w:rPr>
          <w:rFonts w:ascii="Tahoma" w:hAnsi="Tahoma" w:cs="Tahoma"/>
          <w:sz w:val="28"/>
          <w:szCs w:val="28"/>
        </w:rPr>
        <w:t>Por ejemplo:</w:t>
      </w:r>
    </w:p>
    <w:p w14:paraId="3548A104" w14:textId="56BB75D4" w:rsidR="00921D5C" w:rsidRPr="0003551C" w:rsidRDefault="00192617" w:rsidP="00921D5C">
      <w:pPr>
        <w:spacing w:after="0" w:line="360" w:lineRule="auto"/>
        <w:jc w:val="both"/>
        <w:rPr>
          <w:rFonts w:ascii="Tahoma" w:hAnsi="Tahoma" w:cs="Tahoma"/>
          <w:sz w:val="28"/>
          <w:szCs w:val="28"/>
        </w:rPr>
      </w:pPr>
      <w:r w:rsidRPr="0003551C">
        <w:rPr>
          <w:rFonts w:ascii="Tahoma" w:hAnsi="Tahoma" w:cs="Tahoma"/>
          <w:sz w:val="28"/>
          <w:szCs w:val="28"/>
        </w:rPr>
        <w:t>Margarita es una mujer</w:t>
      </w:r>
      <w:r w:rsidR="00A47A85" w:rsidRPr="0003551C">
        <w:rPr>
          <w:rFonts w:ascii="Tahoma" w:hAnsi="Tahoma" w:cs="Tahoma"/>
          <w:sz w:val="28"/>
          <w:szCs w:val="28"/>
        </w:rPr>
        <w:t xml:space="preserve"> </w:t>
      </w:r>
      <w:r w:rsidRPr="0003551C">
        <w:rPr>
          <w:rFonts w:ascii="Tahoma" w:hAnsi="Tahoma" w:cs="Tahoma"/>
          <w:sz w:val="28"/>
          <w:szCs w:val="28"/>
        </w:rPr>
        <w:t>de 30 años con autismo</w:t>
      </w:r>
      <w:r w:rsidR="00921D5C" w:rsidRPr="0003551C">
        <w:rPr>
          <w:rFonts w:ascii="Tahoma" w:hAnsi="Tahoma" w:cs="Tahoma"/>
          <w:sz w:val="28"/>
          <w:szCs w:val="28"/>
        </w:rPr>
        <w:t xml:space="preserve"> que está en proceso de divorcio y su esposo quiere quitarle la hija de ambos</w:t>
      </w:r>
      <w:r w:rsidR="00E118C4" w:rsidRPr="0003551C">
        <w:rPr>
          <w:rFonts w:ascii="Tahoma" w:hAnsi="Tahoma" w:cs="Tahoma"/>
          <w:sz w:val="28"/>
          <w:szCs w:val="28"/>
        </w:rPr>
        <w:t>, pues</w:t>
      </w:r>
      <w:r w:rsidR="00921D5C" w:rsidRPr="0003551C">
        <w:rPr>
          <w:rFonts w:ascii="Tahoma" w:hAnsi="Tahoma" w:cs="Tahoma"/>
          <w:sz w:val="28"/>
          <w:szCs w:val="28"/>
        </w:rPr>
        <w:t xml:space="preserve"> afirma que ella no tiene la capacidad ni las condiciones para criar a la niña.</w:t>
      </w:r>
    </w:p>
    <w:p w14:paraId="50CE935D" w14:textId="77777777" w:rsidR="00BB1774" w:rsidRPr="0003551C" w:rsidRDefault="00BB1774" w:rsidP="0032131A">
      <w:pPr>
        <w:spacing w:after="0" w:line="360" w:lineRule="auto"/>
        <w:jc w:val="both"/>
        <w:rPr>
          <w:rFonts w:ascii="Tahoma" w:hAnsi="Tahoma" w:cs="Tahoma"/>
          <w:sz w:val="28"/>
          <w:szCs w:val="28"/>
        </w:rPr>
      </w:pPr>
    </w:p>
    <w:p w14:paraId="22B4566B" w14:textId="77D5669D" w:rsidR="00912556" w:rsidRPr="0003551C" w:rsidRDefault="00921D5C" w:rsidP="0032131A">
      <w:pPr>
        <w:spacing w:after="0" w:line="360" w:lineRule="auto"/>
        <w:jc w:val="both"/>
        <w:rPr>
          <w:rFonts w:ascii="Tahoma" w:hAnsi="Tahoma" w:cs="Tahoma"/>
          <w:sz w:val="28"/>
          <w:szCs w:val="28"/>
        </w:rPr>
      </w:pPr>
      <w:r w:rsidRPr="0003551C">
        <w:rPr>
          <w:rFonts w:ascii="Tahoma" w:hAnsi="Tahoma" w:cs="Tahoma"/>
          <w:sz w:val="28"/>
          <w:szCs w:val="28"/>
        </w:rPr>
        <w:t>Entonces Margarita, tomando en cuenta que d</w:t>
      </w:r>
      <w:r w:rsidR="00192617" w:rsidRPr="0003551C">
        <w:rPr>
          <w:rFonts w:ascii="Tahoma" w:hAnsi="Tahoma" w:cs="Tahoma"/>
          <w:sz w:val="28"/>
          <w:szCs w:val="28"/>
        </w:rPr>
        <w:t>esde niña ha tenido una</w:t>
      </w:r>
      <w:r w:rsidR="00A47A85" w:rsidRPr="0003551C">
        <w:rPr>
          <w:rFonts w:ascii="Tahoma" w:hAnsi="Tahoma" w:cs="Tahoma"/>
          <w:sz w:val="28"/>
          <w:szCs w:val="28"/>
        </w:rPr>
        <w:t xml:space="preserve"> </w:t>
      </w:r>
      <w:r w:rsidR="00192617" w:rsidRPr="0003551C">
        <w:rPr>
          <w:rFonts w:ascii="Tahoma" w:hAnsi="Tahoma" w:cs="Tahoma"/>
          <w:sz w:val="28"/>
          <w:szCs w:val="28"/>
        </w:rPr>
        <w:t>relación de confianza y</w:t>
      </w:r>
      <w:r w:rsidR="00A47A85" w:rsidRPr="0003551C">
        <w:rPr>
          <w:rFonts w:ascii="Tahoma" w:hAnsi="Tahoma" w:cs="Tahoma"/>
          <w:sz w:val="28"/>
          <w:szCs w:val="28"/>
        </w:rPr>
        <w:t xml:space="preserve"> </w:t>
      </w:r>
      <w:r w:rsidR="00192617" w:rsidRPr="0003551C">
        <w:rPr>
          <w:rFonts w:ascii="Tahoma" w:hAnsi="Tahoma" w:cs="Tahoma"/>
          <w:sz w:val="28"/>
          <w:szCs w:val="28"/>
        </w:rPr>
        <w:t>respeto con su vecina,</w:t>
      </w:r>
      <w:r w:rsidR="00A47A85" w:rsidRPr="0003551C">
        <w:rPr>
          <w:rFonts w:ascii="Tahoma" w:hAnsi="Tahoma" w:cs="Tahoma"/>
          <w:sz w:val="28"/>
          <w:szCs w:val="28"/>
        </w:rPr>
        <w:t xml:space="preserve"> </w:t>
      </w:r>
      <w:r w:rsidR="00192617" w:rsidRPr="0003551C">
        <w:rPr>
          <w:rFonts w:ascii="Tahoma" w:hAnsi="Tahoma" w:cs="Tahoma"/>
          <w:sz w:val="28"/>
          <w:szCs w:val="28"/>
        </w:rPr>
        <w:t>doña Eugenia</w:t>
      </w:r>
      <w:r w:rsidRPr="0003551C">
        <w:rPr>
          <w:rFonts w:ascii="Tahoma" w:hAnsi="Tahoma" w:cs="Tahoma"/>
          <w:sz w:val="28"/>
          <w:szCs w:val="28"/>
        </w:rPr>
        <w:t xml:space="preserve">, </w:t>
      </w:r>
      <w:r w:rsidR="00BD36F6" w:rsidRPr="0003551C">
        <w:rPr>
          <w:rFonts w:ascii="Tahoma" w:hAnsi="Tahoma" w:cs="Tahoma"/>
          <w:sz w:val="28"/>
          <w:szCs w:val="28"/>
        </w:rPr>
        <w:t>la nombró su garante</w:t>
      </w:r>
      <w:r w:rsidR="00A47A85" w:rsidRPr="0003551C">
        <w:rPr>
          <w:rFonts w:ascii="Tahoma" w:hAnsi="Tahoma" w:cs="Tahoma"/>
          <w:sz w:val="28"/>
          <w:szCs w:val="28"/>
        </w:rPr>
        <w:t xml:space="preserve"> </w:t>
      </w:r>
      <w:r w:rsidR="00BD36F6" w:rsidRPr="0003551C">
        <w:rPr>
          <w:rFonts w:ascii="Tahoma" w:hAnsi="Tahoma" w:cs="Tahoma"/>
          <w:sz w:val="28"/>
          <w:szCs w:val="28"/>
        </w:rPr>
        <w:t>para la igualdad jurídica</w:t>
      </w:r>
      <w:r w:rsidRPr="0003551C">
        <w:rPr>
          <w:rFonts w:ascii="Tahoma" w:hAnsi="Tahoma" w:cs="Tahoma"/>
          <w:sz w:val="28"/>
          <w:szCs w:val="28"/>
        </w:rPr>
        <w:t xml:space="preserve"> </w:t>
      </w:r>
      <w:r w:rsidR="00BD36F6" w:rsidRPr="0003551C">
        <w:rPr>
          <w:rFonts w:ascii="Tahoma" w:hAnsi="Tahoma" w:cs="Tahoma"/>
          <w:sz w:val="28"/>
          <w:szCs w:val="28"/>
        </w:rPr>
        <w:t>y un juez respaldó este</w:t>
      </w:r>
      <w:r w:rsidR="00A47A85" w:rsidRPr="0003551C">
        <w:rPr>
          <w:rFonts w:ascii="Tahoma" w:hAnsi="Tahoma" w:cs="Tahoma"/>
          <w:sz w:val="28"/>
          <w:szCs w:val="28"/>
        </w:rPr>
        <w:t xml:space="preserve"> </w:t>
      </w:r>
      <w:r w:rsidR="00BD36F6" w:rsidRPr="0003551C">
        <w:rPr>
          <w:rFonts w:ascii="Tahoma" w:hAnsi="Tahoma" w:cs="Tahoma"/>
          <w:sz w:val="28"/>
          <w:szCs w:val="28"/>
        </w:rPr>
        <w:t>nombramiento.</w:t>
      </w:r>
      <w:r w:rsidR="00912556" w:rsidRPr="0003551C">
        <w:rPr>
          <w:rFonts w:ascii="Tahoma" w:hAnsi="Tahoma" w:cs="Tahoma"/>
          <w:sz w:val="28"/>
          <w:szCs w:val="28"/>
        </w:rPr>
        <w:t xml:space="preserve"> </w:t>
      </w:r>
    </w:p>
    <w:p w14:paraId="47008910" w14:textId="77777777" w:rsidR="00912556" w:rsidRPr="0003551C" w:rsidRDefault="00912556" w:rsidP="0032131A">
      <w:pPr>
        <w:spacing w:after="0" w:line="360" w:lineRule="auto"/>
        <w:jc w:val="both"/>
        <w:rPr>
          <w:rFonts w:ascii="Tahoma" w:hAnsi="Tahoma" w:cs="Tahoma"/>
          <w:sz w:val="28"/>
          <w:szCs w:val="28"/>
        </w:rPr>
      </w:pPr>
    </w:p>
    <w:p w14:paraId="362DCC81" w14:textId="77777777" w:rsidR="00BB1774" w:rsidRPr="0003551C" w:rsidRDefault="00C76FA2" w:rsidP="00BB1774">
      <w:pPr>
        <w:spacing w:after="0" w:line="360" w:lineRule="auto"/>
        <w:jc w:val="right"/>
        <w:rPr>
          <w:rFonts w:ascii="Tahoma" w:hAnsi="Tahoma" w:cs="Tahoma"/>
          <w:sz w:val="28"/>
          <w:szCs w:val="28"/>
        </w:rPr>
      </w:pPr>
      <w:hyperlink w:anchor="Contenido" w:history="1">
        <w:r w:rsidR="00BB1774" w:rsidRPr="0003551C">
          <w:rPr>
            <w:rStyle w:val="Hipervnculo"/>
            <w:rFonts w:ascii="Tahoma" w:hAnsi="Tahoma" w:cs="Tahoma"/>
            <w:color w:val="auto"/>
            <w:sz w:val="28"/>
            <w:szCs w:val="28"/>
          </w:rPr>
          <w:t>Ir a Tabla de Contenido</w:t>
        </w:r>
      </w:hyperlink>
    </w:p>
    <w:p w14:paraId="10DE2B3F" w14:textId="77777777" w:rsidR="00BB1774" w:rsidRPr="0003551C" w:rsidRDefault="00BB1774" w:rsidP="0032131A">
      <w:pPr>
        <w:spacing w:after="0" w:line="360" w:lineRule="auto"/>
        <w:jc w:val="both"/>
        <w:rPr>
          <w:rFonts w:ascii="Tahoma" w:hAnsi="Tahoma" w:cs="Tahoma"/>
          <w:sz w:val="28"/>
          <w:szCs w:val="28"/>
        </w:rPr>
      </w:pPr>
    </w:p>
    <w:p w14:paraId="08B892EE" w14:textId="41C14667" w:rsidR="000C2FD3" w:rsidRPr="0003551C" w:rsidRDefault="00921D5C" w:rsidP="000C2FD3">
      <w:pPr>
        <w:spacing w:after="0" w:line="360" w:lineRule="auto"/>
        <w:jc w:val="both"/>
        <w:rPr>
          <w:rFonts w:ascii="Tahoma" w:hAnsi="Tahoma" w:cs="Tahoma"/>
          <w:sz w:val="28"/>
          <w:szCs w:val="28"/>
        </w:rPr>
      </w:pPr>
      <w:r w:rsidRPr="0003551C">
        <w:rPr>
          <w:rFonts w:ascii="Tahoma" w:hAnsi="Tahoma" w:cs="Tahoma"/>
          <w:sz w:val="28"/>
          <w:szCs w:val="28"/>
        </w:rPr>
        <w:lastRenderedPageBreak/>
        <w:t>Margarita le pidió a doña Eugenia: “</w:t>
      </w:r>
      <w:r w:rsidR="000C2FD3" w:rsidRPr="0003551C">
        <w:rPr>
          <w:rFonts w:ascii="Tahoma" w:hAnsi="Tahoma" w:cs="Tahoma"/>
          <w:sz w:val="28"/>
          <w:szCs w:val="28"/>
        </w:rPr>
        <w:t>Ayúdeme como</w:t>
      </w:r>
      <w:r w:rsidR="008D39CD" w:rsidRPr="0003551C">
        <w:rPr>
          <w:rFonts w:ascii="Tahoma" w:hAnsi="Tahoma" w:cs="Tahoma"/>
          <w:sz w:val="28"/>
          <w:szCs w:val="28"/>
        </w:rPr>
        <w:t xml:space="preserve"> </w:t>
      </w:r>
      <w:r w:rsidR="000C2FD3" w:rsidRPr="0003551C">
        <w:rPr>
          <w:rFonts w:ascii="Tahoma" w:hAnsi="Tahoma" w:cs="Tahoma"/>
          <w:sz w:val="28"/>
          <w:szCs w:val="28"/>
        </w:rPr>
        <w:t>garante, a</w:t>
      </w:r>
      <w:r w:rsidR="008D39CD" w:rsidRPr="0003551C">
        <w:rPr>
          <w:rFonts w:ascii="Tahoma" w:hAnsi="Tahoma" w:cs="Tahoma"/>
          <w:sz w:val="28"/>
          <w:szCs w:val="28"/>
        </w:rPr>
        <w:t xml:space="preserve"> </w:t>
      </w:r>
      <w:r w:rsidR="000C2FD3" w:rsidRPr="0003551C">
        <w:rPr>
          <w:rFonts w:ascii="Tahoma" w:hAnsi="Tahoma" w:cs="Tahoma"/>
          <w:sz w:val="28"/>
          <w:szCs w:val="28"/>
        </w:rPr>
        <w:t>defender mi</w:t>
      </w:r>
      <w:r w:rsidR="008D39CD" w:rsidRPr="0003551C">
        <w:rPr>
          <w:rFonts w:ascii="Tahoma" w:hAnsi="Tahoma" w:cs="Tahoma"/>
          <w:sz w:val="28"/>
          <w:szCs w:val="28"/>
        </w:rPr>
        <w:t xml:space="preserve"> </w:t>
      </w:r>
      <w:r w:rsidR="000C2FD3" w:rsidRPr="0003551C">
        <w:rPr>
          <w:rFonts w:ascii="Tahoma" w:hAnsi="Tahoma" w:cs="Tahoma"/>
          <w:sz w:val="28"/>
          <w:szCs w:val="28"/>
        </w:rPr>
        <w:t>derecho a la</w:t>
      </w:r>
      <w:r w:rsidR="008D39CD" w:rsidRPr="0003551C">
        <w:rPr>
          <w:rFonts w:ascii="Tahoma" w:hAnsi="Tahoma" w:cs="Tahoma"/>
          <w:sz w:val="28"/>
          <w:szCs w:val="28"/>
        </w:rPr>
        <w:t xml:space="preserve"> </w:t>
      </w:r>
      <w:r w:rsidR="000C2FD3" w:rsidRPr="0003551C">
        <w:rPr>
          <w:rFonts w:ascii="Tahoma" w:hAnsi="Tahoma" w:cs="Tahoma"/>
          <w:sz w:val="28"/>
          <w:szCs w:val="28"/>
        </w:rPr>
        <w:t>maternidad y</w:t>
      </w:r>
      <w:r w:rsidR="008D39CD" w:rsidRPr="0003551C">
        <w:rPr>
          <w:rFonts w:ascii="Tahoma" w:hAnsi="Tahoma" w:cs="Tahoma"/>
          <w:sz w:val="28"/>
          <w:szCs w:val="28"/>
        </w:rPr>
        <w:t xml:space="preserve"> </w:t>
      </w:r>
      <w:r w:rsidR="000C2FD3" w:rsidRPr="0003551C">
        <w:rPr>
          <w:rFonts w:ascii="Tahoma" w:hAnsi="Tahoma" w:cs="Tahoma"/>
          <w:sz w:val="28"/>
          <w:szCs w:val="28"/>
        </w:rPr>
        <w:t>el derecho de</w:t>
      </w:r>
      <w:r w:rsidR="008D39CD" w:rsidRPr="0003551C">
        <w:rPr>
          <w:rFonts w:ascii="Tahoma" w:hAnsi="Tahoma" w:cs="Tahoma"/>
          <w:sz w:val="28"/>
          <w:szCs w:val="28"/>
        </w:rPr>
        <w:t xml:space="preserve"> </w:t>
      </w:r>
      <w:r w:rsidR="000C2FD3" w:rsidRPr="0003551C">
        <w:rPr>
          <w:rFonts w:ascii="Tahoma" w:hAnsi="Tahoma" w:cs="Tahoma"/>
          <w:sz w:val="28"/>
          <w:szCs w:val="28"/>
        </w:rPr>
        <w:t>mi bebé a estar</w:t>
      </w:r>
      <w:r w:rsidR="008D39CD" w:rsidRPr="0003551C">
        <w:rPr>
          <w:rFonts w:ascii="Tahoma" w:hAnsi="Tahoma" w:cs="Tahoma"/>
          <w:sz w:val="28"/>
          <w:szCs w:val="28"/>
        </w:rPr>
        <w:t xml:space="preserve"> </w:t>
      </w:r>
      <w:r w:rsidR="000C2FD3" w:rsidRPr="0003551C">
        <w:rPr>
          <w:rFonts w:ascii="Tahoma" w:hAnsi="Tahoma" w:cs="Tahoma"/>
          <w:sz w:val="28"/>
          <w:szCs w:val="28"/>
        </w:rPr>
        <w:t>conmigo</w:t>
      </w:r>
      <w:r w:rsidRPr="0003551C">
        <w:rPr>
          <w:rFonts w:ascii="Tahoma" w:hAnsi="Tahoma" w:cs="Tahoma"/>
          <w:sz w:val="28"/>
          <w:szCs w:val="28"/>
        </w:rPr>
        <w:t>”</w:t>
      </w:r>
      <w:r w:rsidR="000C2FD3" w:rsidRPr="0003551C">
        <w:rPr>
          <w:rFonts w:ascii="Tahoma" w:hAnsi="Tahoma" w:cs="Tahoma"/>
          <w:sz w:val="28"/>
          <w:szCs w:val="28"/>
        </w:rPr>
        <w:t>.</w:t>
      </w:r>
    </w:p>
    <w:p w14:paraId="7D1C658F" w14:textId="03A3F7E4" w:rsidR="004C326B" w:rsidRPr="0003551C" w:rsidRDefault="004427FC" w:rsidP="004427FC">
      <w:pPr>
        <w:spacing w:after="0" w:line="360" w:lineRule="auto"/>
        <w:jc w:val="both"/>
        <w:rPr>
          <w:rFonts w:ascii="Tahoma" w:hAnsi="Tahoma" w:cs="Tahoma"/>
          <w:sz w:val="28"/>
          <w:szCs w:val="28"/>
        </w:rPr>
      </w:pPr>
      <w:r w:rsidRPr="0003551C">
        <w:rPr>
          <w:rFonts w:ascii="Tahoma" w:hAnsi="Tahoma" w:cs="Tahoma"/>
          <w:sz w:val="28"/>
          <w:szCs w:val="28"/>
        </w:rPr>
        <w:t>Doña Eugenia, utilizando los</w:t>
      </w:r>
      <w:r w:rsidR="008D39CD" w:rsidRPr="0003551C">
        <w:rPr>
          <w:rFonts w:ascii="Tahoma" w:hAnsi="Tahoma" w:cs="Tahoma"/>
          <w:sz w:val="28"/>
          <w:szCs w:val="28"/>
        </w:rPr>
        <w:t xml:space="preserve"> </w:t>
      </w:r>
      <w:r w:rsidRPr="0003551C">
        <w:rPr>
          <w:rFonts w:ascii="Tahoma" w:hAnsi="Tahoma" w:cs="Tahoma"/>
          <w:sz w:val="28"/>
          <w:szCs w:val="28"/>
        </w:rPr>
        <w:t>medios legales a su disposición y</w:t>
      </w:r>
      <w:r w:rsidR="008D39CD" w:rsidRPr="0003551C">
        <w:rPr>
          <w:rFonts w:ascii="Tahoma" w:hAnsi="Tahoma" w:cs="Tahoma"/>
          <w:sz w:val="28"/>
          <w:szCs w:val="28"/>
        </w:rPr>
        <w:t xml:space="preserve"> </w:t>
      </w:r>
      <w:r w:rsidRPr="0003551C">
        <w:rPr>
          <w:rFonts w:ascii="Tahoma" w:hAnsi="Tahoma" w:cs="Tahoma"/>
          <w:sz w:val="28"/>
          <w:szCs w:val="28"/>
        </w:rPr>
        <w:t>en su papel de garante, le explicó a</w:t>
      </w:r>
      <w:r w:rsidR="008D39CD" w:rsidRPr="0003551C">
        <w:rPr>
          <w:rFonts w:ascii="Tahoma" w:hAnsi="Tahoma" w:cs="Tahoma"/>
          <w:sz w:val="28"/>
          <w:szCs w:val="28"/>
        </w:rPr>
        <w:t xml:space="preserve"> </w:t>
      </w:r>
      <w:r w:rsidRPr="0003551C">
        <w:rPr>
          <w:rFonts w:ascii="Tahoma" w:hAnsi="Tahoma" w:cs="Tahoma"/>
          <w:sz w:val="28"/>
          <w:szCs w:val="28"/>
        </w:rPr>
        <w:t>Margarita cada paso legal que iba</w:t>
      </w:r>
      <w:r w:rsidR="008D39CD" w:rsidRPr="0003551C">
        <w:rPr>
          <w:rFonts w:ascii="Tahoma" w:hAnsi="Tahoma" w:cs="Tahoma"/>
          <w:sz w:val="28"/>
          <w:szCs w:val="28"/>
        </w:rPr>
        <w:t xml:space="preserve"> </w:t>
      </w:r>
      <w:r w:rsidRPr="0003551C">
        <w:rPr>
          <w:rFonts w:ascii="Tahoma" w:hAnsi="Tahoma" w:cs="Tahoma"/>
          <w:sz w:val="28"/>
          <w:szCs w:val="28"/>
        </w:rPr>
        <w:t>dando, también movió cielo y tierra,</w:t>
      </w:r>
      <w:r w:rsidR="008D39CD" w:rsidRPr="0003551C">
        <w:rPr>
          <w:rFonts w:ascii="Tahoma" w:hAnsi="Tahoma" w:cs="Tahoma"/>
          <w:sz w:val="28"/>
          <w:szCs w:val="28"/>
        </w:rPr>
        <w:t xml:space="preserve"> </w:t>
      </w:r>
      <w:r w:rsidRPr="0003551C">
        <w:rPr>
          <w:rFonts w:ascii="Tahoma" w:hAnsi="Tahoma" w:cs="Tahoma"/>
          <w:sz w:val="28"/>
          <w:szCs w:val="28"/>
        </w:rPr>
        <w:t>como ella le pidió, para que no la</w:t>
      </w:r>
      <w:r w:rsidR="008D39CD" w:rsidRPr="0003551C">
        <w:rPr>
          <w:rFonts w:ascii="Tahoma" w:hAnsi="Tahoma" w:cs="Tahoma"/>
          <w:sz w:val="28"/>
          <w:szCs w:val="28"/>
        </w:rPr>
        <w:t xml:space="preserve"> </w:t>
      </w:r>
      <w:r w:rsidRPr="0003551C">
        <w:rPr>
          <w:rFonts w:ascii="Tahoma" w:hAnsi="Tahoma" w:cs="Tahoma"/>
          <w:sz w:val="28"/>
          <w:szCs w:val="28"/>
        </w:rPr>
        <w:t>separaran de su hijita.</w:t>
      </w:r>
    </w:p>
    <w:p w14:paraId="25302258" w14:textId="77777777" w:rsidR="003F6914" w:rsidRPr="0003551C" w:rsidRDefault="003F6914" w:rsidP="004427FC">
      <w:pPr>
        <w:spacing w:after="0" w:line="360" w:lineRule="auto"/>
        <w:jc w:val="both"/>
        <w:rPr>
          <w:rFonts w:ascii="Tahoma" w:hAnsi="Tahoma" w:cs="Tahoma"/>
          <w:sz w:val="28"/>
          <w:szCs w:val="28"/>
        </w:rPr>
      </w:pPr>
    </w:p>
    <w:p w14:paraId="53AB211F" w14:textId="2C8FB81E" w:rsidR="004427FC" w:rsidRPr="0003551C" w:rsidRDefault="003F6914" w:rsidP="003F6914">
      <w:pPr>
        <w:spacing w:after="0" w:line="360" w:lineRule="auto"/>
        <w:jc w:val="both"/>
        <w:rPr>
          <w:rFonts w:ascii="Tahoma" w:hAnsi="Tahoma" w:cs="Tahoma"/>
          <w:sz w:val="28"/>
          <w:szCs w:val="28"/>
        </w:rPr>
      </w:pPr>
      <w:r w:rsidRPr="0003551C">
        <w:rPr>
          <w:rFonts w:ascii="Tahoma" w:hAnsi="Tahoma" w:cs="Tahoma"/>
          <w:sz w:val="28"/>
          <w:szCs w:val="28"/>
        </w:rPr>
        <w:t>Así, ayudó a Margarita a lograr un acuerdo,</w:t>
      </w:r>
      <w:r w:rsidR="00D60897" w:rsidRPr="0003551C">
        <w:rPr>
          <w:rFonts w:ascii="Tahoma" w:hAnsi="Tahoma" w:cs="Tahoma"/>
          <w:sz w:val="28"/>
          <w:szCs w:val="28"/>
        </w:rPr>
        <w:t xml:space="preserve"> </w:t>
      </w:r>
      <w:r w:rsidRPr="0003551C">
        <w:rPr>
          <w:rFonts w:ascii="Tahoma" w:hAnsi="Tahoma" w:cs="Tahoma"/>
          <w:sz w:val="28"/>
          <w:szCs w:val="28"/>
        </w:rPr>
        <w:t>luego de mucha negociación con el exmarido,</w:t>
      </w:r>
      <w:r w:rsidR="00D60897" w:rsidRPr="0003551C">
        <w:rPr>
          <w:rFonts w:ascii="Tahoma" w:hAnsi="Tahoma" w:cs="Tahoma"/>
          <w:sz w:val="28"/>
          <w:szCs w:val="28"/>
        </w:rPr>
        <w:t xml:space="preserve"> </w:t>
      </w:r>
      <w:r w:rsidR="00841603" w:rsidRPr="0003551C">
        <w:rPr>
          <w:rFonts w:ascii="Tahoma" w:hAnsi="Tahoma" w:cs="Tahoma"/>
          <w:sz w:val="28"/>
          <w:szCs w:val="28"/>
        </w:rPr>
        <w:t xml:space="preserve">y </w:t>
      </w:r>
      <w:r w:rsidRPr="0003551C">
        <w:rPr>
          <w:rFonts w:ascii="Tahoma" w:hAnsi="Tahoma" w:cs="Tahoma"/>
          <w:sz w:val="28"/>
          <w:szCs w:val="28"/>
        </w:rPr>
        <w:t>ahora ambos se alternan para</w:t>
      </w:r>
      <w:r w:rsidR="00D60897" w:rsidRPr="0003551C">
        <w:rPr>
          <w:rFonts w:ascii="Tahoma" w:hAnsi="Tahoma" w:cs="Tahoma"/>
          <w:sz w:val="28"/>
          <w:szCs w:val="28"/>
        </w:rPr>
        <w:t xml:space="preserve"> </w:t>
      </w:r>
      <w:r w:rsidRPr="0003551C">
        <w:rPr>
          <w:rFonts w:ascii="Tahoma" w:hAnsi="Tahoma" w:cs="Tahoma"/>
          <w:sz w:val="28"/>
          <w:szCs w:val="28"/>
        </w:rPr>
        <w:t>cuidar a la bebé.</w:t>
      </w:r>
    </w:p>
    <w:p w14:paraId="19759B88" w14:textId="77777777" w:rsidR="00DD0F5A" w:rsidRPr="0003551C" w:rsidRDefault="00DD0F5A" w:rsidP="003F6914">
      <w:pPr>
        <w:spacing w:after="0" w:line="360" w:lineRule="auto"/>
        <w:jc w:val="both"/>
        <w:rPr>
          <w:rFonts w:ascii="Tahoma" w:hAnsi="Tahoma" w:cs="Tahoma"/>
          <w:sz w:val="28"/>
          <w:szCs w:val="28"/>
        </w:rPr>
      </w:pPr>
    </w:p>
    <w:p w14:paraId="32EF2340" w14:textId="5353BAED" w:rsidR="000C2FD3" w:rsidRPr="0003551C" w:rsidRDefault="006602F0" w:rsidP="000C2FD3">
      <w:pPr>
        <w:spacing w:after="0" w:line="360" w:lineRule="auto"/>
        <w:jc w:val="both"/>
        <w:rPr>
          <w:rFonts w:ascii="Tahoma" w:hAnsi="Tahoma" w:cs="Tahoma"/>
          <w:b/>
          <w:bCs/>
          <w:sz w:val="28"/>
          <w:szCs w:val="28"/>
        </w:rPr>
      </w:pPr>
      <w:r w:rsidRPr="0003551C">
        <w:rPr>
          <w:rFonts w:ascii="Tahoma" w:hAnsi="Tahoma" w:cs="Tahoma"/>
          <w:b/>
          <w:bCs/>
          <w:sz w:val="28"/>
          <w:szCs w:val="28"/>
        </w:rPr>
        <w:t>La salvaguardia</w:t>
      </w:r>
    </w:p>
    <w:p w14:paraId="048E0BC2" w14:textId="3F2D240B" w:rsidR="00005B9B" w:rsidRPr="0003551C" w:rsidRDefault="00005B9B" w:rsidP="00005B9B">
      <w:pPr>
        <w:spacing w:after="0" w:line="360" w:lineRule="auto"/>
        <w:jc w:val="both"/>
        <w:rPr>
          <w:rFonts w:ascii="Tahoma" w:hAnsi="Tahoma" w:cs="Tahoma"/>
          <w:sz w:val="28"/>
          <w:szCs w:val="28"/>
        </w:rPr>
      </w:pPr>
      <w:r w:rsidRPr="0003551C">
        <w:rPr>
          <w:rFonts w:ascii="Tahoma" w:hAnsi="Tahoma" w:cs="Tahoma"/>
          <w:sz w:val="28"/>
          <w:szCs w:val="28"/>
        </w:rPr>
        <w:t>El mecanismo legal para nombrar a</w:t>
      </w:r>
      <w:r w:rsidR="00070F2B" w:rsidRPr="0003551C">
        <w:rPr>
          <w:rFonts w:ascii="Tahoma" w:hAnsi="Tahoma" w:cs="Tahoma"/>
          <w:sz w:val="28"/>
          <w:szCs w:val="28"/>
        </w:rPr>
        <w:t xml:space="preserve"> </w:t>
      </w:r>
      <w:r w:rsidRPr="0003551C">
        <w:rPr>
          <w:rFonts w:ascii="Tahoma" w:hAnsi="Tahoma" w:cs="Tahoma"/>
          <w:sz w:val="28"/>
          <w:szCs w:val="28"/>
        </w:rPr>
        <w:t>una persona como garante se llama</w:t>
      </w:r>
    </w:p>
    <w:p w14:paraId="43959708" w14:textId="7770739C" w:rsidR="00FE09DD" w:rsidRPr="0003551C" w:rsidRDefault="00005B9B" w:rsidP="00005B9B">
      <w:pPr>
        <w:spacing w:after="0" w:line="360" w:lineRule="auto"/>
        <w:jc w:val="both"/>
        <w:rPr>
          <w:rFonts w:ascii="Tahoma" w:hAnsi="Tahoma" w:cs="Tahoma"/>
          <w:sz w:val="28"/>
          <w:szCs w:val="28"/>
        </w:rPr>
      </w:pPr>
      <w:r w:rsidRPr="0003551C">
        <w:rPr>
          <w:rFonts w:ascii="Tahoma" w:hAnsi="Tahoma" w:cs="Tahoma"/>
          <w:sz w:val="28"/>
          <w:szCs w:val="28"/>
        </w:rPr>
        <w:t>salvaguardia.</w:t>
      </w:r>
      <w:r w:rsidR="00E10CF8" w:rsidRPr="0003551C">
        <w:rPr>
          <w:rFonts w:ascii="Tahoma" w:hAnsi="Tahoma" w:cs="Tahoma"/>
          <w:sz w:val="28"/>
          <w:szCs w:val="28"/>
        </w:rPr>
        <w:t xml:space="preserve"> </w:t>
      </w:r>
      <w:r w:rsidRPr="0003551C">
        <w:rPr>
          <w:rFonts w:ascii="Tahoma" w:hAnsi="Tahoma" w:cs="Tahoma"/>
          <w:sz w:val="28"/>
          <w:szCs w:val="28"/>
        </w:rPr>
        <w:t>Salvaguardia son apoyos para personas</w:t>
      </w:r>
      <w:r w:rsidR="00E10CF8" w:rsidRPr="0003551C">
        <w:rPr>
          <w:rFonts w:ascii="Tahoma" w:hAnsi="Tahoma" w:cs="Tahoma"/>
          <w:sz w:val="28"/>
          <w:szCs w:val="28"/>
        </w:rPr>
        <w:t xml:space="preserve"> </w:t>
      </w:r>
      <w:r w:rsidRPr="0003551C">
        <w:rPr>
          <w:rFonts w:ascii="Tahoma" w:hAnsi="Tahoma" w:cs="Tahoma"/>
          <w:sz w:val="28"/>
          <w:szCs w:val="28"/>
        </w:rPr>
        <w:t>con discapacidad, establecidos a</w:t>
      </w:r>
      <w:r w:rsidR="00E10CF8" w:rsidRPr="0003551C">
        <w:rPr>
          <w:rFonts w:ascii="Tahoma" w:hAnsi="Tahoma" w:cs="Tahoma"/>
          <w:sz w:val="28"/>
          <w:szCs w:val="28"/>
        </w:rPr>
        <w:t xml:space="preserve"> </w:t>
      </w:r>
      <w:r w:rsidRPr="0003551C">
        <w:rPr>
          <w:rFonts w:ascii="Tahoma" w:hAnsi="Tahoma" w:cs="Tahoma"/>
          <w:sz w:val="28"/>
          <w:szCs w:val="28"/>
        </w:rPr>
        <w:t>nivel legal, para disminuir el riesgo de</w:t>
      </w:r>
      <w:r w:rsidR="00E10CF8" w:rsidRPr="0003551C">
        <w:rPr>
          <w:rFonts w:ascii="Tahoma" w:hAnsi="Tahoma" w:cs="Tahoma"/>
          <w:sz w:val="28"/>
          <w:szCs w:val="28"/>
        </w:rPr>
        <w:t xml:space="preserve"> </w:t>
      </w:r>
      <w:r w:rsidRPr="0003551C">
        <w:rPr>
          <w:rFonts w:ascii="Tahoma" w:hAnsi="Tahoma" w:cs="Tahoma"/>
          <w:sz w:val="28"/>
          <w:szCs w:val="28"/>
        </w:rPr>
        <w:t>que sufran abusos y asegurar que se</w:t>
      </w:r>
      <w:r w:rsidR="00E10CF8" w:rsidRPr="0003551C">
        <w:rPr>
          <w:rFonts w:ascii="Tahoma" w:hAnsi="Tahoma" w:cs="Tahoma"/>
          <w:sz w:val="28"/>
          <w:szCs w:val="28"/>
        </w:rPr>
        <w:t xml:space="preserve"> </w:t>
      </w:r>
      <w:r w:rsidRPr="0003551C">
        <w:rPr>
          <w:rFonts w:ascii="Tahoma" w:hAnsi="Tahoma" w:cs="Tahoma"/>
          <w:sz w:val="28"/>
          <w:szCs w:val="28"/>
        </w:rPr>
        <w:t>respeten sus derechos humanos.</w:t>
      </w:r>
    </w:p>
    <w:p w14:paraId="6115280C" w14:textId="77777777" w:rsidR="007467BC" w:rsidRPr="0003551C" w:rsidRDefault="007467BC" w:rsidP="00005B9B">
      <w:pPr>
        <w:spacing w:after="0" w:line="360" w:lineRule="auto"/>
        <w:jc w:val="both"/>
        <w:rPr>
          <w:rFonts w:ascii="Tahoma" w:hAnsi="Tahoma" w:cs="Tahoma"/>
          <w:sz w:val="28"/>
          <w:szCs w:val="28"/>
        </w:rPr>
      </w:pPr>
    </w:p>
    <w:p w14:paraId="4A43556A" w14:textId="298D3C5D" w:rsidR="009F7D85" w:rsidRPr="0003551C" w:rsidRDefault="00381E06" w:rsidP="00381E06">
      <w:pPr>
        <w:spacing w:after="0" w:line="360" w:lineRule="auto"/>
        <w:jc w:val="both"/>
        <w:rPr>
          <w:rFonts w:ascii="Tahoma" w:hAnsi="Tahoma" w:cs="Tahoma"/>
          <w:sz w:val="28"/>
          <w:szCs w:val="28"/>
        </w:rPr>
      </w:pPr>
      <w:r w:rsidRPr="0003551C">
        <w:rPr>
          <w:rFonts w:ascii="Tahoma" w:hAnsi="Tahoma" w:cs="Tahoma"/>
          <w:sz w:val="28"/>
          <w:szCs w:val="28"/>
        </w:rPr>
        <w:t>Mediante una gestión ante un juez o jueza de familia, las personas con discapacidad</w:t>
      </w:r>
      <w:r w:rsidR="00FE09DD" w:rsidRPr="0003551C">
        <w:rPr>
          <w:rFonts w:ascii="Tahoma" w:hAnsi="Tahoma" w:cs="Tahoma"/>
          <w:sz w:val="28"/>
          <w:szCs w:val="28"/>
        </w:rPr>
        <w:t xml:space="preserve"> </w:t>
      </w:r>
      <w:r w:rsidRPr="0003551C">
        <w:rPr>
          <w:rFonts w:ascii="Tahoma" w:hAnsi="Tahoma" w:cs="Tahoma"/>
          <w:sz w:val="28"/>
          <w:szCs w:val="28"/>
        </w:rPr>
        <w:t xml:space="preserve">intelectual, psicosocial y </w:t>
      </w:r>
      <w:r w:rsidR="00176095" w:rsidRPr="0003551C">
        <w:rPr>
          <w:rFonts w:ascii="Tahoma" w:hAnsi="Tahoma" w:cs="Tahoma"/>
          <w:sz w:val="28"/>
          <w:szCs w:val="28"/>
        </w:rPr>
        <w:t>múltiple</w:t>
      </w:r>
      <w:r w:rsidRPr="0003551C">
        <w:rPr>
          <w:rFonts w:ascii="Tahoma" w:hAnsi="Tahoma" w:cs="Tahoma"/>
          <w:sz w:val="28"/>
          <w:szCs w:val="28"/>
        </w:rPr>
        <w:t xml:space="preserve"> pueden solicitar que se les nombre una persona</w:t>
      </w:r>
      <w:r w:rsidR="00FE09DD" w:rsidRPr="0003551C">
        <w:rPr>
          <w:rFonts w:ascii="Tahoma" w:hAnsi="Tahoma" w:cs="Tahoma"/>
          <w:sz w:val="28"/>
          <w:szCs w:val="28"/>
        </w:rPr>
        <w:t xml:space="preserve"> </w:t>
      </w:r>
      <w:r w:rsidRPr="0003551C">
        <w:rPr>
          <w:rFonts w:ascii="Tahoma" w:hAnsi="Tahoma" w:cs="Tahoma"/>
          <w:sz w:val="28"/>
          <w:szCs w:val="28"/>
        </w:rPr>
        <w:t>garante, quien será su apoyo para el ejercicio de sus derechos y obligaciones.</w:t>
      </w:r>
    </w:p>
    <w:p w14:paraId="159E3B8B" w14:textId="77777777" w:rsidR="005A3CFB" w:rsidRPr="0003551C" w:rsidRDefault="005A3CFB" w:rsidP="00381E06">
      <w:pPr>
        <w:spacing w:after="0" w:line="360" w:lineRule="auto"/>
        <w:jc w:val="both"/>
        <w:rPr>
          <w:rFonts w:ascii="Tahoma" w:hAnsi="Tahoma" w:cs="Tahoma"/>
          <w:sz w:val="28"/>
          <w:szCs w:val="28"/>
        </w:rPr>
      </w:pPr>
    </w:p>
    <w:p w14:paraId="687239D7" w14:textId="74CBCF76" w:rsidR="00381E06" w:rsidRPr="0003551C" w:rsidRDefault="008A6165" w:rsidP="00381E06">
      <w:pPr>
        <w:spacing w:after="0" w:line="360" w:lineRule="auto"/>
        <w:jc w:val="both"/>
        <w:rPr>
          <w:rFonts w:ascii="Tahoma" w:hAnsi="Tahoma" w:cs="Tahoma"/>
          <w:sz w:val="28"/>
          <w:szCs w:val="28"/>
        </w:rPr>
      </w:pPr>
      <w:r w:rsidRPr="0003551C">
        <w:rPr>
          <w:rFonts w:ascii="Tahoma" w:hAnsi="Tahoma" w:cs="Tahoma"/>
          <w:sz w:val="28"/>
          <w:szCs w:val="28"/>
        </w:rPr>
        <w:t>Conozcamos el procedimiento para nombrar una persona garante.</w:t>
      </w:r>
    </w:p>
    <w:p w14:paraId="38513096" w14:textId="77777777" w:rsidR="008A6165" w:rsidRPr="0003551C" w:rsidRDefault="008A6165" w:rsidP="00381E06">
      <w:pPr>
        <w:spacing w:after="0" w:line="360" w:lineRule="auto"/>
        <w:jc w:val="both"/>
        <w:rPr>
          <w:rFonts w:ascii="Tahoma" w:hAnsi="Tahoma" w:cs="Tahoma"/>
          <w:sz w:val="28"/>
          <w:szCs w:val="28"/>
        </w:rPr>
      </w:pPr>
    </w:p>
    <w:p w14:paraId="1082EE69" w14:textId="77777777" w:rsidR="005A3CFB" w:rsidRPr="0003551C" w:rsidRDefault="00C76FA2" w:rsidP="005A3CFB">
      <w:pPr>
        <w:spacing w:after="0" w:line="360" w:lineRule="auto"/>
        <w:jc w:val="right"/>
        <w:rPr>
          <w:rFonts w:ascii="Tahoma" w:hAnsi="Tahoma" w:cs="Tahoma"/>
          <w:sz w:val="28"/>
          <w:szCs w:val="28"/>
        </w:rPr>
      </w:pPr>
      <w:hyperlink w:anchor="Contenido" w:history="1">
        <w:r w:rsidR="005A3CFB" w:rsidRPr="0003551C">
          <w:rPr>
            <w:rStyle w:val="Hipervnculo"/>
            <w:rFonts w:ascii="Tahoma" w:hAnsi="Tahoma" w:cs="Tahoma"/>
            <w:color w:val="auto"/>
            <w:sz w:val="28"/>
            <w:szCs w:val="28"/>
          </w:rPr>
          <w:t>Ir a Tabla de Contenido</w:t>
        </w:r>
      </w:hyperlink>
    </w:p>
    <w:p w14:paraId="418E709C" w14:textId="77777777" w:rsidR="005A3CFB" w:rsidRPr="0003551C" w:rsidRDefault="005A3CFB" w:rsidP="00381E06">
      <w:pPr>
        <w:spacing w:after="0" w:line="360" w:lineRule="auto"/>
        <w:jc w:val="both"/>
        <w:rPr>
          <w:rFonts w:ascii="Tahoma" w:hAnsi="Tahoma" w:cs="Tahoma"/>
          <w:sz w:val="28"/>
          <w:szCs w:val="28"/>
        </w:rPr>
      </w:pPr>
    </w:p>
    <w:p w14:paraId="2DE07F31" w14:textId="1FD61CF1" w:rsidR="008A6165" w:rsidRPr="0003551C" w:rsidRDefault="005D146D" w:rsidP="005D146D">
      <w:pPr>
        <w:spacing w:after="0" w:line="360" w:lineRule="auto"/>
        <w:jc w:val="both"/>
        <w:rPr>
          <w:rFonts w:ascii="Tahoma" w:hAnsi="Tahoma" w:cs="Tahoma"/>
          <w:sz w:val="28"/>
          <w:szCs w:val="28"/>
        </w:rPr>
      </w:pPr>
      <w:r w:rsidRPr="0003551C">
        <w:rPr>
          <w:rFonts w:ascii="Tahoma" w:hAnsi="Tahoma" w:cs="Tahoma"/>
          <w:sz w:val="28"/>
          <w:szCs w:val="28"/>
        </w:rPr>
        <w:lastRenderedPageBreak/>
        <w:t>La solicitud se presenta al Juzgado de Familia más cercano, de manera verbal, escrita</w:t>
      </w:r>
      <w:r w:rsidR="00826DC6" w:rsidRPr="0003551C">
        <w:rPr>
          <w:rFonts w:ascii="Tahoma" w:hAnsi="Tahoma" w:cs="Tahoma"/>
          <w:sz w:val="28"/>
          <w:szCs w:val="28"/>
        </w:rPr>
        <w:t xml:space="preserve"> </w:t>
      </w:r>
      <w:r w:rsidRPr="0003551C">
        <w:rPr>
          <w:rFonts w:ascii="Tahoma" w:hAnsi="Tahoma" w:cs="Tahoma"/>
          <w:sz w:val="28"/>
          <w:szCs w:val="28"/>
        </w:rPr>
        <w:t>o por otro medio de comunicación.</w:t>
      </w:r>
    </w:p>
    <w:p w14:paraId="2D7A1208" w14:textId="77777777" w:rsidR="00610F82" w:rsidRPr="0003551C" w:rsidRDefault="00610F82" w:rsidP="005D146D">
      <w:pPr>
        <w:spacing w:after="0" w:line="360" w:lineRule="auto"/>
        <w:jc w:val="both"/>
        <w:rPr>
          <w:rFonts w:ascii="Tahoma" w:hAnsi="Tahoma" w:cs="Tahoma"/>
          <w:sz w:val="28"/>
          <w:szCs w:val="28"/>
        </w:rPr>
      </w:pPr>
    </w:p>
    <w:p w14:paraId="55F2E247" w14:textId="77777777" w:rsidR="008E1B15" w:rsidRPr="0003551C" w:rsidRDefault="008E1B15" w:rsidP="008E1B15">
      <w:pPr>
        <w:spacing w:after="0" w:line="360" w:lineRule="auto"/>
        <w:jc w:val="both"/>
        <w:rPr>
          <w:rFonts w:ascii="Tahoma" w:hAnsi="Tahoma" w:cs="Tahoma"/>
          <w:b/>
          <w:bCs/>
          <w:sz w:val="28"/>
          <w:szCs w:val="28"/>
        </w:rPr>
      </w:pPr>
      <w:r w:rsidRPr="0003551C">
        <w:rPr>
          <w:rFonts w:ascii="Tahoma" w:hAnsi="Tahoma" w:cs="Tahoma"/>
          <w:b/>
          <w:bCs/>
          <w:sz w:val="28"/>
          <w:szCs w:val="28"/>
        </w:rPr>
        <w:t>Esta solicitud debe tener:</w:t>
      </w:r>
    </w:p>
    <w:p w14:paraId="5D274CB9" w14:textId="42B66E61" w:rsidR="008E1B15" w:rsidRPr="0003551C" w:rsidRDefault="008E1B15" w:rsidP="008E1B15">
      <w:pPr>
        <w:spacing w:after="0" w:line="360" w:lineRule="auto"/>
        <w:jc w:val="both"/>
        <w:rPr>
          <w:rFonts w:ascii="Tahoma" w:hAnsi="Tahoma" w:cs="Tahoma"/>
          <w:sz w:val="28"/>
          <w:szCs w:val="28"/>
        </w:rPr>
      </w:pPr>
      <w:r w:rsidRPr="0003551C">
        <w:rPr>
          <w:rFonts w:ascii="Tahoma" w:hAnsi="Tahoma" w:cs="Tahoma"/>
          <w:sz w:val="28"/>
          <w:szCs w:val="28"/>
        </w:rPr>
        <w:t>a. El nombre y los datos personales de la persona</w:t>
      </w:r>
      <w:r w:rsidR="003B2FF7" w:rsidRPr="0003551C">
        <w:rPr>
          <w:rFonts w:ascii="Tahoma" w:hAnsi="Tahoma" w:cs="Tahoma"/>
          <w:sz w:val="28"/>
          <w:szCs w:val="28"/>
        </w:rPr>
        <w:t xml:space="preserve"> </w:t>
      </w:r>
      <w:r w:rsidRPr="0003551C">
        <w:rPr>
          <w:rFonts w:ascii="Tahoma" w:hAnsi="Tahoma" w:cs="Tahoma"/>
          <w:sz w:val="28"/>
          <w:szCs w:val="28"/>
        </w:rPr>
        <w:t>con discapacidad.</w:t>
      </w:r>
    </w:p>
    <w:p w14:paraId="379DAAA8" w14:textId="62BCAD65" w:rsidR="008E1B15" w:rsidRPr="0003551C" w:rsidRDefault="008E1B15" w:rsidP="008E1B15">
      <w:pPr>
        <w:spacing w:after="0" w:line="360" w:lineRule="auto"/>
        <w:jc w:val="both"/>
        <w:rPr>
          <w:rFonts w:ascii="Tahoma" w:hAnsi="Tahoma" w:cs="Tahoma"/>
          <w:sz w:val="28"/>
          <w:szCs w:val="28"/>
        </w:rPr>
      </w:pPr>
      <w:r w:rsidRPr="0003551C">
        <w:rPr>
          <w:rFonts w:ascii="Tahoma" w:hAnsi="Tahoma" w:cs="Tahoma"/>
          <w:sz w:val="28"/>
          <w:szCs w:val="28"/>
        </w:rPr>
        <w:t>b. Si la persona requiere apoyo, se anota también</w:t>
      </w:r>
      <w:r w:rsidR="00EF1782" w:rsidRPr="0003551C">
        <w:rPr>
          <w:rFonts w:ascii="Tahoma" w:hAnsi="Tahoma" w:cs="Tahoma"/>
          <w:sz w:val="28"/>
          <w:szCs w:val="28"/>
        </w:rPr>
        <w:t xml:space="preserve"> </w:t>
      </w:r>
      <w:r w:rsidRPr="0003551C">
        <w:rPr>
          <w:rFonts w:ascii="Tahoma" w:hAnsi="Tahoma" w:cs="Tahoma"/>
          <w:sz w:val="28"/>
          <w:szCs w:val="28"/>
        </w:rPr>
        <w:t>el nombre y los datos personales de quien</w:t>
      </w:r>
      <w:r w:rsidR="00EF1782" w:rsidRPr="0003551C">
        <w:rPr>
          <w:rFonts w:ascii="Tahoma" w:hAnsi="Tahoma" w:cs="Tahoma"/>
          <w:sz w:val="28"/>
          <w:szCs w:val="28"/>
        </w:rPr>
        <w:t xml:space="preserve"> </w:t>
      </w:r>
      <w:r w:rsidRPr="0003551C">
        <w:rPr>
          <w:rFonts w:ascii="Tahoma" w:hAnsi="Tahoma" w:cs="Tahoma"/>
          <w:sz w:val="28"/>
          <w:szCs w:val="28"/>
        </w:rPr>
        <w:t>acompaña la solicitud y su parentesco o relación</w:t>
      </w:r>
    </w:p>
    <w:p w14:paraId="36A8B5EA" w14:textId="1B64ED36" w:rsidR="008E1B15" w:rsidRPr="0003551C" w:rsidRDefault="008E1B15" w:rsidP="008E1B15">
      <w:pPr>
        <w:spacing w:after="0" w:line="360" w:lineRule="auto"/>
        <w:jc w:val="both"/>
        <w:rPr>
          <w:rFonts w:ascii="Tahoma" w:hAnsi="Tahoma" w:cs="Tahoma"/>
          <w:sz w:val="28"/>
          <w:szCs w:val="28"/>
        </w:rPr>
      </w:pPr>
      <w:r w:rsidRPr="0003551C">
        <w:rPr>
          <w:rFonts w:ascii="Tahoma" w:hAnsi="Tahoma" w:cs="Tahoma"/>
          <w:sz w:val="28"/>
          <w:szCs w:val="28"/>
        </w:rPr>
        <w:t>con la persona con discapacidad.</w:t>
      </w:r>
    </w:p>
    <w:p w14:paraId="05C91CA9" w14:textId="7A226614" w:rsidR="008E1B15" w:rsidRPr="0003551C" w:rsidRDefault="008E1B15" w:rsidP="008E1B15">
      <w:pPr>
        <w:spacing w:after="0" w:line="360" w:lineRule="auto"/>
        <w:jc w:val="both"/>
        <w:rPr>
          <w:rFonts w:ascii="Tahoma" w:hAnsi="Tahoma" w:cs="Tahoma"/>
          <w:sz w:val="28"/>
          <w:szCs w:val="28"/>
        </w:rPr>
      </w:pPr>
      <w:r w:rsidRPr="0003551C">
        <w:rPr>
          <w:rFonts w:ascii="Tahoma" w:hAnsi="Tahoma" w:cs="Tahoma"/>
          <w:sz w:val="28"/>
          <w:szCs w:val="28"/>
        </w:rPr>
        <w:t>c. Explicación de las razones por las que solicita</w:t>
      </w:r>
      <w:r w:rsidR="00EF1782" w:rsidRPr="0003551C">
        <w:rPr>
          <w:rFonts w:ascii="Tahoma" w:hAnsi="Tahoma" w:cs="Tahoma"/>
          <w:sz w:val="28"/>
          <w:szCs w:val="28"/>
        </w:rPr>
        <w:t xml:space="preserve"> </w:t>
      </w:r>
      <w:r w:rsidRPr="0003551C">
        <w:rPr>
          <w:rFonts w:ascii="Tahoma" w:hAnsi="Tahoma" w:cs="Tahoma"/>
          <w:sz w:val="28"/>
          <w:szCs w:val="28"/>
        </w:rPr>
        <w:t>la salvaguardia y, si tiene bienes o propiedades,</w:t>
      </w:r>
      <w:r w:rsidR="00E67AA6" w:rsidRPr="0003551C">
        <w:rPr>
          <w:rFonts w:ascii="Tahoma" w:hAnsi="Tahoma" w:cs="Tahoma"/>
          <w:sz w:val="28"/>
          <w:szCs w:val="28"/>
        </w:rPr>
        <w:t xml:space="preserve"> </w:t>
      </w:r>
      <w:r w:rsidRPr="0003551C">
        <w:rPr>
          <w:rFonts w:ascii="Tahoma" w:hAnsi="Tahoma" w:cs="Tahoma"/>
          <w:sz w:val="28"/>
          <w:szCs w:val="28"/>
        </w:rPr>
        <w:t>describirlas claramente.</w:t>
      </w:r>
    </w:p>
    <w:p w14:paraId="001F35FF" w14:textId="613053C4" w:rsidR="005D146D" w:rsidRPr="0003551C" w:rsidRDefault="008E1B15" w:rsidP="008E1B15">
      <w:pPr>
        <w:spacing w:after="0" w:line="360" w:lineRule="auto"/>
        <w:jc w:val="both"/>
        <w:rPr>
          <w:rFonts w:ascii="Tahoma" w:hAnsi="Tahoma" w:cs="Tahoma"/>
          <w:sz w:val="28"/>
          <w:szCs w:val="28"/>
        </w:rPr>
      </w:pPr>
      <w:r w:rsidRPr="0003551C">
        <w:rPr>
          <w:rFonts w:ascii="Tahoma" w:hAnsi="Tahoma" w:cs="Tahoma"/>
          <w:sz w:val="28"/>
          <w:szCs w:val="28"/>
        </w:rPr>
        <w:t>d. Un dictamen de la Caja Costarricense de Seguro</w:t>
      </w:r>
      <w:r w:rsidR="00FC7DAD" w:rsidRPr="0003551C">
        <w:rPr>
          <w:rFonts w:ascii="Tahoma" w:hAnsi="Tahoma" w:cs="Tahoma"/>
          <w:sz w:val="28"/>
          <w:szCs w:val="28"/>
        </w:rPr>
        <w:t xml:space="preserve"> </w:t>
      </w:r>
      <w:r w:rsidRPr="0003551C">
        <w:rPr>
          <w:rFonts w:ascii="Tahoma" w:hAnsi="Tahoma" w:cs="Tahoma"/>
          <w:sz w:val="28"/>
          <w:szCs w:val="28"/>
        </w:rPr>
        <w:t>Social (CCSS) o del médico que la atiende, que</w:t>
      </w:r>
      <w:r w:rsidR="0034389A" w:rsidRPr="0003551C">
        <w:rPr>
          <w:rFonts w:ascii="Tahoma" w:hAnsi="Tahoma" w:cs="Tahoma"/>
          <w:sz w:val="28"/>
          <w:szCs w:val="28"/>
        </w:rPr>
        <w:t xml:space="preserve"> </w:t>
      </w:r>
      <w:r w:rsidRPr="0003551C">
        <w:rPr>
          <w:rFonts w:ascii="Tahoma" w:hAnsi="Tahoma" w:cs="Tahoma"/>
          <w:sz w:val="28"/>
          <w:szCs w:val="28"/>
        </w:rPr>
        <w:t>explique la condición de discapacidad intelectual</w:t>
      </w:r>
      <w:r w:rsidR="0034389A" w:rsidRPr="0003551C">
        <w:rPr>
          <w:rFonts w:ascii="Tahoma" w:hAnsi="Tahoma" w:cs="Tahoma"/>
          <w:sz w:val="28"/>
          <w:szCs w:val="28"/>
        </w:rPr>
        <w:t xml:space="preserve"> </w:t>
      </w:r>
      <w:r w:rsidRPr="0003551C">
        <w:rPr>
          <w:rFonts w:ascii="Tahoma" w:hAnsi="Tahoma" w:cs="Tahoma"/>
          <w:sz w:val="28"/>
          <w:szCs w:val="28"/>
        </w:rPr>
        <w:t>o psicosocial de la persona con discapacidad que</w:t>
      </w:r>
      <w:r w:rsidR="006F161D" w:rsidRPr="0003551C">
        <w:rPr>
          <w:rFonts w:ascii="Tahoma" w:hAnsi="Tahoma" w:cs="Tahoma"/>
          <w:sz w:val="28"/>
          <w:szCs w:val="28"/>
        </w:rPr>
        <w:t xml:space="preserve"> </w:t>
      </w:r>
      <w:r w:rsidRPr="0003551C">
        <w:rPr>
          <w:rFonts w:ascii="Tahoma" w:hAnsi="Tahoma" w:cs="Tahoma"/>
          <w:sz w:val="28"/>
          <w:szCs w:val="28"/>
        </w:rPr>
        <w:t>solicita la salvaguardia.</w:t>
      </w:r>
    </w:p>
    <w:p w14:paraId="0DC6AE77" w14:textId="77777777" w:rsidR="008C08A3" w:rsidRPr="0003551C" w:rsidRDefault="008C08A3" w:rsidP="008E1B15">
      <w:pPr>
        <w:spacing w:after="0" w:line="360" w:lineRule="auto"/>
        <w:jc w:val="both"/>
        <w:rPr>
          <w:rFonts w:ascii="Tahoma" w:hAnsi="Tahoma" w:cs="Tahoma"/>
          <w:sz w:val="28"/>
          <w:szCs w:val="28"/>
        </w:rPr>
      </w:pPr>
    </w:p>
    <w:p w14:paraId="13A6D26C" w14:textId="77777777" w:rsidR="002660CC" w:rsidRPr="0003551C" w:rsidRDefault="002660CC" w:rsidP="002660CC">
      <w:pPr>
        <w:spacing w:after="0" w:line="360" w:lineRule="auto"/>
        <w:jc w:val="both"/>
        <w:rPr>
          <w:rFonts w:ascii="Tahoma" w:hAnsi="Tahoma" w:cs="Tahoma"/>
          <w:b/>
          <w:bCs/>
          <w:sz w:val="28"/>
          <w:szCs w:val="28"/>
        </w:rPr>
      </w:pPr>
      <w:r w:rsidRPr="0003551C">
        <w:rPr>
          <w:rFonts w:ascii="Tahoma" w:hAnsi="Tahoma" w:cs="Tahoma"/>
          <w:b/>
          <w:bCs/>
          <w:sz w:val="28"/>
          <w:szCs w:val="28"/>
        </w:rPr>
        <w:t>La solicitud puede ser realizada por:</w:t>
      </w:r>
    </w:p>
    <w:p w14:paraId="074D64B8" w14:textId="1D35A4EF" w:rsidR="002660CC" w:rsidRPr="0003551C" w:rsidRDefault="002660CC" w:rsidP="002660CC">
      <w:pPr>
        <w:spacing w:after="0" w:line="360" w:lineRule="auto"/>
        <w:jc w:val="both"/>
        <w:rPr>
          <w:rFonts w:ascii="Tahoma" w:hAnsi="Tahoma" w:cs="Tahoma"/>
          <w:sz w:val="28"/>
          <w:szCs w:val="28"/>
        </w:rPr>
      </w:pPr>
      <w:r w:rsidRPr="0003551C">
        <w:rPr>
          <w:rFonts w:ascii="Tahoma" w:hAnsi="Tahoma" w:cs="Tahoma"/>
          <w:sz w:val="28"/>
          <w:szCs w:val="28"/>
        </w:rPr>
        <w:t>a. La propia persona con discapacidad intelectual o</w:t>
      </w:r>
      <w:r w:rsidR="0048502C" w:rsidRPr="0003551C">
        <w:rPr>
          <w:rFonts w:ascii="Tahoma" w:hAnsi="Tahoma" w:cs="Tahoma"/>
          <w:sz w:val="28"/>
          <w:szCs w:val="28"/>
        </w:rPr>
        <w:t xml:space="preserve"> </w:t>
      </w:r>
      <w:r w:rsidRPr="0003551C">
        <w:rPr>
          <w:rFonts w:ascii="Tahoma" w:hAnsi="Tahoma" w:cs="Tahoma"/>
          <w:sz w:val="28"/>
          <w:szCs w:val="28"/>
        </w:rPr>
        <w:t>psicosocial.</w:t>
      </w:r>
    </w:p>
    <w:p w14:paraId="0FAA537E" w14:textId="59D042CF" w:rsidR="00FA0179" w:rsidRPr="0003551C" w:rsidRDefault="002660CC" w:rsidP="002660CC">
      <w:pPr>
        <w:spacing w:after="0" w:line="360" w:lineRule="auto"/>
        <w:jc w:val="both"/>
        <w:rPr>
          <w:rFonts w:ascii="Tahoma" w:hAnsi="Tahoma" w:cs="Tahoma"/>
          <w:sz w:val="28"/>
          <w:szCs w:val="28"/>
        </w:rPr>
      </w:pPr>
      <w:r w:rsidRPr="0003551C">
        <w:rPr>
          <w:rFonts w:ascii="Tahoma" w:hAnsi="Tahoma" w:cs="Tahoma"/>
          <w:sz w:val="28"/>
          <w:szCs w:val="28"/>
        </w:rPr>
        <w:t>b. Familiares de la persona con discapacidad.</w:t>
      </w:r>
    </w:p>
    <w:p w14:paraId="2D443ED7" w14:textId="224D6F0F" w:rsidR="002660CC" w:rsidRPr="0003551C" w:rsidRDefault="002660CC" w:rsidP="002660CC">
      <w:pPr>
        <w:spacing w:after="0" w:line="360" w:lineRule="auto"/>
        <w:jc w:val="both"/>
        <w:rPr>
          <w:rFonts w:ascii="Tahoma" w:hAnsi="Tahoma" w:cs="Tahoma"/>
          <w:sz w:val="28"/>
          <w:szCs w:val="28"/>
        </w:rPr>
      </w:pPr>
      <w:r w:rsidRPr="0003551C">
        <w:rPr>
          <w:rFonts w:ascii="Tahoma" w:hAnsi="Tahoma" w:cs="Tahoma"/>
          <w:sz w:val="28"/>
          <w:szCs w:val="28"/>
        </w:rPr>
        <w:t>c. En caso de que la persona no tenga familiares,</w:t>
      </w:r>
      <w:r w:rsidR="00CA0F8E" w:rsidRPr="0003551C">
        <w:rPr>
          <w:rFonts w:ascii="Tahoma" w:hAnsi="Tahoma" w:cs="Tahoma"/>
          <w:sz w:val="28"/>
          <w:szCs w:val="28"/>
        </w:rPr>
        <w:t xml:space="preserve"> </w:t>
      </w:r>
      <w:r w:rsidRPr="0003551C">
        <w:rPr>
          <w:rFonts w:ascii="Tahoma" w:hAnsi="Tahoma" w:cs="Tahoma"/>
          <w:sz w:val="28"/>
          <w:szCs w:val="28"/>
        </w:rPr>
        <w:t>la solicitud puede hacerla la institución o la</w:t>
      </w:r>
      <w:r w:rsidR="00CA0F8E" w:rsidRPr="0003551C">
        <w:rPr>
          <w:rFonts w:ascii="Tahoma" w:hAnsi="Tahoma" w:cs="Tahoma"/>
          <w:sz w:val="28"/>
          <w:szCs w:val="28"/>
        </w:rPr>
        <w:t xml:space="preserve"> </w:t>
      </w:r>
      <w:r w:rsidRPr="0003551C">
        <w:rPr>
          <w:rFonts w:ascii="Tahoma" w:hAnsi="Tahoma" w:cs="Tahoma"/>
          <w:sz w:val="28"/>
          <w:szCs w:val="28"/>
        </w:rPr>
        <w:t>organización no gubernamental que le brinde</w:t>
      </w:r>
    </w:p>
    <w:p w14:paraId="4F5F91DD" w14:textId="2E2B7A80" w:rsidR="008C08A3" w:rsidRPr="0003551C" w:rsidRDefault="002660CC" w:rsidP="002660CC">
      <w:pPr>
        <w:spacing w:after="0" w:line="360" w:lineRule="auto"/>
        <w:jc w:val="both"/>
        <w:rPr>
          <w:rFonts w:ascii="Tahoma" w:hAnsi="Tahoma" w:cs="Tahoma"/>
          <w:sz w:val="28"/>
          <w:szCs w:val="28"/>
        </w:rPr>
      </w:pPr>
      <w:r w:rsidRPr="0003551C">
        <w:rPr>
          <w:rFonts w:ascii="Tahoma" w:hAnsi="Tahoma" w:cs="Tahoma"/>
          <w:sz w:val="28"/>
          <w:szCs w:val="28"/>
        </w:rPr>
        <w:t>apoyo social a la persona.</w:t>
      </w:r>
    </w:p>
    <w:p w14:paraId="00F391AB" w14:textId="77777777" w:rsidR="002660CC" w:rsidRPr="0003551C" w:rsidRDefault="002660CC" w:rsidP="002660CC">
      <w:pPr>
        <w:spacing w:after="0" w:line="360" w:lineRule="auto"/>
        <w:jc w:val="both"/>
        <w:rPr>
          <w:rFonts w:ascii="Tahoma" w:hAnsi="Tahoma" w:cs="Tahoma"/>
          <w:sz w:val="28"/>
          <w:szCs w:val="28"/>
        </w:rPr>
      </w:pPr>
    </w:p>
    <w:p w14:paraId="605C1920" w14:textId="77777777" w:rsidR="0042760D" w:rsidRPr="0003551C" w:rsidRDefault="00C76FA2" w:rsidP="0042760D">
      <w:pPr>
        <w:spacing w:after="0" w:line="360" w:lineRule="auto"/>
        <w:jc w:val="right"/>
        <w:rPr>
          <w:rFonts w:ascii="Tahoma" w:hAnsi="Tahoma" w:cs="Tahoma"/>
          <w:sz w:val="28"/>
          <w:szCs w:val="28"/>
        </w:rPr>
      </w:pPr>
      <w:hyperlink w:anchor="Contenido" w:history="1">
        <w:r w:rsidR="0042760D" w:rsidRPr="0003551C">
          <w:rPr>
            <w:rStyle w:val="Hipervnculo"/>
            <w:rFonts w:ascii="Tahoma" w:hAnsi="Tahoma" w:cs="Tahoma"/>
            <w:color w:val="auto"/>
            <w:sz w:val="28"/>
            <w:szCs w:val="28"/>
          </w:rPr>
          <w:t>Ir a Tabla de Contenido</w:t>
        </w:r>
      </w:hyperlink>
    </w:p>
    <w:p w14:paraId="0061A5CB" w14:textId="77777777" w:rsidR="00A452AA" w:rsidRPr="0003551C" w:rsidRDefault="00A452AA" w:rsidP="002660CC">
      <w:pPr>
        <w:spacing w:after="0" w:line="360" w:lineRule="auto"/>
        <w:jc w:val="both"/>
        <w:rPr>
          <w:rFonts w:ascii="Tahoma" w:hAnsi="Tahoma" w:cs="Tahoma"/>
          <w:sz w:val="28"/>
          <w:szCs w:val="28"/>
        </w:rPr>
      </w:pPr>
    </w:p>
    <w:p w14:paraId="5C4B899B" w14:textId="77777777" w:rsidR="00A452AA" w:rsidRPr="0003551C" w:rsidRDefault="00A452AA" w:rsidP="002660CC">
      <w:pPr>
        <w:spacing w:after="0" w:line="360" w:lineRule="auto"/>
        <w:jc w:val="both"/>
        <w:rPr>
          <w:rFonts w:ascii="Tahoma" w:hAnsi="Tahoma" w:cs="Tahoma"/>
          <w:sz w:val="28"/>
          <w:szCs w:val="28"/>
        </w:rPr>
      </w:pPr>
    </w:p>
    <w:p w14:paraId="65B7C144" w14:textId="3B9EBD04" w:rsidR="002660CC" w:rsidRPr="0003551C" w:rsidRDefault="00633ADA" w:rsidP="002660CC">
      <w:pPr>
        <w:spacing w:after="0" w:line="360" w:lineRule="auto"/>
        <w:jc w:val="both"/>
        <w:rPr>
          <w:rFonts w:ascii="Tahoma" w:hAnsi="Tahoma" w:cs="Tahoma"/>
          <w:b/>
          <w:bCs/>
          <w:sz w:val="28"/>
          <w:szCs w:val="28"/>
        </w:rPr>
      </w:pPr>
      <w:r w:rsidRPr="0003551C">
        <w:rPr>
          <w:rFonts w:ascii="Tahoma" w:hAnsi="Tahoma" w:cs="Tahoma"/>
          <w:b/>
          <w:bCs/>
          <w:sz w:val="28"/>
          <w:szCs w:val="28"/>
        </w:rPr>
        <w:lastRenderedPageBreak/>
        <w:t>¿Qué obligaciones tiene una persona que es garante?</w:t>
      </w:r>
    </w:p>
    <w:p w14:paraId="59BC3BE7" w14:textId="68A24DE2" w:rsidR="002660CC" w:rsidRPr="0003551C" w:rsidRDefault="001F6050" w:rsidP="001F6050">
      <w:pPr>
        <w:spacing w:after="0" w:line="360" w:lineRule="auto"/>
        <w:jc w:val="both"/>
        <w:rPr>
          <w:rFonts w:ascii="Tahoma" w:hAnsi="Tahoma" w:cs="Tahoma"/>
          <w:sz w:val="28"/>
          <w:szCs w:val="28"/>
        </w:rPr>
      </w:pPr>
      <w:r w:rsidRPr="0003551C">
        <w:rPr>
          <w:rFonts w:ascii="Tahoma" w:hAnsi="Tahoma" w:cs="Tahoma"/>
          <w:sz w:val="28"/>
          <w:szCs w:val="28"/>
        </w:rPr>
        <w:t>1. Siempre debe tomar en cuenta</w:t>
      </w:r>
      <w:r w:rsidR="00F82B19" w:rsidRPr="0003551C">
        <w:rPr>
          <w:rFonts w:ascii="Tahoma" w:hAnsi="Tahoma" w:cs="Tahoma"/>
          <w:sz w:val="28"/>
          <w:szCs w:val="28"/>
        </w:rPr>
        <w:t xml:space="preserve"> </w:t>
      </w:r>
      <w:r w:rsidRPr="0003551C">
        <w:rPr>
          <w:rFonts w:ascii="Tahoma" w:hAnsi="Tahoma" w:cs="Tahoma"/>
          <w:sz w:val="28"/>
          <w:szCs w:val="28"/>
        </w:rPr>
        <w:t>los derechos, la voluntad y las</w:t>
      </w:r>
      <w:r w:rsidR="00B969D3" w:rsidRPr="0003551C">
        <w:rPr>
          <w:rFonts w:ascii="Tahoma" w:hAnsi="Tahoma" w:cs="Tahoma"/>
          <w:sz w:val="28"/>
          <w:szCs w:val="28"/>
        </w:rPr>
        <w:t xml:space="preserve"> </w:t>
      </w:r>
      <w:r w:rsidRPr="0003551C">
        <w:rPr>
          <w:rFonts w:ascii="Tahoma" w:hAnsi="Tahoma" w:cs="Tahoma"/>
          <w:sz w:val="28"/>
          <w:szCs w:val="28"/>
        </w:rPr>
        <w:t>capacidades de la persona con</w:t>
      </w:r>
      <w:r w:rsidR="00B969D3" w:rsidRPr="0003551C">
        <w:rPr>
          <w:rFonts w:ascii="Tahoma" w:hAnsi="Tahoma" w:cs="Tahoma"/>
          <w:sz w:val="28"/>
          <w:szCs w:val="28"/>
        </w:rPr>
        <w:t xml:space="preserve"> </w:t>
      </w:r>
      <w:r w:rsidRPr="0003551C">
        <w:rPr>
          <w:rFonts w:ascii="Tahoma" w:hAnsi="Tahoma" w:cs="Tahoma"/>
          <w:sz w:val="28"/>
          <w:szCs w:val="28"/>
        </w:rPr>
        <w:t>discapacidad.</w:t>
      </w:r>
    </w:p>
    <w:p w14:paraId="09D8A3E2" w14:textId="77777777" w:rsidR="00F10D3C" w:rsidRPr="0003551C" w:rsidRDefault="00F10D3C" w:rsidP="001F6050">
      <w:pPr>
        <w:spacing w:after="0" w:line="360" w:lineRule="auto"/>
        <w:jc w:val="both"/>
        <w:rPr>
          <w:rFonts w:ascii="Tahoma" w:hAnsi="Tahoma" w:cs="Tahoma"/>
          <w:sz w:val="28"/>
          <w:szCs w:val="28"/>
        </w:rPr>
      </w:pPr>
    </w:p>
    <w:p w14:paraId="7AAB67CD" w14:textId="77777777" w:rsidR="00CA5E26" w:rsidRPr="0003551C" w:rsidRDefault="00CA5E26" w:rsidP="00CA5E26">
      <w:pPr>
        <w:spacing w:after="0" w:line="360" w:lineRule="auto"/>
        <w:jc w:val="both"/>
        <w:rPr>
          <w:rFonts w:ascii="Tahoma" w:hAnsi="Tahoma" w:cs="Tahoma"/>
          <w:sz w:val="28"/>
          <w:szCs w:val="28"/>
        </w:rPr>
      </w:pPr>
      <w:r w:rsidRPr="0003551C">
        <w:rPr>
          <w:rFonts w:ascii="Tahoma" w:hAnsi="Tahoma" w:cs="Tahoma"/>
          <w:sz w:val="28"/>
          <w:szCs w:val="28"/>
        </w:rPr>
        <w:t>2. Apoyar a la persona con discapacidad para:</w:t>
      </w:r>
    </w:p>
    <w:p w14:paraId="1CBA106C" w14:textId="4B05B36B" w:rsidR="00CA5E26" w:rsidRPr="0003551C" w:rsidRDefault="00CA5E26" w:rsidP="00CA5E26">
      <w:pPr>
        <w:spacing w:after="0" w:line="360" w:lineRule="auto"/>
        <w:jc w:val="both"/>
        <w:rPr>
          <w:rFonts w:ascii="Tahoma" w:hAnsi="Tahoma" w:cs="Tahoma"/>
          <w:sz w:val="28"/>
          <w:szCs w:val="28"/>
        </w:rPr>
      </w:pPr>
      <w:r w:rsidRPr="0003551C">
        <w:rPr>
          <w:rFonts w:ascii="Tahoma" w:hAnsi="Tahoma" w:cs="Tahoma"/>
          <w:sz w:val="28"/>
          <w:szCs w:val="28"/>
        </w:rPr>
        <w:t xml:space="preserve">• </w:t>
      </w:r>
      <w:r w:rsidR="00B713FD" w:rsidRPr="0003551C">
        <w:rPr>
          <w:rFonts w:ascii="Tahoma" w:hAnsi="Tahoma" w:cs="Tahoma"/>
          <w:sz w:val="28"/>
          <w:szCs w:val="28"/>
        </w:rPr>
        <w:t>Casarse</w:t>
      </w:r>
      <w:r w:rsidRPr="0003551C">
        <w:rPr>
          <w:rFonts w:ascii="Tahoma" w:hAnsi="Tahoma" w:cs="Tahoma"/>
          <w:sz w:val="28"/>
          <w:szCs w:val="28"/>
        </w:rPr>
        <w:t xml:space="preserve"> y formar una familia si así lo desea...</w:t>
      </w:r>
    </w:p>
    <w:p w14:paraId="1AB9BA8D" w14:textId="68347864" w:rsidR="00CA5E26" w:rsidRPr="0003551C" w:rsidRDefault="00CA5E26" w:rsidP="00CA5E26">
      <w:pPr>
        <w:spacing w:after="0" w:line="360" w:lineRule="auto"/>
        <w:jc w:val="both"/>
        <w:rPr>
          <w:rFonts w:ascii="Tahoma" w:hAnsi="Tahoma" w:cs="Tahoma"/>
          <w:sz w:val="28"/>
          <w:szCs w:val="28"/>
        </w:rPr>
      </w:pPr>
      <w:r w:rsidRPr="0003551C">
        <w:rPr>
          <w:rFonts w:ascii="Tahoma" w:hAnsi="Tahoma" w:cs="Tahoma"/>
          <w:sz w:val="28"/>
          <w:szCs w:val="28"/>
        </w:rPr>
        <w:t xml:space="preserve">• </w:t>
      </w:r>
      <w:r w:rsidR="00B713FD" w:rsidRPr="0003551C">
        <w:rPr>
          <w:rFonts w:ascii="Tahoma" w:hAnsi="Tahoma" w:cs="Tahoma"/>
          <w:sz w:val="28"/>
          <w:szCs w:val="28"/>
        </w:rPr>
        <w:t>Ser</w:t>
      </w:r>
      <w:r w:rsidRPr="0003551C">
        <w:rPr>
          <w:rFonts w:ascii="Tahoma" w:hAnsi="Tahoma" w:cs="Tahoma"/>
          <w:sz w:val="28"/>
          <w:szCs w:val="28"/>
        </w:rPr>
        <w:t xml:space="preserve"> madre o padre y tener la patria potestad, si ese</w:t>
      </w:r>
      <w:r w:rsidR="00B969D3" w:rsidRPr="0003551C">
        <w:rPr>
          <w:rFonts w:ascii="Tahoma" w:hAnsi="Tahoma" w:cs="Tahoma"/>
          <w:sz w:val="28"/>
          <w:szCs w:val="28"/>
        </w:rPr>
        <w:t xml:space="preserve"> </w:t>
      </w:r>
      <w:r w:rsidRPr="0003551C">
        <w:rPr>
          <w:rFonts w:ascii="Tahoma" w:hAnsi="Tahoma" w:cs="Tahoma"/>
          <w:sz w:val="28"/>
          <w:szCs w:val="28"/>
        </w:rPr>
        <w:t>es su deseo;</w:t>
      </w:r>
    </w:p>
    <w:p w14:paraId="33108BF3" w14:textId="2DACA30D" w:rsidR="00CA5E26" w:rsidRPr="0003551C" w:rsidRDefault="00CA5E26" w:rsidP="00CA5E26">
      <w:pPr>
        <w:spacing w:after="0" w:line="360" w:lineRule="auto"/>
        <w:jc w:val="both"/>
        <w:rPr>
          <w:rFonts w:ascii="Tahoma" w:hAnsi="Tahoma" w:cs="Tahoma"/>
          <w:sz w:val="28"/>
          <w:szCs w:val="28"/>
        </w:rPr>
      </w:pPr>
      <w:r w:rsidRPr="0003551C">
        <w:rPr>
          <w:rFonts w:ascii="Tahoma" w:hAnsi="Tahoma" w:cs="Tahoma"/>
          <w:sz w:val="28"/>
          <w:szCs w:val="28"/>
        </w:rPr>
        <w:t xml:space="preserve">• </w:t>
      </w:r>
      <w:r w:rsidR="00B713FD" w:rsidRPr="0003551C">
        <w:rPr>
          <w:rFonts w:ascii="Tahoma" w:hAnsi="Tahoma" w:cs="Tahoma"/>
          <w:sz w:val="28"/>
          <w:szCs w:val="28"/>
        </w:rPr>
        <w:t>Tomar</w:t>
      </w:r>
      <w:r w:rsidRPr="0003551C">
        <w:rPr>
          <w:rFonts w:ascii="Tahoma" w:hAnsi="Tahoma" w:cs="Tahoma"/>
          <w:sz w:val="28"/>
          <w:szCs w:val="28"/>
        </w:rPr>
        <w:t xml:space="preserve"> decisiones legales, financieras y patrimoniales,</w:t>
      </w:r>
      <w:r w:rsidR="00F3183B" w:rsidRPr="0003551C">
        <w:rPr>
          <w:rFonts w:ascii="Tahoma" w:hAnsi="Tahoma" w:cs="Tahoma"/>
          <w:sz w:val="28"/>
          <w:szCs w:val="28"/>
        </w:rPr>
        <w:t xml:space="preserve"> </w:t>
      </w:r>
      <w:r w:rsidRPr="0003551C">
        <w:rPr>
          <w:rFonts w:ascii="Tahoma" w:hAnsi="Tahoma" w:cs="Tahoma"/>
          <w:sz w:val="28"/>
          <w:szCs w:val="28"/>
        </w:rPr>
        <w:t>como vender y comprar cosas, invertir dinero,</w:t>
      </w:r>
      <w:r w:rsidR="00F3183B" w:rsidRPr="0003551C">
        <w:rPr>
          <w:rFonts w:ascii="Tahoma" w:hAnsi="Tahoma" w:cs="Tahoma"/>
          <w:sz w:val="28"/>
          <w:szCs w:val="28"/>
        </w:rPr>
        <w:t xml:space="preserve"> </w:t>
      </w:r>
      <w:r w:rsidRPr="0003551C">
        <w:rPr>
          <w:rFonts w:ascii="Tahoma" w:hAnsi="Tahoma" w:cs="Tahoma"/>
          <w:sz w:val="28"/>
          <w:szCs w:val="28"/>
        </w:rPr>
        <w:t>hacer demandas, divorciarse, entre otros;</w:t>
      </w:r>
    </w:p>
    <w:p w14:paraId="0836D408" w14:textId="0CDEDD52" w:rsidR="00CA5E26" w:rsidRPr="0003551C" w:rsidRDefault="00CA5E26" w:rsidP="00CA5E26">
      <w:pPr>
        <w:spacing w:after="0" w:line="360" w:lineRule="auto"/>
        <w:jc w:val="both"/>
        <w:rPr>
          <w:rFonts w:ascii="Tahoma" w:hAnsi="Tahoma" w:cs="Tahoma"/>
          <w:sz w:val="28"/>
          <w:szCs w:val="28"/>
        </w:rPr>
      </w:pPr>
      <w:r w:rsidRPr="0003551C">
        <w:rPr>
          <w:rFonts w:ascii="Tahoma" w:hAnsi="Tahoma" w:cs="Tahoma"/>
          <w:sz w:val="28"/>
          <w:szCs w:val="28"/>
        </w:rPr>
        <w:t xml:space="preserve">• </w:t>
      </w:r>
      <w:r w:rsidR="00B713FD" w:rsidRPr="0003551C">
        <w:rPr>
          <w:rFonts w:ascii="Tahoma" w:hAnsi="Tahoma" w:cs="Tahoma"/>
          <w:sz w:val="28"/>
          <w:szCs w:val="28"/>
        </w:rPr>
        <w:t>Tener</w:t>
      </w:r>
      <w:r w:rsidRPr="0003551C">
        <w:rPr>
          <w:rFonts w:ascii="Tahoma" w:hAnsi="Tahoma" w:cs="Tahoma"/>
          <w:sz w:val="28"/>
          <w:szCs w:val="28"/>
        </w:rPr>
        <w:t xml:space="preserve"> información sobre derechos sexuales y</w:t>
      </w:r>
      <w:r w:rsidR="00011051" w:rsidRPr="0003551C">
        <w:rPr>
          <w:rFonts w:ascii="Tahoma" w:hAnsi="Tahoma" w:cs="Tahoma"/>
          <w:sz w:val="28"/>
          <w:szCs w:val="28"/>
        </w:rPr>
        <w:t xml:space="preserve"> </w:t>
      </w:r>
      <w:r w:rsidRPr="0003551C">
        <w:rPr>
          <w:rFonts w:ascii="Tahoma" w:hAnsi="Tahoma" w:cs="Tahoma"/>
          <w:sz w:val="28"/>
          <w:szCs w:val="28"/>
        </w:rPr>
        <w:t>derechos reproductivos, incluidas las formas de</w:t>
      </w:r>
      <w:r w:rsidR="00011051" w:rsidRPr="0003551C">
        <w:rPr>
          <w:rFonts w:ascii="Tahoma" w:hAnsi="Tahoma" w:cs="Tahoma"/>
          <w:sz w:val="28"/>
          <w:szCs w:val="28"/>
        </w:rPr>
        <w:t xml:space="preserve"> </w:t>
      </w:r>
      <w:r w:rsidRPr="0003551C">
        <w:rPr>
          <w:rFonts w:ascii="Tahoma" w:hAnsi="Tahoma" w:cs="Tahoma"/>
          <w:sz w:val="28"/>
          <w:szCs w:val="28"/>
        </w:rPr>
        <w:t>prevención del embarazo y las infecciones de</w:t>
      </w:r>
    </w:p>
    <w:p w14:paraId="2F1F0F20" w14:textId="272553D6" w:rsidR="00F10D3C" w:rsidRPr="0003551C" w:rsidRDefault="00CA5E26" w:rsidP="00CA5E26">
      <w:pPr>
        <w:spacing w:after="0" w:line="360" w:lineRule="auto"/>
        <w:jc w:val="both"/>
        <w:rPr>
          <w:rFonts w:ascii="Tahoma" w:hAnsi="Tahoma" w:cs="Tahoma"/>
          <w:sz w:val="28"/>
          <w:szCs w:val="28"/>
        </w:rPr>
      </w:pPr>
      <w:r w:rsidRPr="0003551C">
        <w:rPr>
          <w:rFonts w:ascii="Tahoma" w:hAnsi="Tahoma" w:cs="Tahoma"/>
          <w:sz w:val="28"/>
          <w:szCs w:val="28"/>
        </w:rPr>
        <w:t>transmisión sexual. La esterilización será una práctica</w:t>
      </w:r>
      <w:r w:rsidR="00011051" w:rsidRPr="0003551C">
        <w:rPr>
          <w:rFonts w:ascii="Tahoma" w:hAnsi="Tahoma" w:cs="Tahoma"/>
          <w:sz w:val="28"/>
          <w:szCs w:val="28"/>
        </w:rPr>
        <w:t xml:space="preserve"> </w:t>
      </w:r>
      <w:r w:rsidRPr="0003551C">
        <w:rPr>
          <w:rFonts w:ascii="Tahoma" w:hAnsi="Tahoma" w:cs="Tahoma"/>
          <w:sz w:val="28"/>
          <w:szCs w:val="28"/>
        </w:rPr>
        <w:t>excepcional que se aplicará a solicitud de la persona</w:t>
      </w:r>
      <w:r w:rsidR="00011051" w:rsidRPr="0003551C">
        <w:rPr>
          <w:rFonts w:ascii="Tahoma" w:hAnsi="Tahoma" w:cs="Tahoma"/>
          <w:sz w:val="28"/>
          <w:szCs w:val="28"/>
        </w:rPr>
        <w:t xml:space="preserve"> </w:t>
      </w:r>
      <w:r w:rsidRPr="0003551C">
        <w:rPr>
          <w:rFonts w:ascii="Tahoma" w:hAnsi="Tahoma" w:cs="Tahoma"/>
          <w:sz w:val="28"/>
          <w:szCs w:val="28"/>
        </w:rPr>
        <w:t>con discapacidad o cuando sea imprescindible para</w:t>
      </w:r>
      <w:r w:rsidR="00B83403" w:rsidRPr="0003551C">
        <w:rPr>
          <w:rFonts w:ascii="Tahoma" w:hAnsi="Tahoma" w:cs="Tahoma"/>
          <w:sz w:val="28"/>
          <w:szCs w:val="28"/>
        </w:rPr>
        <w:t xml:space="preserve"> </w:t>
      </w:r>
      <w:r w:rsidRPr="0003551C">
        <w:rPr>
          <w:rFonts w:ascii="Tahoma" w:hAnsi="Tahoma" w:cs="Tahoma"/>
          <w:sz w:val="28"/>
          <w:szCs w:val="28"/>
        </w:rPr>
        <w:t>salvar su vida o su integridad física.</w:t>
      </w:r>
    </w:p>
    <w:p w14:paraId="7C17D002" w14:textId="77777777" w:rsidR="007B5F3B" w:rsidRPr="0003551C" w:rsidRDefault="007B5F3B" w:rsidP="00CA5E26">
      <w:pPr>
        <w:spacing w:after="0" w:line="360" w:lineRule="auto"/>
        <w:jc w:val="both"/>
        <w:rPr>
          <w:rFonts w:ascii="Tahoma" w:hAnsi="Tahoma" w:cs="Tahoma"/>
          <w:sz w:val="28"/>
          <w:szCs w:val="28"/>
        </w:rPr>
      </w:pPr>
    </w:p>
    <w:p w14:paraId="2DBEF432" w14:textId="77777777" w:rsidR="00A25016" w:rsidRPr="0003551C" w:rsidRDefault="00A25016" w:rsidP="00A25016">
      <w:pPr>
        <w:spacing w:after="0" w:line="360" w:lineRule="auto"/>
        <w:jc w:val="both"/>
        <w:rPr>
          <w:rFonts w:ascii="Tahoma" w:hAnsi="Tahoma" w:cs="Tahoma"/>
          <w:sz w:val="28"/>
          <w:szCs w:val="28"/>
        </w:rPr>
      </w:pPr>
      <w:r w:rsidRPr="0003551C">
        <w:rPr>
          <w:rFonts w:ascii="Tahoma" w:hAnsi="Tahoma" w:cs="Tahoma"/>
          <w:sz w:val="28"/>
          <w:szCs w:val="28"/>
        </w:rPr>
        <w:t>3. Evitar que la persona sea sometida a:</w:t>
      </w:r>
    </w:p>
    <w:p w14:paraId="66B24E1F" w14:textId="2EF77AB9" w:rsidR="00A25016" w:rsidRPr="0003551C" w:rsidRDefault="00A25016" w:rsidP="00A25016">
      <w:pPr>
        <w:spacing w:after="0" w:line="360" w:lineRule="auto"/>
        <w:jc w:val="both"/>
        <w:rPr>
          <w:rFonts w:ascii="Tahoma" w:hAnsi="Tahoma" w:cs="Tahoma"/>
          <w:sz w:val="28"/>
          <w:szCs w:val="28"/>
        </w:rPr>
      </w:pPr>
      <w:r w:rsidRPr="0003551C">
        <w:rPr>
          <w:rFonts w:ascii="Tahoma" w:hAnsi="Tahoma" w:cs="Tahoma"/>
          <w:sz w:val="28"/>
          <w:szCs w:val="28"/>
        </w:rPr>
        <w:t xml:space="preserve">• </w:t>
      </w:r>
      <w:r w:rsidR="00B713FD" w:rsidRPr="0003551C">
        <w:rPr>
          <w:rFonts w:ascii="Tahoma" w:hAnsi="Tahoma" w:cs="Tahoma"/>
          <w:sz w:val="28"/>
          <w:szCs w:val="28"/>
        </w:rPr>
        <w:t>Presión</w:t>
      </w:r>
      <w:r w:rsidRPr="0003551C">
        <w:rPr>
          <w:rFonts w:ascii="Tahoma" w:hAnsi="Tahoma" w:cs="Tahoma"/>
          <w:sz w:val="28"/>
          <w:szCs w:val="28"/>
        </w:rPr>
        <w:t xml:space="preserve"> o violencia para la toma de</w:t>
      </w:r>
      <w:r w:rsidR="00B83403" w:rsidRPr="0003551C">
        <w:rPr>
          <w:rFonts w:ascii="Tahoma" w:hAnsi="Tahoma" w:cs="Tahoma"/>
          <w:sz w:val="28"/>
          <w:szCs w:val="28"/>
        </w:rPr>
        <w:t xml:space="preserve"> </w:t>
      </w:r>
      <w:r w:rsidRPr="0003551C">
        <w:rPr>
          <w:rFonts w:ascii="Tahoma" w:hAnsi="Tahoma" w:cs="Tahoma"/>
          <w:sz w:val="28"/>
          <w:szCs w:val="28"/>
        </w:rPr>
        <w:t>decisiones;</w:t>
      </w:r>
    </w:p>
    <w:p w14:paraId="443D9B3B" w14:textId="1797AAB6" w:rsidR="00A25016" w:rsidRPr="0003551C" w:rsidRDefault="00A25016" w:rsidP="00A25016">
      <w:pPr>
        <w:spacing w:after="0" w:line="360" w:lineRule="auto"/>
        <w:jc w:val="both"/>
        <w:rPr>
          <w:rFonts w:ascii="Tahoma" w:hAnsi="Tahoma" w:cs="Tahoma"/>
          <w:sz w:val="28"/>
          <w:szCs w:val="28"/>
        </w:rPr>
      </w:pPr>
      <w:r w:rsidRPr="0003551C">
        <w:rPr>
          <w:rFonts w:ascii="Tahoma" w:hAnsi="Tahoma" w:cs="Tahoma"/>
          <w:sz w:val="28"/>
          <w:szCs w:val="28"/>
        </w:rPr>
        <w:t xml:space="preserve">• </w:t>
      </w:r>
      <w:r w:rsidR="00B713FD" w:rsidRPr="0003551C">
        <w:rPr>
          <w:rFonts w:ascii="Tahoma" w:hAnsi="Tahoma" w:cs="Tahoma"/>
          <w:sz w:val="28"/>
          <w:szCs w:val="28"/>
        </w:rPr>
        <w:t>Situaciones</w:t>
      </w:r>
      <w:r w:rsidRPr="0003551C">
        <w:rPr>
          <w:rFonts w:ascii="Tahoma" w:hAnsi="Tahoma" w:cs="Tahoma"/>
          <w:sz w:val="28"/>
          <w:szCs w:val="28"/>
        </w:rPr>
        <w:t xml:space="preserve"> que no hayan sido</w:t>
      </w:r>
      <w:r w:rsidR="00B83403" w:rsidRPr="0003551C">
        <w:rPr>
          <w:rFonts w:ascii="Tahoma" w:hAnsi="Tahoma" w:cs="Tahoma"/>
          <w:sz w:val="28"/>
          <w:szCs w:val="28"/>
        </w:rPr>
        <w:t xml:space="preserve"> </w:t>
      </w:r>
      <w:r w:rsidRPr="0003551C">
        <w:rPr>
          <w:rFonts w:ascii="Tahoma" w:hAnsi="Tahoma" w:cs="Tahoma"/>
          <w:sz w:val="28"/>
          <w:szCs w:val="28"/>
        </w:rPr>
        <w:t>decididas de manera libre e</w:t>
      </w:r>
      <w:r w:rsidR="00B83403" w:rsidRPr="0003551C">
        <w:rPr>
          <w:rFonts w:ascii="Tahoma" w:hAnsi="Tahoma" w:cs="Tahoma"/>
          <w:sz w:val="28"/>
          <w:szCs w:val="28"/>
        </w:rPr>
        <w:t xml:space="preserve"> </w:t>
      </w:r>
      <w:r w:rsidRPr="0003551C">
        <w:rPr>
          <w:rFonts w:ascii="Tahoma" w:hAnsi="Tahoma" w:cs="Tahoma"/>
          <w:sz w:val="28"/>
          <w:szCs w:val="28"/>
        </w:rPr>
        <w:t>informada por la persona con</w:t>
      </w:r>
      <w:r w:rsidR="00B83403" w:rsidRPr="0003551C">
        <w:rPr>
          <w:rFonts w:ascii="Tahoma" w:hAnsi="Tahoma" w:cs="Tahoma"/>
          <w:sz w:val="28"/>
          <w:szCs w:val="28"/>
        </w:rPr>
        <w:t xml:space="preserve"> </w:t>
      </w:r>
      <w:r w:rsidRPr="0003551C">
        <w:rPr>
          <w:rFonts w:ascii="Tahoma" w:hAnsi="Tahoma" w:cs="Tahoma"/>
          <w:sz w:val="28"/>
          <w:szCs w:val="28"/>
        </w:rPr>
        <w:t>discapacidad;</w:t>
      </w:r>
    </w:p>
    <w:p w14:paraId="0A78FF61" w14:textId="3C130971" w:rsidR="00A25016" w:rsidRPr="0003551C" w:rsidRDefault="00A25016" w:rsidP="00A25016">
      <w:pPr>
        <w:spacing w:after="0" w:line="360" w:lineRule="auto"/>
        <w:jc w:val="both"/>
        <w:rPr>
          <w:rFonts w:ascii="Tahoma" w:hAnsi="Tahoma" w:cs="Tahoma"/>
          <w:sz w:val="28"/>
          <w:szCs w:val="28"/>
        </w:rPr>
      </w:pPr>
      <w:r w:rsidRPr="0003551C">
        <w:rPr>
          <w:rFonts w:ascii="Tahoma" w:hAnsi="Tahoma" w:cs="Tahoma"/>
          <w:sz w:val="28"/>
          <w:szCs w:val="28"/>
        </w:rPr>
        <w:t xml:space="preserve">• </w:t>
      </w:r>
      <w:r w:rsidR="00B713FD" w:rsidRPr="0003551C">
        <w:rPr>
          <w:rFonts w:ascii="Tahoma" w:hAnsi="Tahoma" w:cs="Tahoma"/>
          <w:sz w:val="28"/>
          <w:szCs w:val="28"/>
        </w:rPr>
        <w:t>Tortura</w:t>
      </w:r>
      <w:r w:rsidRPr="0003551C">
        <w:rPr>
          <w:rFonts w:ascii="Tahoma" w:hAnsi="Tahoma" w:cs="Tahoma"/>
          <w:sz w:val="28"/>
          <w:szCs w:val="28"/>
        </w:rPr>
        <w:t xml:space="preserve"> y tratos crueles e inhumanos;</w:t>
      </w:r>
    </w:p>
    <w:p w14:paraId="5DE2FCFC" w14:textId="6F82B9B7" w:rsidR="00A25016" w:rsidRPr="0003551C" w:rsidRDefault="00A25016" w:rsidP="00A25016">
      <w:pPr>
        <w:spacing w:after="0" w:line="360" w:lineRule="auto"/>
        <w:jc w:val="both"/>
        <w:rPr>
          <w:rFonts w:ascii="Tahoma" w:hAnsi="Tahoma" w:cs="Tahoma"/>
          <w:sz w:val="28"/>
          <w:szCs w:val="28"/>
        </w:rPr>
      </w:pPr>
      <w:r w:rsidRPr="0003551C">
        <w:rPr>
          <w:rFonts w:ascii="Tahoma" w:hAnsi="Tahoma" w:cs="Tahoma"/>
          <w:sz w:val="28"/>
          <w:szCs w:val="28"/>
        </w:rPr>
        <w:t xml:space="preserve">• </w:t>
      </w:r>
      <w:r w:rsidR="00B713FD" w:rsidRPr="0003551C">
        <w:rPr>
          <w:rFonts w:ascii="Tahoma" w:hAnsi="Tahoma" w:cs="Tahoma"/>
          <w:sz w:val="28"/>
          <w:szCs w:val="28"/>
        </w:rPr>
        <w:t>Experimentos</w:t>
      </w:r>
      <w:r w:rsidRPr="0003551C">
        <w:rPr>
          <w:rFonts w:ascii="Tahoma" w:hAnsi="Tahoma" w:cs="Tahoma"/>
          <w:sz w:val="28"/>
          <w:szCs w:val="28"/>
        </w:rPr>
        <w:t xml:space="preserve"> médicos, científicos o</w:t>
      </w:r>
      <w:r w:rsidR="00B83403" w:rsidRPr="0003551C">
        <w:rPr>
          <w:rFonts w:ascii="Tahoma" w:hAnsi="Tahoma" w:cs="Tahoma"/>
          <w:sz w:val="28"/>
          <w:szCs w:val="28"/>
        </w:rPr>
        <w:t xml:space="preserve"> </w:t>
      </w:r>
      <w:r w:rsidRPr="0003551C">
        <w:rPr>
          <w:rFonts w:ascii="Tahoma" w:hAnsi="Tahoma" w:cs="Tahoma"/>
          <w:sz w:val="28"/>
          <w:szCs w:val="28"/>
        </w:rPr>
        <w:t>esterilización, sin su consentimiento</w:t>
      </w:r>
      <w:r w:rsidR="006561F2" w:rsidRPr="0003551C">
        <w:rPr>
          <w:rFonts w:ascii="Tahoma" w:hAnsi="Tahoma" w:cs="Tahoma"/>
          <w:sz w:val="28"/>
          <w:szCs w:val="28"/>
        </w:rPr>
        <w:t xml:space="preserve"> </w:t>
      </w:r>
      <w:r w:rsidRPr="0003551C">
        <w:rPr>
          <w:rFonts w:ascii="Tahoma" w:hAnsi="Tahoma" w:cs="Tahoma"/>
          <w:sz w:val="28"/>
          <w:szCs w:val="28"/>
        </w:rPr>
        <w:t>informado.</w:t>
      </w:r>
    </w:p>
    <w:p w14:paraId="2312D814" w14:textId="77777777" w:rsidR="002A559C" w:rsidRPr="0003551C" w:rsidRDefault="00C76FA2" w:rsidP="002A559C">
      <w:pPr>
        <w:spacing w:after="0" w:line="360" w:lineRule="auto"/>
        <w:jc w:val="right"/>
        <w:rPr>
          <w:rFonts w:ascii="Tahoma" w:hAnsi="Tahoma" w:cs="Tahoma"/>
          <w:sz w:val="28"/>
          <w:szCs w:val="28"/>
        </w:rPr>
      </w:pPr>
      <w:hyperlink w:anchor="Contenido" w:history="1">
        <w:r w:rsidR="002A559C" w:rsidRPr="0003551C">
          <w:rPr>
            <w:rStyle w:val="Hipervnculo"/>
            <w:rFonts w:ascii="Tahoma" w:hAnsi="Tahoma" w:cs="Tahoma"/>
            <w:color w:val="auto"/>
            <w:sz w:val="28"/>
            <w:szCs w:val="28"/>
          </w:rPr>
          <w:t>Ir a Tabla de Contenido</w:t>
        </w:r>
      </w:hyperlink>
    </w:p>
    <w:p w14:paraId="101F2803" w14:textId="77777777" w:rsidR="00102A38" w:rsidRPr="0003551C" w:rsidRDefault="00102A38" w:rsidP="00A25016">
      <w:pPr>
        <w:spacing w:after="0" w:line="360" w:lineRule="auto"/>
        <w:jc w:val="both"/>
        <w:rPr>
          <w:rFonts w:ascii="Tahoma" w:hAnsi="Tahoma" w:cs="Tahoma"/>
          <w:sz w:val="28"/>
          <w:szCs w:val="28"/>
        </w:rPr>
      </w:pPr>
    </w:p>
    <w:p w14:paraId="263F58B2" w14:textId="3A1C5008" w:rsidR="006C7BB4" w:rsidRPr="0003551C" w:rsidRDefault="006C7BB4" w:rsidP="006C7BB4">
      <w:pPr>
        <w:spacing w:after="0" w:line="360" w:lineRule="auto"/>
        <w:jc w:val="both"/>
        <w:rPr>
          <w:rFonts w:ascii="Tahoma" w:hAnsi="Tahoma" w:cs="Tahoma"/>
          <w:sz w:val="28"/>
          <w:szCs w:val="28"/>
        </w:rPr>
      </w:pPr>
      <w:r w:rsidRPr="0003551C">
        <w:rPr>
          <w:rFonts w:ascii="Tahoma" w:hAnsi="Tahoma" w:cs="Tahoma"/>
          <w:sz w:val="28"/>
          <w:szCs w:val="28"/>
        </w:rPr>
        <w:lastRenderedPageBreak/>
        <w:t>4. Proteger la privacidad de la información personal, financiera, legal, de salud, educación</w:t>
      </w:r>
      <w:r w:rsidR="006561F2" w:rsidRPr="0003551C">
        <w:rPr>
          <w:rFonts w:ascii="Tahoma" w:hAnsi="Tahoma" w:cs="Tahoma"/>
          <w:sz w:val="28"/>
          <w:szCs w:val="28"/>
        </w:rPr>
        <w:t xml:space="preserve"> </w:t>
      </w:r>
      <w:r w:rsidRPr="0003551C">
        <w:rPr>
          <w:rFonts w:ascii="Tahoma" w:hAnsi="Tahoma" w:cs="Tahoma"/>
          <w:sz w:val="28"/>
          <w:szCs w:val="28"/>
        </w:rPr>
        <w:t>y demás datos confidenciales de la persona con discapacidad.</w:t>
      </w:r>
    </w:p>
    <w:p w14:paraId="0958C57B" w14:textId="77777777" w:rsidR="00BB6AD6" w:rsidRPr="0003551C" w:rsidRDefault="00BB6AD6" w:rsidP="006C7BB4">
      <w:pPr>
        <w:spacing w:after="0" w:line="360" w:lineRule="auto"/>
        <w:jc w:val="both"/>
        <w:rPr>
          <w:rFonts w:ascii="Tahoma" w:hAnsi="Tahoma" w:cs="Tahoma"/>
          <w:sz w:val="28"/>
          <w:szCs w:val="28"/>
        </w:rPr>
      </w:pPr>
    </w:p>
    <w:p w14:paraId="0865ED07" w14:textId="5129BA36" w:rsidR="00D22CC8" w:rsidRPr="0003551C" w:rsidRDefault="00F879E3" w:rsidP="006F17F0">
      <w:pPr>
        <w:pStyle w:val="Ttulo2"/>
        <w:shd w:val="clear" w:color="auto" w:fill="FAE2D5" w:themeFill="accent2" w:themeFillTint="33"/>
        <w:rPr>
          <w:rFonts w:ascii="Tahoma" w:hAnsi="Tahoma" w:cs="Tahoma"/>
          <w:b/>
          <w:bCs/>
          <w:color w:val="auto"/>
          <w:sz w:val="28"/>
          <w:szCs w:val="28"/>
        </w:rPr>
      </w:pPr>
      <w:bookmarkStart w:id="18" w:name="_Toc173934874"/>
      <w:bookmarkStart w:id="19" w:name="productos"/>
      <w:r w:rsidRPr="0003551C">
        <w:rPr>
          <w:rFonts w:ascii="Tahoma" w:hAnsi="Tahoma" w:cs="Tahoma"/>
          <w:b/>
          <w:bCs/>
          <w:color w:val="auto"/>
          <w:sz w:val="28"/>
          <w:szCs w:val="28"/>
        </w:rPr>
        <w:t>3</w:t>
      </w:r>
      <w:r w:rsidR="00D22CC8" w:rsidRPr="0003551C">
        <w:rPr>
          <w:rFonts w:ascii="Tahoma" w:hAnsi="Tahoma" w:cs="Tahoma"/>
          <w:b/>
          <w:bCs/>
          <w:color w:val="auto"/>
          <w:sz w:val="28"/>
          <w:szCs w:val="28"/>
        </w:rPr>
        <w:t>. Acceso a productos y servicios de apoyo</w:t>
      </w:r>
      <w:bookmarkEnd w:id="18"/>
    </w:p>
    <w:bookmarkEnd w:id="19"/>
    <w:p w14:paraId="1D580228" w14:textId="142042E8" w:rsidR="00560CAE" w:rsidRPr="0003551C" w:rsidRDefault="00560CAE" w:rsidP="00560CAE">
      <w:pPr>
        <w:spacing w:after="0" w:line="360" w:lineRule="auto"/>
        <w:jc w:val="both"/>
        <w:rPr>
          <w:rFonts w:ascii="Tahoma" w:hAnsi="Tahoma" w:cs="Tahoma"/>
          <w:sz w:val="28"/>
          <w:szCs w:val="28"/>
        </w:rPr>
      </w:pPr>
      <w:r w:rsidRPr="0003551C">
        <w:rPr>
          <w:rFonts w:ascii="Tahoma" w:hAnsi="Tahoma" w:cs="Tahoma"/>
          <w:sz w:val="28"/>
          <w:szCs w:val="28"/>
        </w:rPr>
        <w:t>Las personas con discapacidad</w:t>
      </w:r>
      <w:r w:rsidR="00A96EE8" w:rsidRPr="0003551C">
        <w:rPr>
          <w:rFonts w:ascii="Tahoma" w:hAnsi="Tahoma" w:cs="Tahoma"/>
          <w:sz w:val="28"/>
          <w:szCs w:val="28"/>
        </w:rPr>
        <w:t xml:space="preserve"> </w:t>
      </w:r>
      <w:r w:rsidRPr="0003551C">
        <w:rPr>
          <w:rFonts w:ascii="Tahoma" w:hAnsi="Tahoma" w:cs="Tahoma"/>
          <w:sz w:val="28"/>
          <w:szCs w:val="28"/>
        </w:rPr>
        <w:t>requieren el acceso a productos</w:t>
      </w:r>
      <w:r w:rsidR="00A96EE8" w:rsidRPr="0003551C">
        <w:rPr>
          <w:rFonts w:ascii="Tahoma" w:hAnsi="Tahoma" w:cs="Tahoma"/>
          <w:sz w:val="28"/>
          <w:szCs w:val="28"/>
        </w:rPr>
        <w:t xml:space="preserve"> </w:t>
      </w:r>
      <w:r w:rsidRPr="0003551C">
        <w:rPr>
          <w:rFonts w:ascii="Tahoma" w:hAnsi="Tahoma" w:cs="Tahoma"/>
          <w:sz w:val="28"/>
          <w:szCs w:val="28"/>
        </w:rPr>
        <w:t>y servicios que les faciliten el</w:t>
      </w:r>
      <w:r w:rsidR="00A96EE8" w:rsidRPr="0003551C">
        <w:rPr>
          <w:rFonts w:ascii="Tahoma" w:hAnsi="Tahoma" w:cs="Tahoma"/>
          <w:sz w:val="28"/>
          <w:szCs w:val="28"/>
        </w:rPr>
        <w:t xml:space="preserve"> </w:t>
      </w:r>
      <w:r w:rsidRPr="0003551C">
        <w:rPr>
          <w:rFonts w:ascii="Tahoma" w:hAnsi="Tahoma" w:cs="Tahoma"/>
          <w:sz w:val="28"/>
          <w:szCs w:val="28"/>
        </w:rPr>
        <w:t>desarrollo de su autonomía</w:t>
      </w:r>
      <w:r w:rsidR="00A96EE8" w:rsidRPr="0003551C">
        <w:rPr>
          <w:rFonts w:ascii="Tahoma" w:hAnsi="Tahoma" w:cs="Tahoma"/>
          <w:sz w:val="28"/>
          <w:szCs w:val="28"/>
        </w:rPr>
        <w:t xml:space="preserve"> </w:t>
      </w:r>
      <w:r w:rsidRPr="0003551C">
        <w:rPr>
          <w:rFonts w:ascii="Tahoma" w:hAnsi="Tahoma" w:cs="Tahoma"/>
          <w:sz w:val="28"/>
          <w:szCs w:val="28"/>
        </w:rPr>
        <w:t>personal. Estos serán incluidos</w:t>
      </w:r>
      <w:r w:rsidR="0005178E" w:rsidRPr="0003551C">
        <w:rPr>
          <w:rFonts w:ascii="Tahoma" w:hAnsi="Tahoma" w:cs="Tahoma"/>
          <w:sz w:val="28"/>
          <w:szCs w:val="28"/>
        </w:rPr>
        <w:t xml:space="preserve"> </w:t>
      </w:r>
      <w:r w:rsidRPr="0003551C">
        <w:rPr>
          <w:rFonts w:ascii="Tahoma" w:hAnsi="Tahoma" w:cs="Tahoma"/>
          <w:sz w:val="28"/>
          <w:szCs w:val="28"/>
        </w:rPr>
        <w:t xml:space="preserve">en una lista que </w:t>
      </w:r>
      <w:r w:rsidR="000C3642" w:rsidRPr="0003551C">
        <w:rPr>
          <w:rFonts w:ascii="Tahoma" w:hAnsi="Tahoma" w:cs="Tahoma"/>
          <w:sz w:val="28"/>
          <w:szCs w:val="28"/>
        </w:rPr>
        <w:t>Conapdis</w:t>
      </w:r>
      <w:r w:rsidR="006F225F" w:rsidRPr="0003551C">
        <w:rPr>
          <w:rFonts w:ascii="Tahoma" w:hAnsi="Tahoma" w:cs="Tahoma"/>
          <w:sz w:val="28"/>
          <w:szCs w:val="28"/>
        </w:rPr>
        <w:t xml:space="preserve"> </w:t>
      </w:r>
      <w:r w:rsidRPr="0003551C">
        <w:rPr>
          <w:rFonts w:ascii="Tahoma" w:hAnsi="Tahoma" w:cs="Tahoma"/>
          <w:sz w:val="28"/>
          <w:szCs w:val="28"/>
        </w:rPr>
        <w:t>definirá y dará a conocer.</w:t>
      </w:r>
    </w:p>
    <w:p w14:paraId="0A6A892E" w14:textId="77777777" w:rsidR="00560CAE" w:rsidRPr="0003551C" w:rsidRDefault="00560CAE" w:rsidP="00560CAE">
      <w:pPr>
        <w:spacing w:after="0" w:line="360" w:lineRule="auto"/>
        <w:jc w:val="both"/>
        <w:rPr>
          <w:rFonts w:ascii="Tahoma" w:hAnsi="Tahoma" w:cs="Tahoma"/>
          <w:sz w:val="28"/>
          <w:szCs w:val="28"/>
        </w:rPr>
      </w:pPr>
    </w:p>
    <w:p w14:paraId="015A27A4" w14:textId="5A27A41C" w:rsidR="0062145D" w:rsidRPr="0003551C" w:rsidRDefault="0062145D" w:rsidP="0062145D">
      <w:pPr>
        <w:spacing w:after="0" w:line="360" w:lineRule="auto"/>
        <w:jc w:val="both"/>
        <w:rPr>
          <w:rFonts w:ascii="Tahoma" w:hAnsi="Tahoma" w:cs="Tahoma"/>
          <w:sz w:val="28"/>
          <w:szCs w:val="28"/>
        </w:rPr>
      </w:pPr>
      <w:r w:rsidRPr="0003551C">
        <w:rPr>
          <w:rFonts w:ascii="Tahoma" w:hAnsi="Tahoma" w:cs="Tahoma"/>
          <w:sz w:val="28"/>
          <w:szCs w:val="28"/>
        </w:rPr>
        <w:t>La Ley establece que es</w:t>
      </w:r>
      <w:r w:rsidR="006F225F" w:rsidRPr="0003551C">
        <w:rPr>
          <w:rFonts w:ascii="Tahoma" w:hAnsi="Tahoma" w:cs="Tahoma"/>
          <w:sz w:val="28"/>
          <w:szCs w:val="28"/>
        </w:rPr>
        <w:t xml:space="preserve"> </w:t>
      </w:r>
      <w:r w:rsidRPr="0003551C">
        <w:rPr>
          <w:rFonts w:ascii="Tahoma" w:hAnsi="Tahoma" w:cs="Tahoma"/>
          <w:sz w:val="28"/>
          <w:szCs w:val="28"/>
        </w:rPr>
        <w:t>responsabilidad del Estado</w:t>
      </w:r>
      <w:r w:rsidR="003F41EB" w:rsidRPr="0003551C">
        <w:rPr>
          <w:rFonts w:ascii="Tahoma" w:hAnsi="Tahoma" w:cs="Tahoma"/>
          <w:sz w:val="28"/>
          <w:szCs w:val="28"/>
        </w:rPr>
        <w:t xml:space="preserve"> </w:t>
      </w:r>
      <w:r w:rsidRPr="0003551C">
        <w:rPr>
          <w:rFonts w:ascii="Tahoma" w:hAnsi="Tahoma" w:cs="Tahoma"/>
          <w:sz w:val="28"/>
          <w:szCs w:val="28"/>
        </w:rPr>
        <w:t>garantizar el acceso</w:t>
      </w:r>
      <w:r w:rsidR="003F41EB" w:rsidRPr="0003551C">
        <w:rPr>
          <w:rFonts w:ascii="Tahoma" w:hAnsi="Tahoma" w:cs="Tahoma"/>
          <w:sz w:val="28"/>
          <w:szCs w:val="28"/>
        </w:rPr>
        <w:t xml:space="preserve"> </w:t>
      </w:r>
      <w:r w:rsidRPr="0003551C">
        <w:rPr>
          <w:rFonts w:ascii="Tahoma" w:hAnsi="Tahoma" w:cs="Tahoma"/>
          <w:sz w:val="28"/>
          <w:szCs w:val="28"/>
        </w:rPr>
        <w:t>a estos</w:t>
      </w:r>
      <w:r w:rsidR="003F41EB" w:rsidRPr="0003551C">
        <w:rPr>
          <w:rFonts w:ascii="Tahoma" w:hAnsi="Tahoma" w:cs="Tahoma"/>
          <w:sz w:val="28"/>
          <w:szCs w:val="28"/>
        </w:rPr>
        <w:t xml:space="preserve"> </w:t>
      </w:r>
      <w:r w:rsidRPr="0003551C">
        <w:rPr>
          <w:rFonts w:ascii="Tahoma" w:hAnsi="Tahoma" w:cs="Tahoma"/>
          <w:sz w:val="28"/>
          <w:szCs w:val="28"/>
        </w:rPr>
        <w:t>productos y servicios a las</w:t>
      </w:r>
      <w:r w:rsidR="003F41EB" w:rsidRPr="0003551C">
        <w:rPr>
          <w:rFonts w:ascii="Tahoma" w:hAnsi="Tahoma" w:cs="Tahoma"/>
          <w:sz w:val="28"/>
          <w:szCs w:val="28"/>
        </w:rPr>
        <w:t xml:space="preserve"> </w:t>
      </w:r>
      <w:r w:rsidRPr="0003551C">
        <w:rPr>
          <w:rFonts w:ascii="Tahoma" w:hAnsi="Tahoma" w:cs="Tahoma"/>
          <w:sz w:val="28"/>
          <w:szCs w:val="28"/>
        </w:rPr>
        <w:t>personas en condición de pobreza.</w:t>
      </w:r>
    </w:p>
    <w:p w14:paraId="651CF803" w14:textId="77777777" w:rsidR="003F41EB" w:rsidRPr="0003551C" w:rsidRDefault="003F41EB" w:rsidP="0062145D">
      <w:pPr>
        <w:spacing w:after="0" w:line="360" w:lineRule="auto"/>
        <w:jc w:val="both"/>
        <w:rPr>
          <w:rFonts w:ascii="Tahoma" w:hAnsi="Tahoma" w:cs="Tahoma"/>
          <w:sz w:val="28"/>
          <w:szCs w:val="28"/>
        </w:rPr>
      </w:pPr>
    </w:p>
    <w:p w14:paraId="29891443" w14:textId="62315BE1" w:rsidR="0062145D" w:rsidRPr="0003551C" w:rsidRDefault="0062145D" w:rsidP="0062145D">
      <w:pPr>
        <w:spacing w:after="0" w:line="360" w:lineRule="auto"/>
        <w:jc w:val="both"/>
        <w:rPr>
          <w:rFonts w:ascii="Tahoma" w:hAnsi="Tahoma" w:cs="Tahoma"/>
          <w:sz w:val="28"/>
          <w:szCs w:val="28"/>
        </w:rPr>
      </w:pPr>
      <w:r w:rsidRPr="0003551C">
        <w:rPr>
          <w:rFonts w:ascii="Tahoma" w:hAnsi="Tahoma" w:cs="Tahoma"/>
          <w:sz w:val="28"/>
          <w:szCs w:val="28"/>
        </w:rPr>
        <w:t>Las personas con discapacidad</w:t>
      </w:r>
      <w:r w:rsidR="003F41EB" w:rsidRPr="0003551C">
        <w:rPr>
          <w:rFonts w:ascii="Tahoma" w:hAnsi="Tahoma" w:cs="Tahoma"/>
          <w:sz w:val="28"/>
          <w:szCs w:val="28"/>
        </w:rPr>
        <w:t xml:space="preserve"> </w:t>
      </w:r>
      <w:r w:rsidRPr="0003551C">
        <w:rPr>
          <w:rFonts w:ascii="Tahoma" w:hAnsi="Tahoma" w:cs="Tahoma"/>
          <w:sz w:val="28"/>
          <w:szCs w:val="28"/>
        </w:rPr>
        <w:t xml:space="preserve">podrán solicitar a </w:t>
      </w:r>
      <w:r w:rsidR="000C3642" w:rsidRPr="0003551C">
        <w:rPr>
          <w:rFonts w:ascii="Tahoma" w:hAnsi="Tahoma" w:cs="Tahoma"/>
          <w:sz w:val="28"/>
          <w:szCs w:val="28"/>
        </w:rPr>
        <w:t>Conapdis</w:t>
      </w:r>
      <w:r w:rsidRPr="0003551C">
        <w:rPr>
          <w:rFonts w:ascii="Tahoma" w:hAnsi="Tahoma" w:cs="Tahoma"/>
          <w:sz w:val="28"/>
          <w:szCs w:val="28"/>
        </w:rPr>
        <w:t xml:space="preserve"> el</w:t>
      </w:r>
      <w:r w:rsidR="0056034B" w:rsidRPr="0003551C">
        <w:rPr>
          <w:rFonts w:ascii="Tahoma" w:hAnsi="Tahoma" w:cs="Tahoma"/>
          <w:sz w:val="28"/>
          <w:szCs w:val="28"/>
        </w:rPr>
        <w:t xml:space="preserve"> </w:t>
      </w:r>
      <w:r w:rsidRPr="0003551C">
        <w:rPr>
          <w:rFonts w:ascii="Tahoma" w:hAnsi="Tahoma" w:cs="Tahoma"/>
          <w:sz w:val="28"/>
          <w:szCs w:val="28"/>
        </w:rPr>
        <w:t>estudio para valorar si cumplen</w:t>
      </w:r>
      <w:r w:rsidR="0056034B" w:rsidRPr="0003551C">
        <w:rPr>
          <w:rFonts w:ascii="Tahoma" w:hAnsi="Tahoma" w:cs="Tahoma"/>
          <w:sz w:val="28"/>
          <w:szCs w:val="28"/>
        </w:rPr>
        <w:t xml:space="preserve"> </w:t>
      </w:r>
      <w:r w:rsidRPr="0003551C">
        <w:rPr>
          <w:rFonts w:ascii="Tahoma" w:hAnsi="Tahoma" w:cs="Tahoma"/>
          <w:sz w:val="28"/>
          <w:szCs w:val="28"/>
        </w:rPr>
        <w:t>con los requisitos para recibir estos</w:t>
      </w:r>
      <w:r w:rsidR="0056034B" w:rsidRPr="0003551C">
        <w:rPr>
          <w:rFonts w:ascii="Tahoma" w:hAnsi="Tahoma" w:cs="Tahoma"/>
          <w:sz w:val="28"/>
          <w:szCs w:val="28"/>
        </w:rPr>
        <w:t xml:space="preserve"> </w:t>
      </w:r>
      <w:r w:rsidRPr="0003551C">
        <w:rPr>
          <w:rFonts w:ascii="Tahoma" w:hAnsi="Tahoma" w:cs="Tahoma"/>
          <w:sz w:val="28"/>
          <w:szCs w:val="28"/>
        </w:rPr>
        <w:t>apoyos, que son los mismos para</w:t>
      </w:r>
      <w:r w:rsidR="0056034B" w:rsidRPr="0003551C">
        <w:rPr>
          <w:rFonts w:ascii="Tahoma" w:hAnsi="Tahoma" w:cs="Tahoma"/>
          <w:sz w:val="28"/>
          <w:szCs w:val="28"/>
        </w:rPr>
        <w:t xml:space="preserve"> </w:t>
      </w:r>
      <w:r w:rsidRPr="0003551C">
        <w:rPr>
          <w:rFonts w:ascii="Tahoma" w:hAnsi="Tahoma" w:cs="Tahoma"/>
          <w:sz w:val="28"/>
          <w:szCs w:val="28"/>
        </w:rPr>
        <w:t>solicitar el servicio de asistencia</w:t>
      </w:r>
      <w:r w:rsidR="0056034B" w:rsidRPr="0003551C">
        <w:rPr>
          <w:rFonts w:ascii="Tahoma" w:hAnsi="Tahoma" w:cs="Tahoma"/>
          <w:sz w:val="28"/>
          <w:szCs w:val="28"/>
        </w:rPr>
        <w:t xml:space="preserve"> </w:t>
      </w:r>
      <w:r w:rsidRPr="0003551C">
        <w:rPr>
          <w:rFonts w:ascii="Tahoma" w:hAnsi="Tahoma" w:cs="Tahoma"/>
          <w:sz w:val="28"/>
          <w:szCs w:val="28"/>
        </w:rPr>
        <w:t>personal.</w:t>
      </w:r>
    </w:p>
    <w:p w14:paraId="70D9DB81" w14:textId="77777777" w:rsidR="0056034B" w:rsidRPr="0003551C" w:rsidRDefault="0056034B" w:rsidP="0062145D">
      <w:pPr>
        <w:spacing w:after="0" w:line="360" w:lineRule="auto"/>
        <w:jc w:val="both"/>
        <w:rPr>
          <w:rFonts w:ascii="Tahoma" w:hAnsi="Tahoma" w:cs="Tahoma"/>
          <w:sz w:val="28"/>
          <w:szCs w:val="28"/>
        </w:rPr>
      </w:pPr>
    </w:p>
    <w:p w14:paraId="688689D6" w14:textId="57B6038F" w:rsidR="00560CAE" w:rsidRPr="0003551C" w:rsidRDefault="0062145D" w:rsidP="0062145D">
      <w:pPr>
        <w:spacing w:after="0" w:line="360" w:lineRule="auto"/>
        <w:jc w:val="both"/>
        <w:rPr>
          <w:rFonts w:ascii="Tahoma" w:hAnsi="Tahoma" w:cs="Tahoma"/>
          <w:sz w:val="28"/>
          <w:szCs w:val="28"/>
        </w:rPr>
      </w:pPr>
      <w:r w:rsidRPr="0003551C">
        <w:rPr>
          <w:rFonts w:ascii="Tahoma" w:hAnsi="Tahoma" w:cs="Tahoma"/>
          <w:sz w:val="28"/>
          <w:szCs w:val="28"/>
        </w:rPr>
        <w:t xml:space="preserve">El </w:t>
      </w:r>
      <w:r w:rsidR="000C3642" w:rsidRPr="0003551C">
        <w:rPr>
          <w:rFonts w:ascii="Tahoma" w:hAnsi="Tahoma" w:cs="Tahoma"/>
          <w:sz w:val="28"/>
          <w:szCs w:val="28"/>
        </w:rPr>
        <w:t>Conapdis</w:t>
      </w:r>
      <w:r w:rsidRPr="0003551C">
        <w:rPr>
          <w:rFonts w:ascii="Tahoma" w:hAnsi="Tahoma" w:cs="Tahoma"/>
          <w:sz w:val="28"/>
          <w:szCs w:val="28"/>
        </w:rPr>
        <w:t xml:space="preserve"> definirá una lista anual de los productos que podrán ser financiados por</w:t>
      </w:r>
      <w:r w:rsidR="0056034B" w:rsidRPr="0003551C">
        <w:rPr>
          <w:rFonts w:ascii="Tahoma" w:hAnsi="Tahoma" w:cs="Tahoma"/>
          <w:sz w:val="28"/>
          <w:szCs w:val="28"/>
        </w:rPr>
        <w:t xml:space="preserve"> </w:t>
      </w:r>
      <w:r w:rsidRPr="0003551C">
        <w:rPr>
          <w:rFonts w:ascii="Tahoma" w:hAnsi="Tahoma" w:cs="Tahoma"/>
          <w:sz w:val="28"/>
          <w:szCs w:val="28"/>
        </w:rPr>
        <w:t>el Programa, a los cuales podrán optar únicamente aquellas personas con discapacidad</w:t>
      </w:r>
      <w:r w:rsidR="0056034B" w:rsidRPr="0003551C">
        <w:rPr>
          <w:rFonts w:ascii="Tahoma" w:hAnsi="Tahoma" w:cs="Tahoma"/>
          <w:sz w:val="28"/>
          <w:szCs w:val="28"/>
        </w:rPr>
        <w:t xml:space="preserve"> </w:t>
      </w:r>
      <w:r w:rsidRPr="0003551C">
        <w:rPr>
          <w:rFonts w:ascii="Tahoma" w:hAnsi="Tahoma" w:cs="Tahoma"/>
          <w:sz w:val="28"/>
          <w:szCs w:val="28"/>
        </w:rPr>
        <w:t>en condición de pobreza.</w:t>
      </w:r>
    </w:p>
    <w:p w14:paraId="269D972B" w14:textId="77777777" w:rsidR="00F41CC2" w:rsidRPr="0003551C" w:rsidRDefault="00F41CC2" w:rsidP="0062145D">
      <w:pPr>
        <w:spacing w:after="0" w:line="360" w:lineRule="auto"/>
        <w:jc w:val="both"/>
        <w:rPr>
          <w:rFonts w:ascii="Tahoma" w:hAnsi="Tahoma" w:cs="Tahoma"/>
          <w:sz w:val="28"/>
          <w:szCs w:val="28"/>
        </w:rPr>
      </w:pPr>
    </w:p>
    <w:p w14:paraId="1C82C7B4" w14:textId="77777777" w:rsidR="00F41CC2" w:rsidRPr="0003551C" w:rsidRDefault="00F41CC2" w:rsidP="0062145D">
      <w:pPr>
        <w:spacing w:after="0" w:line="360" w:lineRule="auto"/>
        <w:jc w:val="both"/>
        <w:rPr>
          <w:rFonts w:ascii="Tahoma" w:hAnsi="Tahoma" w:cs="Tahoma"/>
          <w:sz w:val="28"/>
          <w:szCs w:val="28"/>
        </w:rPr>
      </w:pPr>
    </w:p>
    <w:p w14:paraId="476AB248" w14:textId="77777777" w:rsidR="00F41CC2" w:rsidRPr="0003551C" w:rsidRDefault="00F41CC2" w:rsidP="0062145D">
      <w:pPr>
        <w:spacing w:after="0" w:line="360" w:lineRule="auto"/>
        <w:jc w:val="both"/>
        <w:rPr>
          <w:rFonts w:ascii="Tahoma" w:hAnsi="Tahoma" w:cs="Tahoma"/>
          <w:sz w:val="28"/>
          <w:szCs w:val="28"/>
        </w:rPr>
      </w:pPr>
    </w:p>
    <w:p w14:paraId="5C14C1FE" w14:textId="77777777" w:rsidR="00F41CC2" w:rsidRPr="0003551C" w:rsidRDefault="00C76FA2" w:rsidP="00F41CC2">
      <w:pPr>
        <w:spacing w:after="0" w:line="360" w:lineRule="auto"/>
        <w:jc w:val="right"/>
        <w:rPr>
          <w:rFonts w:ascii="Tahoma" w:hAnsi="Tahoma" w:cs="Tahoma"/>
          <w:sz w:val="28"/>
          <w:szCs w:val="28"/>
        </w:rPr>
      </w:pPr>
      <w:hyperlink w:anchor="Contenido" w:history="1">
        <w:r w:rsidR="00F41CC2" w:rsidRPr="0003551C">
          <w:rPr>
            <w:rStyle w:val="Hipervnculo"/>
            <w:rFonts w:ascii="Tahoma" w:hAnsi="Tahoma" w:cs="Tahoma"/>
            <w:color w:val="auto"/>
            <w:sz w:val="28"/>
            <w:szCs w:val="28"/>
          </w:rPr>
          <w:t>Ir a Tabla de Contenido</w:t>
        </w:r>
      </w:hyperlink>
    </w:p>
    <w:p w14:paraId="4E422F13" w14:textId="77777777" w:rsidR="00F41CC2" w:rsidRPr="0003551C" w:rsidRDefault="00F41CC2" w:rsidP="0062145D">
      <w:pPr>
        <w:spacing w:after="0" w:line="360" w:lineRule="auto"/>
        <w:jc w:val="both"/>
        <w:rPr>
          <w:rFonts w:ascii="Tahoma" w:hAnsi="Tahoma" w:cs="Tahoma"/>
          <w:sz w:val="28"/>
          <w:szCs w:val="28"/>
        </w:rPr>
      </w:pPr>
    </w:p>
    <w:p w14:paraId="6E1BE394" w14:textId="77777777" w:rsidR="00102A38" w:rsidRPr="0003551C" w:rsidRDefault="00102A38" w:rsidP="00102A38">
      <w:pPr>
        <w:spacing w:after="0" w:line="360" w:lineRule="auto"/>
        <w:jc w:val="right"/>
        <w:rPr>
          <w:rFonts w:ascii="Tahoma" w:hAnsi="Tahoma" w:cs="Tahoma"/>
          <w:sz w:val="28"/>
          <w:szCs w:val="28"/>
        </w:rPr>
      </w:pPr>
    </w:p>
    <w:p w14:paraId="5496FBB0" w14:textId="77777777" w:rsidR="007418A9" w:rsidRPr="0003551C" w:rsidRDefault="007418A9" w:rsidP="006F2999">
      <w:pPr>
        <w:pStyle w:val="Ttulo1"/>
        <w:shd w:val="clear" w:color="auto" w:fill="FAE2D5" w:themeFill="accent2" w:themeFillTint="33"/>
        <w:rPr>
          <w:rFonts w:ascii="Tahoma" w:hAnsi="Tahoma" w:cs="Tahoma"/>
          <w:b/>
          <w:bCs/>
          <w:color w:val="auto"/>
          <w:sz w:val="28"/>
          <w:szCs w:val="28"/>
        </w:rPr>
      </w:pPr>
      <w:bookmarkStart w:id="20" w:name="_Toc173934875"/>
      <w:bookmarkStart w:id="21" w:name="Preguntas"/>
      <w:r w:rsidRPr="0003551C">
        <w:rPr>
          <w:rFonts w:ascii="Tahoma" w:hAnsi="Tahoma" w:cs="Tahoma"/>
          <w:b/>
          <w:bCs/>
          <w:color w:val="auto"/>
          <w:sz w:val="28"/>
          <w:szCs w:val="28"/>
        </w:rPr>
        <w:lastRenderedPageBreak/>
        <w:t>Preguntas frecuentes</w:t>
      </w:r>
      <w:bookmarkEnd w:id="20"/>
    </w:p>
    <w:bookmarkEnd w:id="21"/>
    <w:p w14:paraId="74720CAA" w14:textId="465F1412" w:rsidR="007418A9"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t>1. ¿Todas las personas con discapacidad pueden tener asistente personal</w:t>
      </w:r>
      <w:r w:rsidR="00087E86" w:rsidRPr="0003551C">
        <w:rPr>
          <w:rFonts w:ascii="Tahoma" w:hAnsi="Tahoma" w:cs="Tahoma"/>
          <w:sz w:val="28"/>
          <w:szCs w:val="28"/>
        </w:rPr>
        <w:t xml:space="preserve"> </w:t>
      </w:r>
      <w:r w:rsidRPr="0003551C">
        <w:rPr>
          <w:rFonts w:ascii="Tahoma" w:hAnsi="Tahoma" w:cs="Tahoma"/>
          <w:sz w:val="28"/>
          <w:szCs w:val="28"/>
        </w:rPr>
        <w:t>pagado por el Estado?</w:t>
      </w:r>
    </w:p>
    <w:p w14:paraId="46AA7D7D" w14:textId="09BB0C60" w:rsidR="007418A9"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t>No. Las personas con discapacidad en condición de pobreza pueden contar con</w:t>
      </w:r>
      <w:r w:rsidR="00087E86" w:rsidRPr="0003551C">
        <w:rPr>
          <w:rFonts w:ascii="Tahoma" w:hAnsi="Tahoma" w:cs="Tahoma"/>
          <w:sz w:val="28"/>
          <w:szCs w:val="28"/>
        </w:rPr>
        <w:t xml:space="preserve"> </w:t>
      </w:r>
      <w:r w:rsidRPr="0003551C">
        <w:rPr>
          <w:rFonts w:ascii="Tahoma" w:hAnsi="Tahoma" w:cs="Tahoma"/>
          <w:sz w:val="28"/>
          <w:szCs w:val="28"/>
        </w:rPr>
        <w:t>asistente personal pagado por el Estado. La persona asistente personal estará</w:t>
      </w:r>
      <w:r w:rsidR="00087E86" w:rsidRPr="0003551C">
        <w:rPr>
          <w:rFonts w:ascii="Tahoma" w:hAnsi="Tahoma" w:cs="Tahoma"/>
          <w:sz w:val="28"/>
          <w:szCs w:val="28"/>
        </w:rPr>
        <w:t xml:space="preserve"> </w:t>
      </w:r>
      <w:r w:rsidRPr="0003551C">
        <w:rPr>
          <w:rFonts w:ascii="Tahoma" w:hAnsi="Tahoma" w:cs="Tahoma"/>
          <w:sz w:val="28"/>
          <w:szCs w:val="28"/>
        </w:rPr>
        <w:t>debidamente certificada por el Instituto Nacional de Aprendizaje para ejercer</w:t>
      </w:r>
      <w:r w:rsidR="00087E86" w:rsidRPr="0003551C">
        <w:rPr>
          <w:rFonts w:ascii="Tahoma" w:hAnsi="Tahoma" w:cs="Tahoma"/>
          <w:sz w:val="28"/>
          <w:szCs w:val="28"/>
        </w:rPr>
        <w:t xml:space="preserve"> </w:t>
      </w:r>
      <w:r w:rsidRPr="0003551C">
        <w:rPr>
          <w:rFonts w:ascii="Tahoma" w:hAnsi="Tahoma" w:cs="Tahoma"/>
          <w:sz w:val="28"/>
          <w:szCs w:val="28"/>
        </w:rPr>
        <w:t>dicha labor. Le corresponde al Instituto Mixto de Ayuda Social (IMAS), a solicitud</w:t>
      </w:r>
      <w:r w:rsidR="00087E86" w:rsidRPr="0003551C">
        <w:rPr>
          <w:rFonts w:ascii="Tahoma" w:hAnsi="Tahoma" w:cs="Tahoma"/>
          <w:sz w:val="28"/>
          <w:szCs w:val="28"/>
        </w:rPr>
        <w:t xml:space="preserve"> </w:t>
      </w:r>
      <w:r w:rsidRPr="0003551C">
        <w:rPr>
          <w:rFonts w:ascii="Tahoma" w:hAnsi="Tahoma" w:cs="Tahoma"/>
          <w:sz w:val="28"/>
          <w:szCs w:val="28"/>
        </w:rPr>
        <w:t xml:space="preserve">del </w:t>
      </w:r>
      <w:r w:rsidR="000C3642" w:rsidRPr="0003551C">
        <w:rPr>
          <w:rFonts w:ascii="Tahoma" w:hAnsi="Tahoma" w:cs="Tahoma"/>
          <w:sz w:val="28"/>
          <w:szCs w:val="28"/>
        </w:rPr>
        <w:t>Conapdis</w:t>
      </w:r>
      <w:r w:rsidRPr="0003551C">
        <w:rPr>
          <w:rFonts w:ascii="Tahoma" w:hAnsi="Tahoma" w:cs="Tahoma"/>
          <w:sz w:val="28"/>
          <w:szCs w:val="28"/>
        </w:rPr>
        <w:t>, certificar la condición de pobreza de la persona con discapacidad</w:t>
      </w:r>
      <w:r w:rsidR="00087E86" w:rsidRPr="0003551C">
        <w:rPr>
          <w:rFonts w:ascii="Tahoma" w:hAnsi="Tahoma" w:cs="Tahoma"/>
          <w:sz w:val="28"/>
          <w:szCs w:val="28"/>
        </w:rPr>
        <w:t xml:space="preserve"> </w:t>
      </w:r>
      <w:r w:rsidRPr="0003551C">
        <w:rPr>
          <w:rFonts w:ascii="Tahoma" w:hAnsi="Tahoma" w:cs="Tahoma"/>
          <w:sz w:val="28"/>
          <w:szCs w:val="28"/>
        </w:rPr>
        <w:t>solicitante.</w:t>
      </w:r>
    </w:p>
    <w:p w14:paraId="293D1533" w14:textId="77777777" w:rsidR="00A44D2A" w:rsidRPr="0003551C" w:rsidRDefault="00A44D2A" w:rsidP="007418A9">
      <w:pPr>
        <w:spacing w:after="0" w:line="360" w:lineRule="auto"/>
        <w:jc w:val="both"/>
        <w:rPr>
          <w:rFonts w:ascii="Tahoma" w:hAnsi="Tahoma" w:cs="Tahoma"/>
          <w:sz w:val="28"/>
          <w:szCs w:val="28"/>
        </w:rPr>
      </w:pPr>
    </w:p>
    <w:p w14:paraId="456AB10C" w14:textId="4B7CCAB3" w:rsidR="007418A9"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t>2. ¿Las personas que no califiquen para contar con asistente personal</w:t>
      </w:r>
      <w:r w:rsidR="006420A7" w:rsidRPr="0003551C">
        <w:rPr>
          <w:rFonts w:ascii="Tahoma" w:hAnsi="Tahoma" w:cs="Tahoma"/>
          <w:sz w:val="28"/>
          <w:szCs w:val="28"/>
        </w:rPr>
        <w:t xml:space="preserve"> </w:t>
      </w:r>
      <w:r w:rsidRPr="0003551C">
        <w:rPr>
          <w:rFonts w:ascii="Tahoma" w:hAnsi="Tahoma" w:cs="Tahoma"/>
          <w:sz w:val="28"/>
          <w:szCs w:val="28"/>
        </w:rPr>
        <w:t>pagado por el Estado, pueden contratar este servicio?</w:t>
      </w:r>
    </w:p>
    <w:p w14:paraId="0E30B5CC" w14:textId="29B12F93" w:rsidR="007418A9"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t>Sí. Cualquier persona tiene derecho a contar con un asistente personal, sin la</w:t>
      </w:r>
      <w:r w:rsidR="006D47D0" w:rsidRPr="0003551C">
        <w:rPr>
          <w:rFonts w:ascii="Tahoma" w:hAnsi="Tahoma" w:cs="Tahoma"/>
          <w:sz w:val="28"/>
          <w:szCs w:val="28"/>
        </w:rPr>
        <w:t xml:space="preserve"> </w:t>
      </w:r>
      <w:r w:rsidRPr="0003551C">
        <w:rPr>
          <w:rFonts w:ascii="Tahoma" w:hAnsi="Tahoma" w:cs="Tahoma"/>
          <w:sz w:val="28"/>
          <w:szCs w:val="28"/>
        </w:rPr>
        <w:t xml:space="preserve">intervención del </w:t>
      </w:r>
      <w:r w:rsidR="000C3642" w:rsidRPr="0003551C">
        <w:rPr>
          <w:rFonts w:ascii="Tahoma" w:hAnsi="Tahoma" w:cs="Tahoma"/>
          <w:sz w:val="28"/>
          <w:szCs w:val="28"/>
        </w:rPr>
        <w:t>Conapdis</w:t>
      </w:r>
      <w:r w:rsidRPr="0003551C">
        <w:rPr>
          <w:rFonts w:ascii="Tahoma" w:hAnsi="Tahoma" w:cs="Tahoma"/>
          <w:sz w:val="28"/>
          <w:szCs w:val="28"/>
        </w:rPr>
        <w:t>. Es conveniente que la asistencia personal la brinde</w:t>
      </w:r>
      <w:r w:rsidR="006D47D0" w:rsidRPr="0003551C">
        <w:rPr>
          <w:rFonts w:ascii="Tahoma" w:hAnsi="Tahoma" w:cs="Tahoma"/>
          <w:sz w:val="28"/>
          <w:szCs w:val="28"/>
        </w:rPr>
        <w:t xml:space="preserve"> </w:t>
      </w:r>
      <w:r w:rsidRPr="0003551C">
        <w:rPr>
          <w:rFonts w:ascii="Tahoma" w:hAnsi="Tahoma" w:cs="Tahoma"/>
          <w:sz w:val="28"/>
          <w:szCs w:val="28"/>
        </w:rPr>
        <w:t>una persona certificada, pero esta decisión queda a cargo de la persona con</w:t>
      </w:r>
      <w:r w:rsidR="006D47D0" w:rsidRPr="0003551C">
        <w:rPr>
          <w:rFonts w:ascii="Tahoma" w:hAnsi="Tahoma" w:cs="Tahoma"/>
          <w:sz w:val="28"/>
          <w:szCs w:val="28"/>
        </w:rPr>
        <w:t xml:space="preserve"> </w:t>
      </w:r>
      <w:r w:rsidRPr="0003551C">
        <w:rPr>
          <w:rFonts w:ascii="Tahoma" w:hAnsi="Tahoma" w:cs="Tahoma"/>
          <w:sz w:val="28"/>
          <w:szCs w:val="28"/>
        </w:rPr>
        <w:t>discapacidad.</w:t>
      </w:r>
    </w:p>
    <w:p w14:paraId="7E9BDFFF" w14:textId="77777777" w:rsidR="006D47D0" w:rsidRPr="0003551C" w:rsidRDefault="006D47D0" w:rsidP="007418A9">
      <w:pPr>
        <w:spacing w:after="0" w:line="360" w:lineRule="auto"/>
        <w:jc w:val="both"/>
        <w:rPr>
          <w:rFonts w:ascii="Tahoma" w:hAnsi="Tahoma" w:cs="Tahoma"/>
          <w:sz w:val="28"/>
          <w:szCs w:val="28"/>
        </w:rPr>
      </w:pPr>
    </w:p>
    <w:p w14:paraId="09F8A5AD" w14:textId="54A4EF2A" w:rsidR="007418A9"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t>3. Si la persona con discapacidad va al estadio o al cine ¿Su asistente entra</w:t>
      </w:r>
      <w:r w:rsidR="006D47D0" w:rsidRPr="0003551C">
        <w:rPr>
          <w:rFonts w:ascii="Tahoma" w:hAnsi="Tahoma" w:cs="Tahoma"/>
          <w:sz w:val="28"/>
          <w:szCs w:val="28"/>
        </w:rPr>
        <w:t xml:space="preserve"> </w:t>
      </w:r>
      <w:r w:rsidRPr="0003551C">
        <w:rPr>
          <w:rFonts w:ascii="Tahoma" w:hAnsi="Tahoma" w:cs="Tahoma"/>
          <w:sz w:val="28"/>
          <w:szCs w:val="28"/>
        </w:rPr>
        <w:t>gratis?</w:t>
      </w:r>
    </w:p>
    <w:p w14:paraId="53C69335" w14:textId="18A2D3FF" w:rsidR="007418A9"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t>No. Este pago no está contemplado en la Ley de Autonomía Personal, por lo</w:t>
      </w:r>
      <w:r w:rsidR="006D47D0" w:rsidRPr="0003551C">
        <w:rPr>
          <w:rFonts w:ascii="Tahoma" w:hAnsi="Tahoma" w:cs="Tahoma"/>
          <w:sz w:val="28"/>
          <w:szCs w:val="28"/>
        </w:rPr>
        <w:t xml:space="preserve"> </w:t>
      </w:r>
      <w:r w:rsidRPr="0003551C">
        <w:rPr>
          <w:rFonts w:ascii="Tahoma" w:hAnsi="Tahoma" w:cs="Tahoma"/>
          <w:sz w:val="28"/>
          <w:szCs w:val="28"/>
        </w:rPr>
        <w:t>que se debe pagar la entrada. De igual manera, al entrar en un restaurante o</w:t>
      </w:r>
      <w:r w:rsidR="006D47D0" w:rsidRPr="0003551C">
        <w:rPr>
          <w:rFonts w:ascii="Tahoma" w:hAnsi="Tahoma" w:cs="Tahoma"/>
          <w:sz w:val="28"/>
          <w:szCs w:val="28"/>
        </w:rPr>
        <w:t xml:space="preserve"> </w:t>
      </w:r>
      <w:r w:rsidRPr="0003551C">
        <w:rPr>
          <w:rFonts w:ascii="Tahoma" w:hAnsi="Tahoma" w:cs="Tahoma"/>
          <w:sz w:val="28"/>
          <w:szCs w:val="28"/>
        </w:rPr>
        <w:t>cafetería, se debe pagar por el alimento que consuman ambas personas.</w:t>
      </w:r>
    </w:p>
    <w:p w14:paraId="2BDF507D" w14:textId="77777777" w:rsidR="00060C4E" w:rsidRPr="0003551C" w:rsidRDefault="00060C4E" w:rsidP="007418A9">
      <w:pPr>
        <w:spacing w:after="0" w:line="360" w:lineRule="auto"/>
        <w:jc w:val="both"/>
        <w:rPr>
          <w:rFonts w:ascii="Tahoma" w:hAnsi="Tahoma" w:cs="Tahoma"/>
          <w:sz w:val="28"/>
          <w:szCs w:val="28"/>
        </w:rPr>
      </w:pPr>
    </w:p>
    <w:p w14:paraId="466A70E1" w14:textId="77777777" w:rsidR="00A44D2A" w:rsidRPr="0003551C" w:rsidRDefault="00C76FA2" w:rsidP="00A44D2A">
      <w:pPr>
        <w:spacing w:after="0" w:line="360" w:lineRule="auto"/>
        <w:jc w:val="right"/>
        <w:rPr>
          <w:rFonts w:ascii="Tahoma" w:hAnsi="Tahoma" w:cs="Tahoma"/>
          <w:sz w:val="28"/>
          <w:szCs w:val="28"/>
        </w:rPr>
      </w:pPr>
      <w:hyperlink w:anchor="Contenido" w:history="1">
        <w:r w:rsidR="00A44D2A" w:rsidRPr="0003551C">
          <w:rPr>
            <w:rStyle w:val="Hipervnculo"/>
            <w:rFonts w:ascii="Tahoma" w:hAnsi="Tahoma" w:cs="Tahoma"/>
            <w:color w:val="auto"/>
            <w:sz w:val="28"/>
            <w:szCs w:val="28"/>
          </w:rPr>
          <w:t>Ir a Tabla de Contenido</w:t>
        </w:r>
      </w:hyperlink>
    </w:p>
    <w:p w14:paraId="18C89685" w14:textId="462E4375" w:rsidR="007418A9"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lastRenderedPageBreak/>
        <w:t>4. La salvaguardia para la igualdad jurídica de las personas con discapacidad</w:t>
      </w:r>
      <w:r w:rsidR="006D4106" w:rsidRPr="0003551C">
        <w:rPr>
          <w:rFonts w:ascii="Tahoma" w:hAnsi="Tahoma" w:cs="Tahoma"/>
          <w:sz w:val="28"/>
          <w:szCs w:val="28"/>
        </w:rPr>
        <w:t xml:space="preserve"> </w:t>
      </w:r>
      <w:r w:rsidRPr="0003551C">
        <w:rPr>
          <w:rFonts w:ascii="Tahoma" w:hAnsi="Tahoma" w:cs="Tahoma"/>
          <w:sz w:val="28"/>
          <w:szCs w:val="28"/>
        </w:rPr>
        <w:t>es obligatoria?</w:t>
      </w:r>
    </w:p>
    <w:p w14:paraId="5C605CF5" w14:textId="05170A1C" w:rsidR="00DE7688"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t>No. La salvaguardia no puede ser impuesta en contra de la voluntad de la persona.</w:t>
      </w:r>
      <w:r w:rsidR="006D4106" w:rsidRPr="0003551C">
        <w:rPr>
          <w:rFonts w:ascii="Tahoma" w:hAnsi="Tahoma" w:cs="Tahoma"/>
          <w:sz w:val="28"/>
          <w:szCs w:val="28"/>
        </w:rPr>
        <w:t xml:space="preserve"> </w:t>
      </w:r>
      <w:r w:rsidRPr="0003551C">
        <w:rPr>
          <w:rFonts w:ascii="Tahoma" w:hAnsi="Tahoma" w:cs="Tahoma"/>
          <w:sz w:val="28"/>
          <w:szCs w:val="28"/>
        </w:rPr>
        <w:t>Tampoco es un requisito para ejercer válidamente su capacidad de actuar en</w:t>
      </w:r>
      <w:r w:rsidR="006D4106" w:rsidRPr="0003551C">
        <w:rPr>
          <w:rFonts w:ascii="Tahoma" w:hAnsi="Tahoma" w:cs="Tahoma"/>
          <w:sz w:val="28"/>
          <w:szCs w:val="28"/>
        </w:rPr>
        <w:t xml:space="preserve"> </w:t>
      </w:r>
      <w:r w:rsidRPr="0003551C">
        <w:rPr>
          <w:rFonts w:ascii="Tahoma" w:hAnsi="Tahoma" w:cs="Tahoma"/>
          <w:sz w:val="28"/>
          <w:szCs w:val="28"/>
        </w:rPr>
        <w:t>ningún aspecto de la vida, por ejemplo, no será requisito para ser beneficiario</w:t>
      </w:r>
      <w:r w:rsidR="006D4106" w:rsidRPr="0003551C">
        <w:rPr>
          <w:rFonts w:ascii="Tahoma" w:hAnsi="Tahoma" w:cs="Tahoma"/>
          <w:sz w:val="28"/>
          <w:szCs w:val="28"/>
        </w:rPr>
        <w:t xml:space="preserve"> </w:t>
      </w:r>
      <w:r w:rsidRPr="0003551C">
        <w:rPr>
          <w:rFonts w:ascii="Tahoma" w:hAnsi="Tahoma" w:cs="Tahoma"/>
          <w:sz w:val="28"/>
          <w:szCs w:val="28"/>
        </w:rPr>
        <w:t>de prestaciones estatales, tales como bono de vivienda, exoneración para la</w:t>
      </w:r>
      <w:r w:rsidR="006D4106" w:rsidRPr="0003551C">
        <w:rPr>
          <w:rFonts w:ascii="Tahoma" w:hAnsi="Tahoma" w:cs="Tahoma"/>
          <w:sz w:val="28"/>
          <w:szCs w:val="28"/>
        </w:rPr>
        <w:t xml:space="preserve"> </w:t>
      </w:r>
      <w:r w:rsidRPr="0003551C">
        <w:rPr>
          <w:rFonts w:ascii="Tahoma" w:hAnsi="Tahoma" w:cs="Tahoma"/>
          <w:sz w:val="28"/>
          <w:szCs w:val="28"/>
        </w:rPr>
        <w:t>adquisición de vehículo, pensiones del régimen definido por la Caja Costarricense</w:t>
      </w:r>
      <w:r w:rsidR="006D4106" w:rsidRPr="0003551C">
        <w:rPr>
          <w:rFonts w:ascii="Tahoma" w:hAnsi="Tahoma" w:cs="Tahoma"/>
          <w:sz w:val="28"/>
          <w:szCs w:val="28"/>
        </w:rPr>
        <w:t xml:space="preserve"> </w:t>
      </w:r>
      <w:r w:rsidRPr="0003551C">
        <w:rPr>
          <w:rFonts w:ascii="Tahoma" w:hAnsi="Tahoma" w:cs="Tahoma"/>
          <w:sz w:val="28"/>
          <w:szCs w:val="28"/>
        </w:rPr>
        <w:t>de Seguro Social, uso de parqueos reservados, entre otros similares ya existentes</w:t>
      </w:r>
    </w:p>
    <w:p w14:paraId="77F9AED6" w14:textId="422CE06D" w:rsidR="007418A9"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t>o que se lleguen a crear. Se utiliza si la persona lo requiere, para apoyar en la</w:t>
      </w:r>
      <w:r w:rsidR="006D4106" w:rsidRPr="0003551C">
        <w:rPr>
          <w:rFonts w:ascii="Tahoma" w:hAnsi="Tahoma" w:cs="Tahoma"/>
          <w:sz w:val="28"/>
          <w:szCs w:val="28"/>
        </w:rPr>
        <w:t xml:space="preserve"> </w:t>
      </w:r>
      <w:r w:rsidRPr="0003551C">
        <w:rPr>
          <w:rFonts w:ascii="Tahoma" w:hAnsi="Tahoma" w:cs="Tahoma"/>
          <w:sz w:val="28"/>
          <w:szCs w:val="28"/>
        </w:rPr>
        <w:t>realización de actos o decisiones en concreto, que tengan o puedan llegar a</w:t>
      </w:r>
      <w:r w:rsidR="006D4106" w:rsidRPr="0003551C">
        <w:rPr>
          <w:rFonts w:ascii="Tahoma" w:hAnsi="Tahoma" w:cs="Tahoma"/>
          <w:sz w:val="28"/>
          <w:szCs w:val="28"/>
        </w:rPr>
        <w:t xml:space="preserve"> </w:t>
      </w:r>
      <w:r w:rsidRPr="0003551C">
        <w:rPr>
          <w:rFonts w:ascii="Tahoma" w:hAnsi="Tahoma" w:cs="Tahoma"/>
          <w:sz w:val="28"/>
          <w:szCs w:val="28"/>
        </w:rPr>
        <w:t>tener efectos jurídicos.</w:t>
      </w:r>
    </w:p>
    <w:p w14:paraId="7F02FC3A" w14:textId="77777777" w:rsidR="006D4106" w:rsidRPr="0003551C" w:rsidRDefault="006D4106" w:rsidP="007418A9">
      <w:pPr>
        <w:spacing w:after="0" w:line="360" w:lineRule="auto"/>
        <w:jc w:val="both"/>
        <w:rPr>
          <w:rFonts w:ascii="Tahoma" w:hAnsi="Tahoma" w:cs="Tahoma"/>
          <w:sz w:val="28"/>
          <w:szCs w:val="28"/>
        </w:rPr>
      </w:pPr>
    </w:p>
    <w:p w14:paraId="40B54CE4" w14:textId="77777777" w:rsidR="007418A9"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t>5. ¿La salvaguardia es un servicio permanente?</w:t>
      </w:r>
    </w:p>
    <w:p w14:paraId="2A161196" w14:textId="3DC80FB3" w:rsidR="007418A9" w:rsidRPr="0003551C" w:rsidRDefault="007418A9" w:rsidP="007418A9">
      <w:pPr>
        <w:spacing w:after="0" w:line="360" w:lineRule="auto"/>
        <w:jc w:val="both"/>
        <w:rPr>
          <w:rFonts w:ascii="Tahoma" w:hAnsi="Tahoma" w:cs="Tahoma"/>
          <w:sz w:val="28"/>
          <w:szCs w:val="28"/>
        </w:rPr>
      </w:pPr>
      <w:r w:rsidRPr="0003551C">
        <w:rPr>
          <w:rFonts w:ascii="Tahoma" w:hAnsi="Tahoma" w:cs="Tahoma"/>
          <w:sz w:val="28"/>
          <w:szCs w:val="28"/>
        </w:rPr>
        <w:t>No. Puesto que la salvaguardia proporciona protección contra los abusos en el</w:t>
      </w:r>
      <w:r w:rsidR="00F4383D" w:rsidRPr="0003551C">
        <w:rPr>
          <w:rFonts w:ascii="Tahoma" w:hAnsi="Tahoma" w:cs="Tahoma"/>
          <w:sz w:val="28"/>
          <w:szCs w:val="28"/>
        </w:rPr>
        <w:t xml:space="preserve"> </w:t>
      </w:r>
      <w:r w:rsidRPr="0003551C">
        <w:rPr>
          <w:rFonts w:ascii="Tahoma" w:hAnsi="Tahoma" w:cs="Tahoma"/>
          <w:sz w:val="28"/>
          <w:szCs w:val="28"/>
        </w:rPr>
        <w:t>ejercicio de la capacidad de actuar, en igualdad de condiciones con las demás</w:t>
      </w:r>
      <w:r w:rsidR="00F4383D" w:rsidRPr="0003551C">
        <w:rPr>
          <w:rFonts w:ascii="Tahoma" w:hAnsi="Tahoma" w:cs="Tahoma"/>
          <w:sz w:val="28"/>
          <w:szCs w:val="28"/>
        </w:rPr>
        <w:t xml:space="preserve"> </w:t>
      </w:r>
      <w:r w:rsidRPr="0003551C">
        <w:rPr>
          <w:rFonts w:ascii="Tahoma" w:hAnsi="Tahoma" w:cs="Tahoma"/>
          <w:sz w:val="28"/>
          <w:szCs w:val="28"/>
        </w:rPr>
        <w:t>personas, no es continua ni permanente, ya que no es para prestar apoyo en las</w:t>
      </w:r>
      <w:r w:rsidR="00F4383D" w:rsidRPr="0003551C">
        <w:rPr>
          <w:rFonts w:ascii="Tahoma" w:hAnsi="Tahoma" w:cs="Tahoma"/>
          <w:sz w:val="28"/>
          <w:szCs w:val="28"/>
        </w:rPr>
        <w:t xml:space="preserve"> </w:t>
      </w:r>
      <w:r w:rsidRPr="0003551C">
        <w:rPr>
          <w:rFonts w:ascii="Tahoma" w:hAnsi="Tahoma" w:cs="Tahoma"/>
          <w:sz w:val="28"/>
          <w:szCs w:val="28"/>
        </w:rPr>
        <w:t>actividades de la vida diaria, ni para cuido o asistencia personal. Tampoco es</w:t>
      </w:r>
      <w:r w:rsidR="00BB7FA7" w:rsidRPr="0003551C">
        <w:rPr>
          <w:rFonts w:ascii="Tahoma" w:hAnsi="Tahoma" w:cs="Tahoma"/>
          <w:sz w:val="28"/>
          <w:szCs w:val="28"/>
        </w:rPr>
        <w:t xml:space="preserve"> </w:t>
      </w:r>
      <w:r w:rsidRPr="0003551C">
        <w:rPr>
          <w:rFonts w:ascii="Tahoma" w:hAnsi="Tahoma" w:cs="Tahoma"/>
          <w:sz w:val="28"/>
          <w:szCs w:val="28"/>
        </w:rPr>
        <w:t>para asegurar la protección o cuido de personas en condición de abandono.</w:t>
      </w:r>
    </w:p>
    <w:p w14:paraId="054B4F3E" w14:textId="77777777" w:rsidR="008C2B0E" w:rsidRPr="0003551C" w:rsidRDefault="008C2B0E" w:rsidP="00293EEC">
      <w:pPr>
        <w:spacing w:after="0" w:line="360" w:lineRule="auto"/>
        <w:jc w:val="both"/>
        <w:rPr>
          <w:rFonts w:ascii="Tahoma" w:hAnsi="Tahoma" w:cs="Tahoma"/>
          <w:sz w:val="28"/>
          <w:szCs w:val="28"/>
        </w:rPr>
      </w:pPr>
    </w:p>
    <w:p w14:paraId="525FB4F4" w14:textId="77777777" w:rsidR="00A20B74" w:rsidRPr="0003551C" w:rsidRDefault="00A20B74" w:rsidP="00293EEC">
      <w:pPr>
        <w:spacing w:after="0" w:line="360" w:lineRule="auto"/>
        <w:jc w:val="both"/>
        <w:rPr>
          <w:rFonts w:ascii="Tahoma" w:hAnsi="Tahoma" w:cs="Tahoma"/>
          <w:sz w:val="28"/>
          <w:szCs w:val="28"/>
        </w:rPr>
      </w:pPr>
    </w:p>
    <w:p w14:paraId="00480CEA" w14:textId="77777777" w:rsidR="00A20B74" w:rsidRPr="0003551C" w:rsidRDefault="00C76FA2" w:rsidP="00A20B74">
      <w:pPr>
        <w:spacing w:after="0" w:line="360" w:lineRule="auto"/>
        <w:jc w:val="right"/>
        <w:rPr>
          <w:rFonts w:ascii="Tahoma" w:hAnsi="Tahoma" w:cs="Tahoma"/>
          <w:sz w:val="28"/>
          <w:szCs w:val="28"/>
        </w:rPr>
      </w:pPr>
      <w:hyperlink w:anchor="Contenido" w:history="1">
        <w:r w:rsidR="00A20B74" w:rsidRPr="0003551C">
          <w:rPr>
            <w:rStyle w:val="Hipervnculo"/>
            <w:rFonts w:ascii="Tahoma" w:hAnsi="Tahoma" w:cs="Tahoma"/>
            <w:color w:val="auto"/>
            <w:sz w:val="28"/>
            <w:szCs w:val="28"/>
          </w:rPr>
          <w:t>Ir a Tabla de Contenido</w:t>
        </w:r>
      </w:hyperlink>
    </w:p>
    <w:p w14:paraId="6DD3D743" w14:textId="77777777" w:rsidR="00A20B74" w:rsidRPr="0003551C" w:rsidRDefault="00A20B74" w:rsidP="00293EEC">
      <w:pPr>
        <w:spacing w:after="0" w:line="360" w:lineRule="auto"/>
        <w:jc w:val="both"/>
        <w:rPr>
          <w:rFonts w:ascii="Tahoma" w:hAnsi="Tahoma" w:cs="Tahoma"/>
          <w:sz w:val="28"/>
          <w:szCs w:val="28"/>
        </w:rPr>
      </w:pPr>
    </w:p>
    <w:p w14:paraId="448E0D41" w14:textId="02A16925" w:rsidR="00293EEC" w:rsidRPr="0003551C" w:rsidRDefault="00293EEC" w:rsidP="00E03B0C">
      <w:pPr>
        <w:pStyle w:val="Ttulo1"/>
        <w:shd w:val="clear" w:color="auto" w:fill="FAE2D5" w:themeFill="accent2" w:themeFillTint="33"/>
        <w:rPr>
          <w:rFonts w:ascii="Tahoma" w:hAnsi="Tahoma" w:cs="Tahoma"/>
          <w:b/>
          <w:bCs/>
          <w:color w:val="auto"/>
          <w:sz w:val="28"/>
          <w:szCs w:val="28"/>
        </w:rPr>
      </w:pPr>
      <w:bookmarkStart w:id="22" w:name="_Toc173934876"/>
      <w:bookmarkStart w:id="23" w:name="violenta"/>
      <w:r w:rsidRPr="0003551C">
        <w:rPr>
          <w:rFonts w:ascii="Tahoma" w:hAnsi="Tahoma" w:cs="Tahoma"/>
          <w:b/>
          <w:bCs/>
          <w:color w:val="auto"/>
          <w:sz w:val="28"/>
          <w:szCs w:val="28"/>
        </w:rPr>
        <w:lastRenderedPageBreak/>
        <w:t>¿Qué debemos hacer si se violenta</w:t>
      </w:r>
      <w:r w:rsidR="00BB7FA7" w:rsidRPr="0003551C">
        <w:rPr>
          <w:rFonts w:ascii="Tahoma" w:hAnsi="Tahoma" w:cs="Tahoma"/>
          <w:b/>
          <w:bCs/>
          <w:color w:val="auto"/>
          <w:sz w:val="28"/>
          <w:szCs w:val="28"/>
        </w:rPr>
        <w:t xml:space="preserve"> </w:t>
      </w:r>
      <w:r w:rsidRPr="0003551C">
        <w:rPr>
          <w:rFonts w:ascii="Tahoma" w:hAnsi="Tahoma" w:cs="Tahoma"/>
          <w:b/>
          <w:bCs/>
          <w:color w:val="auto"/>
          <w:sz w:val="28"/>
          <w:szCs w:val="28"/>
        </w:rPr>
        <w:t>nuestro derecho a la autonomía personal?</w:t>
      </w:r>
      <w:bookmarkEnd w:id="22"/>
    </w:p>
    <w:bookmarkEnd w:id="23"/>
    <w:p w14:paraId="3BC01724" w14:textId="4E34C7DB" w:rsidR="00A25016" w:rsidRPr="0003551C" w:rsidRDefault="00293EEC" w:rsidP="00293EEC">
      <w:pPr>
        <w:spacing w:after="0" w:line="360" w:lineRule="auto"/>
        <w:jc w:val="both"/>
        <w:rPr>
          <w:rFonts w:ascii="Tahoma" w:hAnsi="Tahoma" w:cs="Tahoma"/>
          <w:sz w:val="28"/>
          <w:szCs w:val="28"/>
        </w:rPr>
      </w:pPr>
      <w:r w:rsidRPr="0003551C">
        <w:rPr>
          <w:rFonts w:ascii="Tahoma" w:hAnsi="Tahoma" w:cs="Tahoma"/>
          <w:sz w:val="28"/>
          <w:szCs w:val="28"/>
        </w:rPr>
        <w:t>La Ley cuenta con un Reglamento que establece los mecanismos y pasos a seguir para</w:t>
      </w:r>
      <w:r w:rsidR="00BB7FA7" w:rsidRPr="0003551C">
        <w:rPr>
          <w:rFonts w:ascii="Tahoma" w:hAnsi="Tahoma" w:cs="Tahoma"/>
          <w:sz w:val="28"/>
          <w:szCs w:val="28"/>
        </w:rPr>
        <w:t xml:space="preserve"> </w:t>
      </w:r>
      <w:r w:rsidRPr="0003551C">
        <w:rPr>
          <w:rFonts w:ascii="Tahoma" w:hAnsi="Tahoma" w:cs="Tahoma"/>
          <w:sz w:val="28"/>
          <w:szCs w:val="28"/>
        </w:rPr>
        <w:t>demandar el cumplimiento de la Ley. En todo caso, se puede recurrir a las siguientes</w:t>
      </w:r>
      <w:r w:rsidR="008C2B0E" w:rsidRPr="0003551C">
        <w:rPr>
          <w:rFonts w:ascii="Tahoma" w:hAnsi="Tahoma" w:cs="Tahoma"/>
          <w:sz w:val="28"/>
          <w:szCs w:val="28"/>
        </w:rPr>
        <w:t xml:space="preserve"> </w:t>
      </w:r>
      <w:r w:rsidRPr="0003551C">
        <w:rPr>
          <w:rFonts w:ascii="Tahoma" w:hAnsi="Tahoma" w:cs="Tahoma"/>
          <w:sz w:val="28"/>
          <w:szCs w:val="28"/>
        </w:rPr>
        <w:t>instituciones para pedir asesoría o inclusive presentar alguna queja o denuncia:</w:t>
      </w:r>
    </w:p>
    <w:p w14:paraId="30AC1317" w14:textId="77777777" w:rsidR="00293EEC" w:rsidRPr="0003551C" w:rsidRDefault="00293EEC" w:rsidP="00293EEC">
      <w:pPr>
        <w:spacing w:after="0" w:line="360" w:lineRule="auto"/>
        <w:jc w:val="both"/>
        <w:rPr>
          <w:rFonts w:ascii="Tahoma" w:hAnsi="Tahoma" w:cs="Tahoma"/>
          <w:sz w:val="28"/>
          <w:szCs w:val="28"/>
        </w:rPr>
      </w:pPr>
    </w:p>
    <w:p w14:paraId="1F307B13" w14:textId="3F271525" w:rsidR="00105A0C" w:rsidRPr="0003551C" w:rsidRDefault="000C3642" w:rsidP="00105A0C">
      <w:pPr>
        <w:spacing w:after="0" w:line="360" w:lineRule="auto"/>
        <w:jc w:val="both"/>
        <w:rPr>
          <w:rFonts w:ascii="Tahoma" w:hAnsi="Tahoma" w:cs="Tahoma"/>
          <w:sz w:val="28"/>
          <w:szCs w:val="28"/>
        </w:rPr>
      </w:pPr>
      <w:r w:rsidRPr="0003551C">
        <w:rPr>
          <w:rFonts w:ascii="Tahoma" w:hAnsi="Tahoma" w:cs="Tahoma"/>
          <w:sz w:val="28"/>
          <w:szCs w:val="28"/>
        </w:rPr>
        <w:t>Conapdis</w:t>
      </w:r>
      <w:r w:rsidR="00105A0C" w:rsidRPr="0003551C">
        <w:rPr>
          <w:rFonts w:ascii="Tahoma" w:hAnsi="Tahoma" w:cs="Tahoma"/>
          <w:sz w:val="28"/>
          <w:szCs w:val="28"/>
        </w:rPr>
        <w:t>:</w:t>
      </w:r>
    </w:p>
    <w:p w14:paraId="21EE4353" w14:textId="1D1EE4BB" w:rsidR="00105A0C" w:rsidRPr="0003551C" w:rsidRDefault="00105A0C" w:rsidP="00105A0C">
      <w:pPr>
        <w:spacing w:after="0" w:line="360" w:lineRule="auto"/>
        <w:jc w:val="both"/>
        <w:rPr>
          <w:rFonts w:ascii="Tahoma" w:hAnsi="Tahoma" w:cs="Tahoma"/>
          <w:sz w:val="28"/>
          <w:szCs w:val="28"/>
        </w:rPr>
      </w:pPr>
      <w:r w:rsidRPr="0003551C">
        <w:rPr>
          <w:rFonts w:ascii="Tahoma" w:hAnsi="Tahoma" w:cs="Tahoma"/>
          <w:sz w:val="28"/>
          <w:szCs w:val="28"/>
        </w:rPr>
        <w:t>Teléfono:</w:t>
      </w:r>
      <w:r w:rsidR="00A50C8D" w:rsidRPr="0003551C">
        <w:rPr>
          <w:rFonts w:ascii="Tahoma" w:hAnsi="Tahoma" w:cs="Tahoma"/>
          <w:sz w:val="28"/>
          <w:szCs w:val="28"/>
        </w:rPr>
        <w:t xml:space="preserve"> </w:t>
      </w:r>
      <w:r w:rsidR="002851E2" w:rsidRPr="0003551C">
        <w:rPr>
          <w:rFonts w:ascii="Tahoma" w:hAnsi="Tahoma" w:cs="Tahoma"/>
          <w:sz w:val="28"/>
          <w:szCs w:val="28"/>
        </w:rPr>
        <w:t>4102 3000</w:t>
      </w:r>
    </w:p>
    <w:p w14:paraId="373EA172" w14:textId="71CEC6B5" w:rsidR="00105A0C" w:rsidRPr="0003551C" w:rsidRDefault="00105A0C" w:rsidP="00105A0C">
      <w:pPr>
        <w:spacing w:after="0" w:line="360" w:lineRule="auto"/>
        <w:jc w:val="both"/>
        <w:rPr>
          <w:rFonts w:ascii="Tahoma" w:hAnsi="Tahoma" w:cs="Tahoma"/>
          <w:sz w:val="28"/>
          <w:szCs w:val="28"/>
        </w:rPr>
      </w:pPr>
      <w:r w:rsidRPr="0003551C">
        <w:rPr>
          <w:rFonts w:ascii="Tahoma" w:hAnsi="Tahoma" w:cs="Tahoma"/>
          <w:sz w:val="28"/>
          <w:szCs w:val="28"/>
        </w:rPr>
        <w:t>Dirección: La Valencia, 200 metros norte del Cementerio</w:t>
      </w:r>
      <w:r w:rsidR="00260551" w:rsidRPr="0003551C">
        <w:rPr>
          <w:rFonts w:ascii="Tahoma" w:hAnsi="Tahoma" w:cs="Tahoma"/>
          <w:sz w:val="28"/>
          <w:szCs w:val="28"/>
        </w:rPr>
        <w:t xml:space="preserve"> </w:t>
      </w:r>
      <w:r w:rsidRPr="0003551C">
        <w:rPr>
          <w:rFonts w:ascii="Tahoma" w:hAnsi="Tahoma" w:cs="Tahoma"/>
          <w:sz w:val="28"/>
          <w:szCs w:val="28"/>
        </w:rPr>
        <w:t>Jardines del Recuerdo, carretera Heredia.</w:t>
      </w:r>
    </w:p>
    <w:p w14:paraId="20EFFD01" w14:textId="5A34F3AE" w:rsidR="00105A0C" w:rsidRPr="0003551C" w:rsidRDefault="00105A0C" w:rsidP="00105A0C">
      <w:pPr>
        <w:spacing w:after="0" w:line="360" w:lineRule="auto"/>
        <w:jc w:val="both"/>
        <w:rPr>
          <w:rFonts w:ascii="Tahoma" w:hAnsi="Tahoma" w:cs="Tahoma"/>
          <w:sz w:val="28"/>
          <w:szCs w:val="28"/>
        </w:rPr>
      </w:pPr>
      <w:r w:rsidRPr="0003551C">
        <w:rPr>
          <w:rFonts w:ascii="Tahoma" w:hAnsi="Tahoma" w:cs="Tahoma"/>
          <w:sz w:val="28"/>
          <w:szCs w:val="28"/>
        </w:rPr>
        <w:t>Horario: De lunes a viernes de 8 de la mañana a 4 de</w:t>
      </w:r>
      <w:r w:rsidR="00260551" w:rsidRPr="0003551C">
        <w:rPr>
          <w:rFonts w:ascii="Tahoma" w:hAnsi="Tahoma" w:cs="Tahoma"/>
          <w:sz w:val="28"/>
          <w:szCs w:val="28"/>
        </w:rPr>
        <w:t xml:space="preserve"> </w:t>
      </w:r>
      <w:r w:rsidRPr="0003551C">
        <w:rPr>
          <w:rFonts w:ascii="Tahoma" w:hAnsi="Tahoma" w:cs="Tahoma"/>
          <w:sz w:val="28"/>
          <w:szCs w:val="28"/>
        </w:rPr>
        <w:t>la tarde.</w:t>
      </w:r>
    </w:p>
    <w:p w14:paraId="285514F7" w14:textId="2EC0D82C" w:rsidR="00105A0C" w:rsidRPr="0003551C" w:rsidRDefault="00105A0C" w:rsidP="00105A0C">
      <w:pPr>
        <w:spacing w:after="0" w:line="360" w:lineRule="auto"/>
        <w:jc w:val="both"/>
        <w:rPr>
          <w:rFonts w:ascii="Tahoma" w:hAnsi="Tahoma" w:cs="Tahoma"/>
          <w:sz w:val="28"/>
          <w:szCs w:val="28"/>
        </w:rPr>
      </w:pPr>
      <w:r w:rsidRPr="0003551C">
        <w:rPr>
          <w:rFonts w:ascii="Tahoma" w:hAnsi="Tahoma" w:cs="Tahoma"/>
          <w:sz w:val="28"/>
          <w:szCs w:val="28"/>
        </w:rPr>
        <w:t>Correo para consultas o denuncias:</w:t>
      </w:r>
      <w:r w:rsidR="00AA27DB" w:rsidRPr="0003551C">
        <w:rPr>
          <w:rFonts w:ascii="Tahoma" w:hAnsi="Tahoma" w:cs="Tahoma"/>
          <w:sz w:val="28"/>
          <w:szCs w:val="28"/>
        </w:rPr>
        <w:t xml:space="preserve"> </w:t>
      </w:r>
      <w:hyperlink r:id="rId10" w:history="1">
        <w:r w:rsidR="00B51C52" w:rsidRPr="0003551C">
          <w:rPr>
            <w:rStyle w:val="Hipervnculo"/>
            <w:rFonts w:ascii="Tahoma" w:hAnsi="Tahoma" w:cs="Tahoma"/>
            <w:color w:val="auto"/>
            <w:sz w:val="28"/>
            <w:szCs w:val="28"/>
          </w:rPr>
          <w:t>autonomia@Conapdis.go.cr</w:t>
        </w:r>
      </w:hyperlink>
    </w:p>
    <w:p w14:paraId="0D3AD4E2" w14:textId="77777777" w:rsidR="00AA27DB" w:rsidRPr="0003551C" w:rsidRDefault="00AA27DB" w:rsidP="00105A0C">
      <w:pPr>
        <w:spacing w:after="0" w:line="360" w:lineRule="auto"/>
        <w:jc w:val="both"/>
        <w:rPr>
          <w:rFonts w:ascii="Tahoma" w:hAnsi="Tahoma" w:cs="Tahoma"/>
          <w:sz w:val="28"/>
          <w:szCs w:val="28"/>
        </w:rPr>
      </w:pPr>
    </w:p>
    <w:p w14:paraId="6311FF1A" w14:textId="77777777" w:rsidR="00105A0C" w:rsidRPr="0003551C" w:rsidRDefault="00105A0C" w:rsidP="00105A0C">
      <w:pPr>
        <w:spacing w:after="0" w:line="360" w:lineRule="auto"/>
        <w:jc w:val="both"/>
        <w:rPr>
          <w:rFonts w:ascii="Tahoma" w:hAnsi="Tahoma" w:cs="Tahoma"/>
          <w:sz w:val="28"/>
          <w:szCs w:val="28"/>
        </w:rPr>
      </w:pPr>
      <w:r w:rsidRPr="0003551C">
        <w:rPr>
          <w:rFonts w:ascii="Tahoma" w:hAnsi="Tahoma" w:cs="Tahoma"/>
          <w:sz w:val="28"/>
          <w:szCs w:val="28"/>
        </w:rPr>
        <w:t>Defensoría de los Habitantes</w:t>
      </w:r>
    </w:p>
    <w:p w14:paraId="44746B33" w14:textId="0DDACCC1" w:rsidR="00105A0C" w:rsidRPr="0003551C" w:rsidRDefault="00105A0C" w:rsidP="00105A0C">
      <w:pPr>
        <w:spacing w:after="0" w:line="360" w:lineRule="auto"/>
        <w:jc w:val="both"/>
        <w:rPr>
          <w:rFonts w:ascii="Tahoma" w:hAnsi="Tahoma" w:cs="Tahoma"/>
          <w:sz w:val="28"/>
          <w:szCs w:val="28"/>
        </w:rPr>
      </w:pPr>
      <w:r w:rsidRPr="0003551C">
        <w:rPr>
          <w:rFonts w:ascii="Tahoma" w:hAnsi="Tahoma" w:cs="Tahoma"/>
          <w:sz w:val="28"/>
          <w:szCs w:val="28"/>
        </w:rPr>
        <w:t>Teléfonos: 800-258-7474</w:t>
      </w:r>
      <w:r w:rsidR="00721376" w:rsidRPr="0003551C">
        <w:rPr>
          <w:rFonts w:ascii="Tahoma" w:hAnsi="Tahoma" w:cs="Tahoma"/>
          <w:sz w:val="28"/>
          <w:szCs w:val="28"/>
        </w:rPr>
        <w:t xml:space="preserve"> / </w:t>
      </w:r>
      <w:r w:rsidRPr="0003551C">
        <w:rPr>
          <w:rFonts w:ascii="Tahoma" w:hAnsi="Tahoma" w:cs="Tahoma"/>
          <w:sz w:val="28"/>
          <w:szCs w:val="28"/>
        </w:rPr>
        <w:t>4000-8500</w:t>
      </w:r>
    </w:p>
    <w:p w14:paraId="41416CCD" w14:textId="77777777" w:rsidR="00105A0C" w:rsidRPr="0003551C" w:rsidRDefault="00105A0C" w:rsidP="00105A0C">
      <w:pPr>
        <w:spacing w:after="0" w:line="360" w:lineRule="auto"/>
        <w:jc w:val="both"/>
        <w:rPr>
          <w:rFonts w:ascii="Tahoma" w:hAnsi="Tahoma" w:cs="Tahoma"/>
          <w:sz w:val="28"/>
          <w:szCs w:val="28"/>
        </w:rPr>
      </w:pPr>
      <w:r w:rsidRPr="0003551C">
        <w:rPr>
          <w:rFonts w:ascii="Tahoma" w:hAnsi="Tahoma" w:cs="Tahoma"/>
          <w:sz w:val="28"/>
          <w:szCs w:val="28"/>
        </w:rPr>
        <w:t>Teléfonos para poner denuncias:</w:t>
      </w:r>
    </w:p>
    <w:p w14:paraId="142214BF" w14:textId="26B59DF4" w:rsidR="00105A0C" w:rsidRPr="0003551C" w:rsidRDefault="00105A0C" w:rsidP="00105A0C">
      <w:pPr>
        <w:spacing w:after="0" w:line="360" w:lineRule="auto"/>
        <w:jc w:val="both"/>
        <w:rPr>
          <w:rFonts w:ascii="Tahoma" w:hAnsi="Tahoma" w:cs="Tahoma"/>
          <w:sz w:val="28"/>
          <w:szCs w:val="28"/>
        </w:rPr>
      </w:pPr>
      <w:r w:rsidRPr="0003551C">
        <w:rPr>
          <w:rFonts w:ascii="Tahoma" w:hAnsi="Tahoma" w:cs="Tahoma"/>
          <w:sz w:val="28"/>
          <w:szCs w:val="28"/>
        </w:rPr>
        <w:t>4000-8693 /</w:t>
      </w:r>
      <w:r w:rsidR="00721376" w:rsidRPr="0003551C">
        <w:rPr>
          <w:rFonts w:ascii="Tahoma" w:hAnsi="Tahoma" w:cs="Tahoma"/>
          <w:sz w:val="28"/>
          <w:szCs w:val="28"/>
        </w:rPr>
        <w:t xml:space="preserve"> </w:t>
      </w:r>
      <w:r w:rsidRPr="0003551C">
        <w:rPr>
          <w:rFonts w:ascii="Tahoma" w:hAnsi="Tahoma" w:cs="Tahoma"/>
          <w:sz w:val="28"/>
          <w:szCs w:val="28"/>
        </w:rPr>
        <w:t>4000-8694</w:t>
      </w:r>
    </w:p>
    <w:p w14:paraId="6F4F3A88" w14:textId="77777777" w:rsidR="00105A0C" w:rsidRPr="0003551C" w:rsidRDefault="00105A0C" w:rsidP="00105A0C">
      <w:pPr>
        <w:spacing w:after="0" w:line="360" w:lineRule="auto"/>
        <w:jc w:val="both"/>
        <w:rPr>
          <w:rFonts w:ascii="Tahoma" w:hAnsi="Tahoma" w:cs="Tahoma"/>
          <w:sz w:val="28"/>
          <w:szCs w:val="28"/>
        </w:rPr>
      </w:pPr>
    </w:p>
    <w:p w14:paraId="6A3DDEDD" w14:textId="77777777" w:rsidR="00511125" w:rsidRPr="0003551C" w:rsidRDefault="00511125" w:rsidP="00105A0C">
      <w:pPr>
        <w:spacing w:after="0" w:line="360" w:lineRule="auto"/>
        <w:jc w:val="both"/>
        <w:rPr>
          <w:rFonts w:ascii="Tahoma" w:hAnsi="Tahoma" w:cs="Tahoma"/>
          <w:sz w:val="28"/>
          <w:szCs w:val="28"/>
        </w:rPr>
      </w:pPr>
    </w:p>
    <w:p w14:paraId="0C8BA40F" w14:textId="77777777" w:rsidR="00511125" w:rsidRPr="0003551C" w:rsidRDefault="00511125" w:rsidP="00105A0C">
      <w:pPr>
        <w:spacing w:after="0" w:line="360" w:lineRule="auto"/>
        <w:jc w:val="both"/>
        <w:rPr>
          <w:rFonts w:ascii="Tahoma" w:hAnsi="Tahoma" w:cs="Tahoma"/>
          <w:sz w:val="28"/>
          <w:szCs w:val="28"/>
        </w:rPr>
      </w:pPr>
    </w:p>
    <w:p w14:paraId="7EC284E6" w14:textId="77777777" w:rsidR="00511125" w:rsidRPr="0003551C" w:rsidRDefault="00511125" w:rsidP="00105A0C">
      <w:pPr>
        <w:spacing w:after="0" w:line="360" w:lineRule="auto"/>
        <w:jc w:val="both"/>
        <w:rPr>
          <w:rFonts w:ascii="Tahoma" w:hAnsi="Tahoma" w:cs="Tahoma"/>
          <w:sz w:val="28"/>
          <w:szCs w:val="28"/>
        </w:rPr>
      </w:pPr>
    </w:p>
    <w:p w14:paraId="2B99F253" w14:textId="77777777" w:rsidR="00511125" w:rsidRPr="0003551C" w:rsidRDefault="00511125" w:rsidP="00105A0C">
      <w:pPr>
        <w:spacing w:after="0" w:line="360" w:lineRule="auto"/>
        <w:jc w:val="both"/>
        <w:rPr>
          <w:rFonts w:ascii="Tahoma" w:hAnsi="Tahoma" w:cs="Tahoma"/>
          <w:sz w:val="28"/>
          <w:szCs w:val="28"/>
        </w:rPr>
      </w:pPr>
    </w:p>
    <w:p w14:paraId="293C7402" w14:textId="77777777" w:rsidR="00511125" w:rsidRPr="0003551C" w:rsidRDefault="00C76FA2" w:rsidP="00511125">
      <w:pPr>
        <w:spacing w:after="0" w:line="360" w:lineRule="auto"/>
        <w:jc w:val="right"/>
        <w:rPr>
          <w:rFonts w:ascii="Tahoma" w:hAnsi="Tahoma" w:cs="Tahoma"/>
          <w:sz w:val="28"/>
          <w:szCs w:val="28"/>
        </w:rPr>
      </w:pPr>
      <w:hyperlink w:anchor="Contenido" w:history="1">
        <w:r w:rsidR="00511125" w:rsidRPr="0003551C">
          <w:rPr>
            <w:rStyle w:val="Hipervnculo"/>
            <w:rFonts w:ascii="Tahoma" w:hAnsi="Tahoma" w:cs="Tahoma"/>
            <w:color w:val="auto"/>
            <w:sz w:val="28"/>
            <w:szCs w:val="28"/>
          </w:rPr>
          <w:t>Ir a Tabla de Contenido</w:t>
        </w:r>
      </w:hyperlink>
    </w:p>
    <w:p w14:paraId="27D20288" w14:textId="77777777" w:rsidR="00511125" w:rsidRPr="0003551C" w:rsidRDefault="00511125" w:rsidP="00105A0C">
      <w:pPr>
        <w:spacing w:after="0" w:line="360" w:lineRule="auto"/>
        <w:jc w:val="both"/>
        <w:rPr>
          <w:rFonts w:ascii="Tahoma" w:hAnsi="Tahoma" w:cs="Tahoma"/>
          <w:sz w:val="28"/>
          <w:szCs w:val="28"/>
        </w:rPr>
      </w:pPr>
    </w:p>
    <w:p w14:paraId="1410B39E" w14:textId="2407DEF1" w:rsidR="00F55DE0" w:rsidRPr="0003551C" w:rsidRDefault="00FD06D7" w:rsidP="009F4606">
      <w:pPr>
        <w:pStyle w:val="Ttulo1"/>
        <w:shd w:val="clear" w:color="auto" w:fill="FAE2D5" w:themeFill="accent2" w:themeFillTint="33"/>
        <w:rPr>
          <w:rFonts w:ascii="Tahoma" w:hAnsi="Tahoma" w:cs="Tahoma"/>
          <w:b/>
          <w:bCs/>
          <w:color w:val="auto"/>
          <w:sz w:val="28"/>
          <w:szCs w:val="28"/>
        </w:rPr>
      </w:pPr>
      <w:bookmarkStart w:id="24" w:name="_Toc173934877"/>
      <w:bookmarkStart w:id="25" w:name="Ley"/>
      <w:r w:rsidRPr="0003551C">
        <w:rPr>
          <w:rFonts w:ascii="Tahoma" w:hAnsi="Tahoma" w:cs="Tahoma"/>
          <w:b/>
          <w:bCs/>
          <w:color w:val="auto"/>
          <w:sz w:val="28"/>
          <w:szCs w:val="28"/>
        </w:rPr>
        <w:lastRenderedPageBreak/>
        <w:t>Ley para la promoción de la autonomía</w:t>
      </w:r>
      <w:r w:rsidR="000B662E" w:rsidRPr="0003551C">
        <w:rPr>
          <w:rFonts w:ascii="Tahoma" w:hAnsi="Tahoma" w:cs="Tahoma"/>
          <w:b/>
          <w:bCs/>
          <w:color w:val="auto"/>
          <w:sz w:val="28"/>
          <w:szCs w:val="28"/>
        </w:rPr>
        <w:t xml:space="preserve"> </w:t>
      </w:r>
      <w:r w:rsidRPr="0003551C">
        <w:rPr>
          <w:rFonts w:ascii="Tahoma" w:hAnsi="Tahoma" w:cs="Tahoma"/>
          <w:b/>
          <w:bCs/>
          <w:color w:val="auto"/>
          <w:sz w:val="28"/>
          <w:szCs w:val="28"/>
        </w:rPr>
        <w:t>de las personas con discapacidad</w:t>
      </w:r>
      <w:r w:rsidR="004B5A10" w:rsidRPr="0003551C">
        <w:rPr>
          <w:rFonts w:ascii="Tahoma" w:hAnsi="Tahoma" w:cs="Tahoma"/>
          <w:b/>
          <w:bCs/>
          <w:color w:val="auto"/>
          <w:sz w:val="28"/>
          <w:szCs w:val="28"/>
        </w:rPr>
        <w:t xml:space="preserve"> </w:t>
      </w:r>
      <w:r w:rsidRPr="0003551C">
        <w:rPr>
          <w:rFonts w:ascii="Tahoma" w:hAnsi="Tahoma" w:cs="Tahoma"/>
          <w:b/>
          <w:bCs/>
          <w:color w:val="auto"/>
          <w:sz w:val="28"/>
          <w:szCs w:val="28"/>
        </w:rPr>
        <w:t>N</w:t>
      </w:r>
      <w:r w:rsidR="005D7D0D" w:rsidRPr="0003551C">
        <w:rPr>
          <w:rFonts w:ascii="Tahoma" w:hAnsi="Tahoma" w:cs="Tahoma"/>
          <w:b/>
          <w:bCs/>
          <w:color w:val="auto"/>
          <w:sz w:val="28"/>
          <w:szCs w:val="28"/>
        </w:rPr>
        <w:t>úmero</w:t>
      </w:r>
      <w:r w:rsidRPr="0003551C">
        <w:rPr>
          <w:rFonts w:ascii="Tahoma" w:hAnsi="Tahoma" w:cs="Tahoma"/>
          <w:b/>
          <w:bCs/>
          <w:color w:val="auto"/>
          <w:sz w:val="28"/>
          <w:szCs w:val="28"/>
        </w:rPr>
        <w:t xml:space="preserve"> 9379</w:t>
      </w:r>
      <w:r w:rsidR="00AD5D98" w:rsidRPr="0003551C">
        <w:rPr>
          <w:rFonts w:ascii="Tahoma" w:hAnsi="Tahoma" w:cs="Tahoma"/>
          <w:b/>
          <w:bCs/>
          <w:color w:val="auto"/>
          <w:sz w:val="28"/>
          <w:szCs w:val="28"/>
        </w:rPr>
        <w:t xml:space="preserve"> </w:t>
      </w:r>
      <w:r w:rsidR="00F55DE0" w:rsidRPr="0003551C">
        <w:rPr>
          <w:rFonts w:ascii="Tahoma" w:hAnsi="Tahoma" w:cs="Tahoma"/>
          <w:b/>
          <w:bCs/>
          <w:color w:val="auto"/>
          <w:sz w:val="28"/>
          <w:szCs w:val="28"/>
        </w:rPr>
        <w:t>del 18 de agosto de 2016,</w:t>
      </w:r>
      <w:r w:rsidR="009F4606">
        <w:rPr>
          <w:rFonts w:ascii="Tahoma" w:hAnsi="Tahoma" w:cs="Tahoma"/>
          <w:b/>
          <w:bCs/>
          <w:color w:val="auto"/>
          <w:sz w:val="28"/>
          <w:szCs w:val="28"/>
        </w:rPr>
        <w:t xml:space="preserve"> </w:t>
      </w:r>
      <w:r w:rsidR="00F55DE0" w:rsidRPr="0003551C">
        <w:rPr>
          <w:rFonts w:ascii="Tahoma" w:hAnsi="Tahoma" w:cs="Tahoma"/>
          <w:b/>
          <w:bCs/>
          <w:color w:val="auto"/>
          <w:sz w:val="28"/>
          <w:szCs w:val="28"/>
        </w:rPr>
        <w:t xml:space="preserve">publicada en La Gaceta </w:t>
      </w:r>
      <w:r w:rsidR="005D7D0D" w:rsidRPr="0003551C">
        <w:rPr>
          <w:rFonts w:ascii="Tahoma" w:hAnsi="Tahoma" w:cs="Tahoma"/>
          <w:b/>
          <w:bCs/>
          <w:color w:val="auto"/>
          <w:sz w:val="28"/>
          <w:szCs w:val="28"/>
        </w:rPr>
        <w:t xml:space="preserve">Número </w:t>
      </w:r>
      <w:r w:rsidR="00F55DE0" w:rsidRPr="0003551C">
        <w:rPr>
          <w:rFonts w:ascii="Tahoma" w:hAnsi="Tahoma" w:cs="Tahoma"/>
          <w:b/>
          <w:bCs/>
          <w:color w:val="auto"/>
          <w:sz w:val="28"/>
          <w:szCs w:val="28"/>
        </w:rPr>
        <w:t>166, Alcance 153 del 30 de agosto de 2016</w:t>
      </w:r>
      <w:r w:rsidR="005D7D0D" w:rsidRPr="0003551C">
        <w:rPr>
          <w:rFonts w:ascii="Tahoma" w:hAnsi="Tahoma" w:cs="Tahoma"/>
          <w:b/>
          <w:bCs/>
          <w:color w:val="auto"/>
          <w:sz w:val="28"/>
          <w:szCs w:val="28"/>
        </w:rPr>
        <w:t>.</w:t>
      </w:r>
      <w:bookmarkEnd w:id="24"/>
    </w:p>
    <w:bookmarkEnd w:id="25"/>
    <w:p w14:paraId="66B761CB" w14:textId="77777777" w:rsidR="000B662E" w:rsidRPr="0003551C" w:rsidRDefault="000B662E" w:rsidP="00FD06D7">
      <w:pPr>
        <w:spacing w:after="0" w:line="360" w:lineRule="auto"/>
        <w:jc w:val="both"/>
        <w:rPr>
          <w:rFonts w:ascii="Tahoma" w:hAnsi="Tahoma" w:cs="Tahoma"/>
          <w:sz w:val="28"/>
          <w:szCs w:val="28"/>
        </w:rPr>
      </w:pPr>
    </w:p>
    <w:p w14:paraId="7237CEC1" w14:textId="77777777" w:rsidR="00FD06D7" w:rsidRPr="0003551C" w:rsidRDefault="00FD06D7" w:rsidP="00FD06D7">
      <w:pPr>
        <w:spacing w:after="0" w:line="360" w:lineRule="auto"/>
        <w:jc w:val="both"/>
        <w:rPr>
          <w:rFonts w:ascii="Tahoma" w:hAnsi="Tahoma" w:cs="Tahoma"/>
          <w:sz w:val="28"/>
          <w:szCs w:val="28"/>
        </w:rPr>
      </w:pPr>
      <w:r w:rsidRPr="0003551C">
        <w:rPr>
          <w:rFonts w:ascii="Tahoma" w:hAnsi="Tahoma" w:cs="Tahoma"/>
          <w:sz w:val="28"/>
          <w:szCs w:val="28"/>
        </w:rPr>
        <w:t>CAPÍTULO I:</w:t>
      </w:r>
    </w:p>
    <w:p w14:paraId="4359C528" w14:textId="33510CE6" w:rsidR="00FD06D7" w:rsidRPr="0003551C" w:rsidRDefault="00FD06D7" w:rsidP="00FD06D7">
      <w:pPr>
        <w:spacing w:after="0" w:line="360" w:lineRule="auto"/>
        <w:jc w:val="both"/>
        <w:rPr>
          <w:rFonts w:ascii="Tahoma" w:hAnsi="Tahoma" w:cs="Tahoma"/>
          <w:b/>
          <w:bCs/>
          <w:sz w:val="28"/>
          <w:szCs w:val="28"/>
        </w:rPr>
      </w:pPr>
      <w:r w:rsidRPr="0003551C">
        <w:rPr>
          <w:rFonts w:ascii="Tahoma" w:hAnsi="Tahoma" w:cs="Tahoma"/>
          <w:b/>
          <w:bCs/>
          <w:sz w:val="28"/>
          <w:szCs w:val="28"/>
        </w:rPr>
        <w:t>DISPOSICIONES GENERALES</w:t>
      </w:r>
      <w:r w:rsidR="000B662E" w:rsidRPr="0003551C">
        <w:rPr>
          <w:rFonts w:ascii="Tahoma" w:hAnsi="Tahoma" w:cs="Tahoma"/>
          <w:b/>
          <w:bCs/>
          <w:sz w:val="28"/>
          <w:szCs w:val="28"/>
        </w:rPr>
        <w:t xml:space="preserve"> </w:t>
      </w:r>
      <w:r w:rsidRPr="0003551C">
        <w:rPr>
          <w:rFonts w:ascii="Tahoma" w:hAnsi="Tahoma" w:cs="Tahoma"/>
          <w:b/>
          <w:bCs/>
          <w:sz w:val="28"/>
          <w:szCs w:val="28"/>
        </w:rPr>
        <w:t>ARTÍCULO 1.- Objetivo</w:t>
      </w:r>
    </w:p>
    <w:p w14:paraId="626B769A" w14:textId="10F12A9C" w:rsidR="00FD06D7" w:rsidRPr="0003551C" w:rsidRDefault="00FD06D7" w:rsidP="00FD06D7">
      <w:pPr>
        <w:spacing w:after="0" w:line="360" w:lineRule="auto"/>
        <w:jc w:val="both"/>
        <w:rPr>
          <w:rFonts w:ascii="Tahoma" w:hAnsi="Tahoma" w:cs="Tahoma"/>
          <w:sz w:val="28"/>
          <w:szCs w:val="28"/>
        </w:rPr>
      </w:pPr>
      <w:r w:rsidRPr="0003551C">
        <w:rPr>
          <w:rFonts w:ascii="Tahoma" w:hAnsi="Tahoma" w:cs="Tahoma"/>
          <w:sz w:val="28"/>
          <w:szCs w:val="28"/>
        </w:rPr>
        <w:t>El objetivo de la presente ley es promover y asegurar, a las personas con discapacidad, el</w:t>
      </w:r>
      <w:r w:rsidR="002869BC" w:rsidRPr="0003551C">
        <w:rPr>
          <w:rFonts w:ascii="Tahoma" w:hAnsi="Tahoma" w:cs="Tahoma"/>
          <w:sz w:val="28"/>
          <w:szCs w:val="28"/>
        </w:rPr>
        <w:t xml:space="preserve"> </w:t>
      </w:r>
      <w:r w:rsidRPr="0003551C">
        <w:rPr>
          <w:rFonts w:ascii="Tahoma" w:hAnsi="Tahoma" w:cs="Tahoma"/>
          <w:sz w:val="28"/>
          <w:szCs w:val="28"/>
        </w:rPr>
        <w:t>ejercicio pleno y en igualdad de condiciones con los demás del derecho a su autonomía personal.</w:t>
      </w:r>
    </w:p>
    <w:p w14:paraId="101D4B17" w14:textId="77777777" w:rsidR="00F175D3" w:rsidRPr="0003551C" w:rsidRDefault="00F175D3" w:rsidP="00FD06D7">
      <w:pPr>
        <w:spacing w:after="0" w:line="360" w:lineRule="auto"/>
        <w:jc w:val="both"/>
        <w:rPr>
          <w:rFonts w:ascii="Tahoma" w:hAnsi="Tahoma" w:cs="Tahoma"/>
          <w:sz w:val="28"/>
          <w:szCs w:val="28"/>
        </w:rPr>
      </w:pPr>
    </w:p>
    <w:p w14:paraId="58C67ACE" w14:textId="136F0FDD" w:rsidR="00FD06D7" w:rsidRPr="0003551C" w:rsidRDefault="00FD06D7" w:rsidP="00FD06D7">
      <w:pPr>
        <w:spacing w:after="0" w:line="360" w:lineRule="auto"/>
        <w:jc w:val="both"/>
        <w:rPr>
          <w:rFonts w:ascii="Tahoma" w:hAnsi="Tahoma" w:cs="Tahoma"/>
          <w:sz w:val="28"/>
          <w:szCs w:val="28"/>
        </w:rPr>
      </w:pPr>
      <w:r w:rsidRPr="0003551C">
        <w:rPr>
          <w:rFonts w:ascii="Tahoma" w:hAnsi="Tahoma" w:cs="Tahoma"/>
          <w:sz w:val="28"/>
          <w:szCs w:val="28"/>
        </w:rPr>
        <w:t>Para lograr este objetivo se establece la figura del garante para la igualdad jurídica de las</w:t>
      </w:r>
      <w:r w:rsidR="00F175D3" w:rsidRPr="0003551C">
        <w:rPr>
          <w:rFonts w:ascii="Tahoma" w:hAnsi="Tahoma" w:cs="Tahoma"/>
          <w:sz w:val="28"/>
          <w:szCs w:val="28"/>
        </w:rPr>
        <w:t xml:space="preserve"> </w:t>
      </w:r>
      <w:r w:rsidRPr="0003551C">
        <w:rPr>
          <w:rFonts w:ascii="Tahoma" w:hAnsi="Tahoma" w:cs="Tahoma"/>
          <w:sz w:val="28"/>
          <w:szCs w:val="28"/>
        </w:rPr>
        <w:t>personas con discapacidad y, para potenciar esa autonomía, se establece la figura de la</w:t>
      </w:r>
      <w:r w:rsidR="00F175D3" w:rsidRPr="0003551C">
        <w:rPr>
          <w:rFonts w:ascii="Tahoma" w:hAnsi="Tahoma" w:cs="Tahoma"/>
          <w:sz w:val="28"/>
          <w:szCs w:val="28"/>
        </w:rPr>
        <w:t xml:space="preserve"> </w:t>
      </w:r>
      <w:r w:rsidRPr="0003551C">
        <w:rPr>
          <w:rFonts w:ascii="Tahoma" w:hAnsi="Tahoma" w:cs="Tahoma"/>
          <w:sz w:val="28"/>
          <w:szCs w:val="28"/>
        </w:rPr>
        <w:t>asistencia personal humana.</w:t>
      </w:r>
    </w:p>
    <w:p w14:paraId="382F091E" w14:textId="77777777" w:rsidR="00F175D3" w:rsidRPr="0003551C" w:rsidRDefault="00F175D3" w:rsidP="00FD06D7">
      <w:pPr>
        <w:spacing w:after="0" w:line="360" w:lineRule="auto"/>
        <w:jc w:val="both"/>
        <w:rPr>
          <w:rFonts w:ascii="Tahoma" w:hAnsi="Tahoma" w:cs="Tahoma"/>
          <w:sz w:val="28"/>
          <w:szCs w:val="28"/>
        </w:rPr>
      </w:pPr>
    </w:p>
    <w:p w14:paraId="51620847" w14:textId="77777777" w:rsidR="00FD06D7" w:rsidRPr="0003551C" w:rsidRDefault="00FD06D7" w:rsidP="00FD06D7">
      <w:pPr>
        <w:spacing w:after="0" w:line="360" w:lineRule="auto"/>
        <w:jc w:val="both"/>
        <w:rPr>
          <w:rFonts w:ascii="Tahoma" w:hAnsi="Tahoma" w:cs="Tahoma"/>
          <w:b/>
          <w:bCs/>
          <w:sz w:val="28"/>
          <w:szCs w:val="28"/>
        </w:rPr>
      </w:pPr>
      <w:r w:rsidRPr="0003551C">
        <w:rPr>
          <w:rFonts w:ascii="Tahoma" w:hAnsi="Tahoma" w:cs="Tahoma"/>
          <w:b/>
          <w:bCs/>
          <w:sz w:val="28"/>
          <w:szCs w:val="28"/>
        </w:rPr>
        <w:t>ARTÍCULO 2.- Definiciones</w:t>
      </w:r>
    </w:p>
    <w:p w14:paraId="38E464A9" w14:textId="77777777" w:rsidR="00FD06D7" w:rsidRPr="0003551C" w:rsidRDefault="00FD06D7" w:rsidP="00FD06D7">
      <w:pPr>
        <w:spacing w:after="0" w:line="360" w:lineRule="auto"/>
        <w:jc w:val="both"/>
        <w:rPr>
          <w:rFonts w:ascii="Tahoma" w:hAnsi="Tahoma" w:cs="Tahoma"/>
          <w:sz w:val="28"/>
          <w:szCs w:val="28"/>
        </w:rPr>
      </w:pPr>
      <w:r w:rsidRPr="0003551C">
        <w:rPr>
          <w:rFonts w:ascii="Tahoma" w:hAnsi="Tahoma" w:cs="Tahoma"/>
          <w:sz w:val="28"/>
          <w:szCs w:val="28"/>
        </w:rPr>
        <w:t>Para los efectos y la aplicación de esta ley se entenderá como:</w:t>
      </w:r>
    </w:p>
    <w:p w14:paraId="13AFB522" w14:textId="0D49FB8C" w:rsidR="00FD06D7" w:rsidRPr="0003551C" w:rsidRDefault="00FD06D7" w:rsidP="00FD06D7">
      <w:pPr>
        <w:spacing w:after="0" w:line="360" w:lineRule="auto"/>
        <w:jc w:val="both"/>
        <w:rPr>
          <w:rFonts w:ascii="Tahoma" w:hAnsi="Tahoma" w:cs="Tahoma"/>
          <w:sz w:val="28"/>
          <w:szCs w:val="28"/>
        </w:rPr>
      </w:pPr>
      <w:r w:rsidRPr="0003551C">
        <w:rPr>
          <w:rFonts w:ascii="Tahoma" w:hAnsi="Tahoma" w:cs="Tahoma"/>
          <w:b/>
          <w:bCs/>
          <w:sz w:val="28"/>
          <w:szCs w:val="28"/>
        </w:rPr>
        <w:t xml:space="preserve">a) Discapacidad: </w:t>
      </w:r>
      <w:r w:rsidRPr="0003551C">
        <w:rPr>
          <w:rFonts w:ascii="Tahoma" w:hAnsi="Tahoma" w:cs="Tahoma"/>
          <w:sz w:val="28"/>
          <w:szCs w:val="28"/>
        </w:rPr>
        <w:t>concepto que evoluciona y resulta de la interacción entre las personas con</w:t>
      </w:r>
      <w:r w:rsidR="00F2712C" w:rsidRPr="0003551C">
        <w:rPr>
          <w:rFonts w:ascii="Tahoma" w:hAnsi="Tahoma" w:cs="Tahoma"/>
          <w:sz w:val="28"/>
          <w:szCs w:val="28"/>
        </w:rPr>
        <w:t xml:space="preserve"> </w:t>
      </w:r>
      <w:r w:rsidRPr="0003551C">
        <w:rPr>
          <w:rFonts w:ascii="Tahoma" w:hAnsi="Tahoma" w:cs="Tahoma"/>
          <w:sz w:val="28"/>
          <w:szCs w:val="28"/>
        </w:rPr>
        <w:t>discapacidad y las barreras debidas a la actitud y el entorno que evitan su participación plena</w:t>
      </w:r>
      <w:r w:rsidR="00F2712C" w:rsidRPr="0003551C">
        <w:rPr>
          <w:rFonts w:ascii="Tahoma" w:hAnsi="Tahoma" w:cs="Tahoma"/>
          <w:sz w:val="28"/>
          <w:szCs w:val="28"/>
        </w:rPr>
        <w:t xml:space="preserve"> </w:t>
      </w:r>
      <w:r w:rsidRPr="0003551C">
        <w:rPr>
          <w:rFonts w:ascii="Tahoma" w:hAnsi="Tahoma" w:cs="Tahoma"/>
          <w:sz w:val="28"/>
          <w:szCs w:val="28"/>
        </w:rPr>
        <w:t>y efectiva en la sociedad, en igualdad de condiciones con las demás personas.</w:t>
      </w:r>
    </w:p>
    <w:p w14:paraId="23E9C83E" w14:textId="77777777" w:rsidR="003B23BD" w:rsidRPr="0003551C" w:rsidRDefault="003B23BD" w:rsidP="00FD06D7">
      <w:pPr>
        <w:spacing w:after="0" w:line="360" w:lineRule="auto"/>
        <w:jc w:val="both"/>
        <w:rPr>
          <w:rFonts w:ascii="Tahoma" w:hAnsi="Tahoma" w:cs="Tahoma"/>
          <w:sz w:val="28"/>
          <w:szCs w:val="28"/>
        </w:rPr>
      </w:pPr>
    </w:p>
    <w:p w14:paraId="4D208474" w14:textId="77777777" w:rsidR="00E70C56" w:rsidRPr="0003551C" w:rsidRDefault="00E70C56" w:rsidP="00FD06D7">
      <w:pPr>
        <w:spacing w:after="0" w:line="360" w:lineRule="auto"/>
        <w:jc w:val="both"/>
        <w:rPr>
          <w:rFonts w:ascii="Tahoma" w:hAnsi="Tahoma" w:cs="Tahoma"/>
          <w:sz w:val="28"/>
          <w:szCs w:val="28"/>
        </w:rPr>
      </w:pPr>
    </w:p>
    <w:p w14:paraId="66AF63A3" w14:textId="77777777" w:rsidR="00551C8D" w:rsidRPr="0003551C" w:rsidRDefault="00551C8D" w:rsidP="00FD06D7">
      <w:pPr>
        <w:spacing w:after="0" w:line="360" w:lineRule="auto"/>
        <w:jc w:val="both"/>
        <w:rPr>
          <w:rFonts w:ascii="Tahoma" w:hAnsi="Tahoma" w:cs="Tahoma"/>
          <w:sz w:val="28"/>
          <w:szCs w:val="28"/>
        </w:rPr>
      </w:pPr>
    </w:p>
    <w:p w14:paraId="2F375DDC" w14:textId="77777777" w:rsidR="00E70C56" w:rsidRPr="0003551C" w:rsidRDefault="00C76FA2" w:rsidP="00E70C56">
      <w:pPr>
        <w:spacing w:after="0" w:line="360" w:lineRule="auto"/>
        <w:jc w:val="right"/>
        <w:rPr>
          <w:rFonts w:ascii="Tahoma" w:hAnsi="Tahoma" w:cs="Tahoma"/>
          <w:sz w:val="28"/>
          <w:szCs w:val="28"/>
        </w:rPr>
      </w:pPr>
      <w:hyperlink w:anchor="Contenido" w:history="1">
        <w:r w:rsidR="00E70C56" w:rsidRPr="0003551C">
          <w:rPr>
            <w:rStyle w:val="Hipervnculo"/>
            <w:rFonts w:ascii="Tahoma" w:hAnsi="Tahoma" w:cs="Tahoma"/>
            <w:color w:val="auto"/>
            <w:sz w:val="28"/>
            <w:szCs w:val="28"/>
          </w:rPr>
          <w:t>Ir a Tabla de Contenido</w:t>
        </w:r>
      </w:hyperlink>
    </w:p>
    <w:p w14:paraId="57552E37" w14:textId="5D13B037" w:rsidR="00C36506" w:rsidRPr="0003551C" w:rsidRDefault="00FD06D7" w:rsidP="00FD06D7">
      <w:pPr>
        <w:spacing w:after="0" w:line="360" w:lineRule="auto"/>
        <w:jc w:val="both"/>
        <w:rPr>
          <w:rFonts w:ascii="Tahoma" w:hAnsi="Tahoma" w:cs="Tahoma"/>
          <w:sz w:val="28"/>
          <w:szCs w:val="28"/>
        </w:rPr>
      </w:pPr>
      <w:r w:rsidRPr="0003551C">
        <w:rPr>
          <w:rFonts w:ascii="Tahoma" w:hAnsi="Tahoma" w:cs="Tahoma"/>
          <w:b/>
          <w:bCs/>
          <w:sz w:val="28"/>
          <w:szCs w:val="28"/>
        </w:rPr>
        <w:lastRenderedPageBreak/>
        <w:t xml:space="preserve">b) Personas con discapacidad: </w:t>
      </w:r>
      <w:r w:rsidRPr="0003551C">
        <w:rPr>
          <w:rFonts w:ascii="Tahoma" w:hAnsi="Tahoma" w:cs="Tahoma"/>
          <w:sz w:val="28"/>
          <w:szCs w:val="28"/>
        </w:rPr>
        <w:t>incluyen a aquellas que tengan deficiencias físicas, mentales,</w:t>
      </w:r>
      <w:r w:rsidR="00607C46" w:rsidRPr="0003551C">
        <w:rPr>
          <w:rFonts w:ascii="Tahoma" w:hAnsi="Tahoma" w:cs="Tahoma"/>
          <w:sz w:val="28"/>
          <w:szCs w:val="28"/>
        </w:rPr>
        <w:t xml:space="preserve"> </w:t>
      </w:r>
      <w:r w:rsidRPr="0003551C">
        <w:rPr>
          <w:rFonts w:ascii="Tahoma" w:hAnsi="Tahoma" w:cs="Tahoma"/>
          <w:sz w:val="28"/>
          <w:szCs w:val="28"/>
        </w:rPr>
        <w:t>intelectuales o sensoriales a largo plazo que, al interactuar con diversas barreras, puedan</w:t>
      </w:r>
      <w:r w:rsidR="00C73629" w:rsidRPr="0003551C">
        <w:rPr>
          <w:rFonts w:ascii="Tahoma" w:hAnsi="Tahoma" w:cs="Tahoma"/>
          <w:sz w:val="28"/>
          <w:szCs w:val="28"/>
        </w:rPr>
        <w:t xml:space="preserve"> </w:t>
      </w:r>
      <w:r w:rsidRPr="0003551C">
        <w:rPr>
          <w:rFonts w:ascii="Tahoma" w:hAnsi="Tahoma" w:cs="Tahoma"/>
          <w:sz w:val="28"/>
          <w:szCs w:val="28"/>
        </w:rPr>
        <w:t>impedir su participación plena y efectiva en la sociedad, en igualdad de condiciones con las</w:t>
      </w:r>
      <w:r w:rsidR="00F55DE0" w:rsidRPr="0003551C">
        <w:rPr>
          <w:rFonts w:ascii="Tahoma" w:hAnsi="Tahoma" w:cs="Tahoma"/>
          <w:sz w:val="28"/>
          <w:szCs w:val="28"/>
        </w:rPr>
        <w:t xml:space="preserve"> </w:t>
      </w:r>
      <w:r w:rsidRPr="0003551C">
        <w:rPr>
          <w:rFonts w:ascii="Tahoma" w:hAnsi="Tahoma" w:cs="Tahoma"/>
          <w:sz w:val="28"/>
          <w:szCs w:val="28"/>
        </w:rPr>
        <w:t>demás. En el caso de las personas menores de edad, en la medida en que esta ley les sea</w:t>
      </w:r>
      <w:r w:rsidR="00F55DE0" w:rsidRPr="0003551C">
        <w:rPr>
          <w:rFonts w:ascii="Tahoma" w:hAnsi="Tahoma" w:cs="Tahoma"/>
          <w:sz w:val="28"/>
          <w:szCs w:val="28"/>
        </w:rPr>
        <w:t xml:space="preserve"> </w:t>
      </w:r>
      <w:r w:rsidRPr="0003551C">
        <w:rPr>
          <w:rFonts w:ascii="Tahoma" w:hAnsi="Tahoma" w:cs="Tahoma"/>
          <w:sz w:val="28"/>
          <w:szCs w:val="28"/>
        </w:rPr>
        <w:t>aplicable, se procurará siempre perseguir su interés superior.</w:t>
      </w:r>
    </w:p>
    <w:p w14:paraId="19535105" w14:textId="77777777" w:rsidR="003B23BD" w:rsidRPr="0003551C" w:rsidRDefault="003B23BD" w:rsidP="008C0ACC">
      <w:pPr>
        <w:spacing w:after="0" w:line="360" w:lineRule="auto"/>
        <w:jc w:val="both"/>
        <w:rPr>
          <w:rFonts w:ascii="Tahoma" w:hAnsi="Tahoma" w:cs="Tahoma"/>
          <w:b/>
          <w:bCs/>
          <w:sz w:val="28"/>
          <w:szCs w:val="28"/>
        </w:rPr>
      </w:pPr>
    </w:p>
    <w:p w14:paraId="360F024B" w14:textId="03817ADE"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b/>
          <w:bCs/>
          <w:sz w:val="28"/>
          <w:szCs w:val="28"/>
        </w:rPr>
        <w:t xml:space="preserve">c) Paradigma de abordaje de la discapacidad desde los derechos humanos: </w:t>
      </w:r>
      <w:r w:rsidRPr="0003551C">
        <w:rPr>
          <w:rFonts w:ascii="Tahoma" w:hAnsi="Tahoma" w:cs="Tahoma"/>
          <w:sz w:val="28"/>
          <w:szCs w:val="28"/>
        </w:rPr>
        <w:t>el nuevo modelo</w:t>
      </w:r>
      <w:r w:rsidR="00983A22" w:rsidRPr="0003551C">
        <w:rPr>
          <w:rFonts w:ascii="Tahoma" w:hAnsi="Tahoma" w:cs="Tahoma"/>
          <w:sz w:val="28"/>
          <w:szCs w:val="28"/>
        </w:rPr>
        <w:t xml:space="preserve"> </w:t>
      </w:r>
      <w:r w:rsidRPr="0003551C">
        <w:rPr>
          <w:rFonts w:ascii="Tahoma" w:hAnsi="Tahoma" w:cs="Tahoma"/>
          <w:sz w:val="28"/>
          <w:szCs w:val="28"/>
        </w:rPr>
        <w:t xml:space="preserve">de abordaje de la discapacidad regulado en la Ley </w:t>
      </w:r>
      <w:proofErr w:type="spellStart"/>
      <w:r w:rsidRPr="0003551C">
        <w:rPr>
          <w:rFonts w:ascii="Tahoma" w:hAnsi="Tahoma" w:cs="Tahoma"/>
          <w:sz w:val="28"/>
          <w:szCs w:val="28"/>
        </w:rPr>
        <w:t>N°</w:t>
      </w:r>
      <w:proofErr w:type="spellEnd"/>
      <w:r w:rsidRPr="0003551C">
        <w:rPr>
          <w:rFonts w:ascii="Tahoma" w:hAnsi="Tahoma" w:cs="Tahoma"/>
          <w:sz w:val="28"/>
          <w:szCs w:val="28"/>
        </w:rPr>
        <w:t xml:space="preserve"> 8661, Aprobación de la Convención sobre</w:t>
      </w:r>
      <w:r w:rsidR="00C775B7" w:rsidRPr="0003551C">
        <w:rPr>
          <w:rFonts w:ascii="Tahoma" w:hAnsi="Tahoma" w:cs="Tahoma"/>
          <w:sz w:val="28"/>
          <w:szCs w:val="28"/>
        </w:rPr>
        <w:t xml:space="preserve"> </w:t>
      </w:r>
      <w:r w:rsidRPr="0003551C">
        <w:rPr>
          <w:rFonts w:ascii="Tahoma" w:hAnsi="Tahoma" w:cs="Tahoma"/>
          <w:sz w:val="28"/>
          <w:szCs w:val="28"/>
        </w:rPr>
        <w:t>los Derechos de las Personas con Discapacidad, de 19 de agosto de 2008, que se centra en la</w:t>
      </w:r>
      <w:r w:rsidR="00C775B7" w:rsidRPr="0003551C">
        <w:rPr>
          <w:rFonts w:ascii="Tahoma" w:hAnsi="Tahoma" w:cs="Tahoma"/>
          <w:sz w:val="28"/>
          <w:szCs w:val="28"/>
        </w:rPr>
        <w:t xml:space="preserve"> </w:t>
      </w:r>
      <w:r w:rsidRPr="0003551C">
        <w:rPr>
          <w:rFonts w:ascii="Tahoma" w:hAnsi="Tahoma" w:cs="Tahoma"/>
          <w:sz w:val="28"/>
          <w:szCs w:val="28"/>
        </w:rPr>
        <w:t>dignidad intrínseca del ser humano, valorando las diferencias. La persona con discapacidad es</w:t>
      </w:r>
      <w:r w:rsidR="00C775B7" w:rsidRPr="0003551C">
        <w:rPr>
          <w:rFonts w:ascii="Tahoma" w:hAnsi="Tahoma" w:cs="Tahoma"/>
          <w:sz w:val="28"/>
          <w:szCs w:val="28"/>
        </w:rPr>
        <w:t xml:space="preserve"> </w:t>
      </w:r>
      <w:r w:rsidRPr="0003551C">
        <w:rPr>
          <w:rFonts w:ascii="Tahoma" w:hAnsi="Tahoma" w:cs="Tahoma"/>
          <w:sz w:val="28"/>
          <w:szCs w:val="28"/>
        </w:rPr>
        <w:t>sujeto de derechos y obligaciones, y no objeto de sobreprotección y/o lástima.</w:t>
      </w:r>
    </w:p>
    <w:p w14:paraId="45216DF1" w14:textId="77777777" w:rsidR="003B23BD" w:rsidRPr="0003551C" w:rsidRDefault="003B23BD" w:rsidP="008C0ACC">
      <w:pPr>
        <w:spacing w:after="0" w:line="360" w:lineRule="auto"/>
        <w:jc w:val="both"/>
        <w:rPr>
          <w:rFonts w:ascii="Tahoma" w:hAnsi="Tahoma" w:cs="Tahoma"/>
          <w:b/>
          <w:bCs/>
          <w:sz w:val="28"/>
          <w:szCs w:val="28"/>
        </w:rPr>
      </w:pPr>
    </w:p>
    <w:p w14:paraId="5E74EA76" w14:textId="77777777" w:rsidR="009D79F8" w:rsidRPr="0003551C" w:rsidRDefault="008C0ACC" w:rsidP="008C0ACC">
      <w:pPr>
        <w:spacing w:after="0" w:line="360" w:lineRule="auto"/>
        <w:jc w:val="both"/>
        <w:rPr>
          <w:rFonts w:ascii="Tahoma" w:hAnsi="Tahoma" w:cs="Tahoma"/>
          <w:sz w:val="28"/>
          <w:szCs w:val="28"/>
        </w:rPr>
      </w:pPr>
      <w:r w:rsidRPr="0003551C">
        <w:rPr>
          <w:rFonts w:ascii="Tahoma" w:hAnsi="Tahoma" w:cs="Tahoma"/>
          <w:b/>
          <w:bCs/>
          <w:sz w:val="28"/>
          <w:szCs w:val="28"/>
        </w:rPr>
        <w:t xml:space="preserve">d) Derecho a la autonomía personal: </w:t>
      </w:r>
      <w:r w:rsidRPr="0003551C">
        <w:rPr>
          <w:rFonts w:ascii="Tahoma" w:hAnsi="Tahoma" w:cs="Tahoma"/>
          <w:sz w:val="28"/>
          <w:szCs w:val="28"/>
        </w:rPr>
        <w:t>derecho de todas las personas con discapacidad a</w:t>
      </w:r>
      <w:r w:rsidR="002233FD" w:rsidRPr="0003551C">
        <w:rPr>
          <w:rFonts w:ascii="Tahoma" w:hAnsi="Tahoma" w:cs="Tahoma"/>
          <w:sz w:val="28"/>
          <w:szCs w:val="28"/>
        </w:rPr>
        <w:t xml:space="preserve"> </w:t>
      </w:r>
      <w:r w:rsidRPr="0003551C">
        <w:rPr>
          <w:rFonts w:ascii="Tahoma" w:hAnsi="Tahoma" w:cs="Tahoma"/>
          <w:sz w:val="28"/>
          <w:szCs w:val="28"/>
        </w:rPr>
        <w:t>construir su propio proyecto de vida, de manera independiente, controlando, afrontando,</w:t>
      </w:r>
      <w:r w:rsidR="002233FD" w:rsidRPr="0003551C">
        <w:rPr>
          <w:rFonts w:ascii="Tahoma" w:hAnsi="Tahoma" w:cs="Tahoma"/>
          <w:sz w:val="28"/>
          <w:szCs w:val="28"/>
        </w:rPr>
        <w:t xml:space="preserve"> </w:t>
      </w:r>
      <w:r w:rsidRPr="0003551C">
        <w:rPr>
          <w:rFonts w:ascii="Tahoma" w:hAnsi="Tahoma" w:cs="Tahoma"/>
          <w:sz w:val="28"/>
          <w:szCs w:val="28"/>
        </w:rPr>
        <w:t>tomando y ejecutando sus propias decisiones en los ámbitos público y privado. Implica el</w:t>
      </w:r>
      <w:r w:rsidR="002233FD" w:rsidRPr="0003551C">
        <w:rPr>
          <w:rFonts w:ascii="Tahoma" w:hAnsi="Tahoma" w:cs="Tahoma"/>
          <w:sz w:val="28"/>
          <w:szCs w:val="28"/>
        </w:rPr>
        <w:t xml:space="preserve"> </w:t>
      </w:r>
      <w:r w:rsidRPr="0003551C">
        <w:rPr>
          <w:rFonts w:ascii="Tahoma" w:hAnsi="Tahoma" w:cs="Tahoma"/>
          <w:sz w:val="28"/>
          <w:szCs w:val="28"/>
        </w:rPr>
        <w:t>respeto a los derechos humanos así como los patrimoniales de todas las personas con</w:t>
      </w:r>
      <w:r w:rsidR="002233FD" w:rsidRPr="0003551C">
        <w:rPr>
          <w:rFonts w:ascii="Tahoma" w:hAnsi="Tahoma" w:cs="Tahoma"/>
          <w:sz w:val="28"/>
          <w:szCs w:val="28"/>
        </w:rPr>
        <w:t xml:space="preserve"> </w:t>
      </w:r>
      <w:r w:rsidRPr="0003551C">
        <w:rPr>
          <w:rFonts w:ascii="Tahoma" w:hAnsi="Tahoma" w:cs="Tahoma"/>
          <w:sz w:val="28"/>
          <w:szCs w:val="28"/>
        </w:rPr>
        <w:t xml:space="preserve">discapacidad, por lo que se garantiza su derecho a ser </w:t>
      </w:r>
    </w:p>
    <w:p w14:paraId="121C03F7" w14:textId="77777777" w:rsidR="009D79F8" w:rsidRPr="0003551C" w:rsidRDefault="009D79F8" w:rsidP="008C0ACC">
      <w:pPr>
        <w:spacing w:after="0" w:line="360" w:lineRule="auto"/>
        <w:jc w:val="both"/>
        <w:rPr>
          <w:rFonts w:ascii="Tahoma" w:hAnsi="Tahoma" w:cs="Tahoma"/>
          <w:sz w:val="28"/>
          <w:szCs w:val="28"/>
        </w:rPr>
      </w:pPr>
    </w:p>
    <w:p w14:paraId="510C1FE3" w14:textId="77777777" w:rsidR="009D79F8" w:rsidRPr="0003551C" w:rsidRDefault="00C76FA2" w:rsidP="009D79F8">
      <w:pPr>
        <w:spacing w:after="0" w:line="360" w:lineRule="auto"/>
        <w:jc w:val="right"/>
        <w:rPr>
          <w:rFonts w:ascii="Tahoma" w:hAnsi="Tahoma" w:cs="Tahoma"/>
          <w:sz w:val="28"/>
          <w:szCs w:val="28"/>
        </w:rPr>
      </w:pPr>
      <w:hyperlink w:anchor="Contenido" w:history="1">
        <w:r w:rsidR="009D79F8" w:rsidRPr="0003551C">
          <w:rPr>
            <w:rStyle w:val="Hipervnculo"/>
            <w:rFonts w:ascii="Tahoma" w:hAnsi="Tahoma" w:cs="Tahoma"/>
            <w:color w:val="auto"/>
            <w:sz w:val="28"/>
            <w:szCs w:val="28"/>
          </w:rPr>
          <w:t>Ir a Tabla de Contenido</w:t>
        </w:r>
      </w:hyperlink>
    </w:p>
    <w:p w14:paraId="03C2538E" w14:textId="77777777" w:rsidR="009D79F8" w:rsidRPr="0003551C" w:rsidRDefault="009D79F8" w:rsidP="008C0ACC">
      <w:pPr>
        <w:spacing w:after="0" w:line="360" w:lineRule="auto"/>
        <w:jc w:val="both"/>
        <w:rPr>
          <w:rFonts w:ascii="Tahoma" w:hAnsi="Tahoma" w:cs="Tahoma"/>
          <w:sz w:val="28"/>
          <w:szCs w:val="28"/>
        </w:rPr>
      </w:pPr>
    </w:p>
    <w:p w14:paraId="30CBEA63" w14:textId="57D0E3DC"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sz w:val="28"/>
          <w:szCs w:val="28"/>
        </w:rPr>
        <w:lastRenderedPageBreak/>
        <w:t>propietarios, heredar bienes, controlar</w:t>
      </w:r>
      <w:r w:rsidR="002233FD" w:rsidRPr="0003551C">
        <w:rPr>
          <w:rFonts w:ascii="Tahoma" w:hAnsi="Tahoma" w:cs="Tahoma"/>
          <w:sz w:val="28"/>
          <w:szCs w:val="28"/>
        </w:rPr>
        <w:t xml:space="preserve"> </w:t>
      </w:r>
      <w:r w:rsidRPr="0003551C">
        <w:rPr>
          <w:rFonts w:ascii="Tahoma" w:hAnsi="Tahoma" w:cs="Tahoma"/>
          <w:sz w:val="28"/>
          <w:szCs w:val="28"/>
        </w:rPr>
        <w:t>sus propios asuntos económicos, tener acceso a préstamos bancarios, hipotecarios y</w:t>
      </w:r>
      <w:r w:rsidR="002233FD" w:rsidRPr="0003551C">
        <w:rPr>
          <w:rFonts w:ascii="Tahoma" w:hAnsi="Tahoma" w:cs="Tahoma"/>
          <w:sz w:val="28"/>
          <w:szCs w:val="28"/>
        </w:rPr>
        <w:t xml:space="preserve"> </w:t>
      </w:r>
      <w:r w:rsidRPr="0003551C">
        <w:rPr>
          <w:rFonts w:ascii="Tahoma" w:hAnsi="Tahoma" w:cs="Tahoma"/>
          <w:sz w:val="28"/>
          <w:szCs w:val="28"/>
        </w:rPr>
        <w:t>cualquier otra modalidad de crédito financiero, además de la garantía estatal de que no serán</w:t>
      </w:r>
      <w:r w:rsidR="002233FD" w:rsidRPr="0003551C">
        <w:rPr>
          <w:rFonts w:ascii="Tahoma" w:hAnsi="Tahoma" w:cs="Tahoma"/>
          <w:sz w:val="28"/>
          <w:szCs w:val="28"/>
        </w:rPr>
        <w:t xml:space="preserve"> </w:t>
      </w:r>
      <w:r w:rsidRPr="0003551C">
        <w:rPr>
          <w:rFonts w:ascii="Tahoma" w:hAnsi="Tahoma" w:cs="Tahoma"/>
          <w:sz w:val="28"/>
          <w:szCs w:val="28"/>
        </w:rPr>
        <w:t>privados de sus bienes de manera arbitraria.</w:t>
      </w:r>
    </w:p>
    <w:p w14:paraId="0C0045ED" w14:textId="77777777" w:rsidR="002D2DA3" w:rsidRPr="0003551C" w:rsidRDefault="002D2DA3" w:rsidP="008C0ACC">
      <w:pPr>
        <w:spacing w:after="0" w:line="360" w:lineRule="auto"/>
        <w:jc w:val="both"/>
        <w:rPr>
          <w:rFonts w:ascii="Tahoma" w:hAnsi="Tahoma" w:cs="Tahoma"/>
          <w:sz w:val="28"/>
          <w:szCs w:val="28"/>
        </w:rPr>
      </w:pPr>
    </w:p>
    <w:p w14:paraId="6ABA0941" w14:textId="77872520"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sz w:val="28"/>
          <w:szCs w:val="28"/>
        </w:rPr>
        <w:t>Igualmente, la autonomía personal trae consigo el respeto a los derechos sexuales y</w:t>
      </w:r>
      <w:r w:rsidR="00A22A82" w:rsidRPr="0003551C">
        <w:rPr>
          <w:rFonts w:ascii="Tahoma" w:hAnsi="Tahoma" w:cs="Tahoma"/>
          <w:sz w:val="28"/>
          <w:szCs w:val="28"/>
        </w:rPr>
        <w:t xml:space="preserve"> </w:t>
      </w:r>
      <w:r w:rsidRPr="0003551C">
        <w:rPr>
          <w:rFonts w:ascii="Tahoma" w:hAnsi="Tahoma" w:cs="Tahoma"/>
          <w:sz w:val="28"/>
          <w:szCs w:val="28"/>
        </w:rPr>
        <w:t>reproductivos de las personas con discapacidad, como también del ejercicio de los derechos</w:t>
      </w:r>
      <w:r w:rsidR="00A22A82" w:rsidRPr="0003551C">
        <w:rPr>
          <w:rFonts w:ascii="Tahoma" w:hAnsi="Tahoma" w:cs="Tahoma"/>
          <w:sz w:val="28"/>
          <w:szCs w:val="28"/>
        </w:rPr>
        <w:t xml:space="preserve"> </w:t>
      </w:r>
      <w:r w:rsidRPr="0003551C">
        <w:rPr>
          <w:rFonts w:ascii="Tahoma" w:hAnsi="Tahoma" w:cs="Tahoma"/>
          <w:sz w:val="28"/>
          <w:szCs w:val="28"/>
        </w:rPr>
        <w:t>civiles y electorales, entre otros.</w:t>
      </w:r>
    </w:p>
    <w:p w14:paraId="46FD9701" w14:textId="77777777" w:rsidR="00CF1979" w:rsidRPr="0003551C" w:rsidRDefault="00CF1979" w:rsidP="008C0ACC">
      <w:pPr>
        <w:spacing w:after="0" w:line="360" w:lineRule="auto"/>
        <w:jc w:val="both"/>
        <w:rPr>
          <w:rFonts w:ascii="Tahoma" w:hAnsi="Tahoma" w:cs="Tahoma"/>
          <w:sz w:val="28"/>
          <w:szCs w:val="28"/>
        </w:rPr>
      </w:pPr>
    </w:p>
    <w:p w14:paraId="1803CB9A" w14:textId="3E138FC9"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sz w:val="28"/>
          <w:szCs w:val="28"/>
        </w:rPr>
        <w:t>El derecho a la autonomía personal involucra el acceso de la figura del garante para la</w:t>
      </w:r>
      <w:r w:rsidR="00A22A82" w:rsidRPr="0003551C">
        <w:rPr>
          <w:rFonts w:ascii="Tahoma" w:hAnsi="Tahoma" w:cs="Tahoma"/>
          <w:sz w:val="28"/>
          <w:szCs w:val="28"/>
        </w:rPr>
        <w:t xml:space="preserve"> </w:t>
      </w:r>
      <w:r w:rsidRPr="0003551C">
        <w:rPr>
          <w:rFonts w:ascii="Tahoma" w:hAnsi="Tahoma" w:cs="Tahoma"/>
          <w:sz w:val="28"/>
          <w:szCs w:val="28"/>
        </w:rPr>
        <w:t>igualdad jurídica de las personas con discapacidad, a la asistencia personal humana y/o a los</w:t>
      </w:r>
      <w:r w:rsidR="00B618C0" w:rsidRPr="0003551C">
        <w:rPr>
          <w:rFonts w:ascii="Tahoma" w:hAnsi="Tahoma" w:cs="Tahoma"/>
          <w:sz w:val="28"/>
          <w:szCs w:val="28"/>
        </w:rPr>
        <w:t xml:space="preserve"> </w:t>
      </w:r>
      <w:r w:rsidRPr="0003551C">
        <w:rPr>
          <w:rFonts w:ascii="Tahoma" w:hAnsi="Tahoma" w:cs="Tahoma"/>
          <w:sz w:val="28"/>
          <w:szCs w:val="28"/>
        </w:rPr>
        <w:t>productos de apoyo que requieran para el ejercicio de este derecho, además del respeto y la</w:t>
      </w:r>
      <w:r w:rsidR="00CB2EEC" w:rsidRPr="0003551C">
        <w:rPr>
          <w:rFonts w:ascii="Tahoma" w:hAnsi="Tahoma" w:cs="Tahoma"/>
          <w:sz w:val="28"/>
          <w:szCs w:val="28"/>
        </w:rPr>
        <w:t xml:space="preserve"> </w:t>
      </w:r>
      <w:r w:rsidRPr="0003551C">
        <w:rPr>
          <w:rFonts w:ascii="Tahoma" w:hAnsi="Tahoma" w:cs="Tahoma"/>
          <w:sz w:val="28"/>
          <w:szCs w:val="28"/>
        </w:rPr>
        <w:t>promoción a la autodeterminación, autoexpresión, así como de las capacidades y habilidades</w:t>
      </w:r>
      <w:r w:rsidR="00B618C0" w:rsidRPr="0003551C">
        <w:rPr>
          <w:rFonts w:ascii="Tahoma" w:hAnsi="Tahoma" w:cs="Tahoma"/>
          <w:sz w:val="28"/>
          <w:szCs w:val="28"/>
        </w:rPr>
        <w:t xml:space="preserve"> </w:t>
      </w:r>
      <w:r w:rsidRPr="0003551C">
        <w:rPr>
          <w:rFonts w:ascii="Tahoma" w:hAnsi="Tahoma" w:cs="Tahoma"/>
          <w:sz w:val="28"/>
          <w:szCs w:val="28"/>
        </w:rPr>
        <w:t>de todas las personas con discapacidad.</w:t>
      </w:r>
    </w:p>
    <w:p w14:paraId="7B13AF2E" w14:textId="77777777" w:rsidR="00CF1979" w:rsidRPr="0003551C" w:rsidRDefault="00CF1979" w:rsidP="008C0ACC">
      <w:pPr>
        <w:spacing w:after="0" w:line="360" w:lineRule="auto"/>
        <w:jc w:val="both"/>
        <w:rPr>
          <w:rFonts w:ascii="Tahoma" w:hAnsi="Tahoma" w:cs="Tahoma"/>
          <w:sz w:val="28"/>
          <w:szCs w:val="28"/>
        </w:rPr>
      </w:pPr>
    </w:p>
    <w:p w14:paraId="63828EC6" w14:textId="0E721402"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sz w:val="28"/>
          <w:szCs w:val="28"/>
        </w:rPr>
        <w:t>Todo lo anterior, de acuerdo con sus preferencias, intereses y condiciones individuales y</w:t>
      </w:r>
      <w:r w:rsidR="00CB2EEC" w:rsidRPr="0003551C">
        <w:rPr>
          <w:rFonts w:ascii="Tahoma" w:hAnsi="Tahoma" w:cs="Tahoma"/>
          <w:sz w:val="28"/>
          <w:szCs w:val="28"/>
        </w:rPr>
        <w:t xml:space="preserve"> </w:t>
      </w:r>
      <w:r w:rsidRPr="0003551C">
        <w:rPr>
          <w:rFonts w:ascii="Tahoma" w:hAnsi="Tahoma" w:cs="Tahoma"/>
          <w:sz w:val="28"/>
          <w:szCs w:val="28"/>
        </w:rPr>
        <w:t>particulares.</w:t>
      </w:r>
    </w:p>
    <w:p w14:paraId="1E2AE23C" w14:textId="77777777" w:rsidR="00E34FD7" w:rsidRPr="0003551C" w:rsidRDefault="00E34FD7" w:rsidP="008C0ACC">
      <w:pPr>
        <w:spacing w:after="0" w:line="360" w:lineRule="auto"/>
        <w:jc w:val="both"/>
        <w:rPr>
          <w:rFonts w:ascii="Tahoma" w:hAnsi="Tahoma" w:cs="Tahoma"/>
          <w:b/>
          <w:bCs/>
          <w:sz w:val="28"/>
          <w:szCs w:val="28"/>
        </w:rPr>
      </w:pPr>
    </w:p>
    <w:p w14:paraId="767E583C" w14:textId="2F16F111"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b/>
          <w:bCs/>
          <w:sz w:val="28"/>
          <w:szCs w:val="28"/>
        </w:rPr>
        <w:t xml:space="preserve">e) Productos y servicios de apoyo: </w:t>
      </w:r>
      <w:r w:rsidRPr="0003551C">
        <w:rPr>
          <w:rFonts w:ascii="Tahoma" w:hAnsi="Tahoma" w:cs="Tahoma"/>
          <w:sz w:val="28"/>
          <w:szCs w:val="28"/>
        </w:rPr>
        <w:t>dispositivos, equipos, instrumentos, tecnologías, software</w:t>
      </w:r>
      <w:r w:rsidR="00A54F03" w:rsidRPr="0003551C">
        <w:rPr>
          <w:rFonts w:ascii="Tahoma" w:hAnsi="Tahoma" w:cs="Tahoma"/>
          <w:sz w:val="28"/>
          <w:szCs w:val="28"/>
        </w:rPr>
        <w:t xml:space="preserve"> </w:t>
      </w:r>
      <w:r w:rsidRPr="0003551C">
        <w:rPr>
          <w:rFonts w:ascii="Tahoma" w:hAnsi="Tahoma" w:cs="Tahoma"/>
          <w:sz w:val="28"/>
          <w:szCs w:val="28"/>
        </w:rPr>
        <w:t>y todas aquellas acciones y productos diseñados o disponibles en el mercado para propiciar</w:t>
      </w:r>
      <w:r w:rsidR="0043645F" w:rsidRPr="0003551C">
        <w:rPr>
          <w:rFonts w:ascii="Tahoma" w:hAnsi="Tahoma" w:cs="Tahoma"/>
          <w:sz w:val="28"/>
          <w:szCs w:val="28"/>
        </w:rPr>
        <w:t xml:space="preserve"> </w:t>
      </w:r>
      <w:r w:rsidRPr="0003551C">
        <w:rPr>
          <w:rFonts w:ascii="Tahoma" w:hAnsi="Tahoma" w:cs="Tahoma"/>
          <w:sz w:val="28"/>
          <w:szCs w:val="28"/>
        </w:rPr>
        <w:t>la autonomía personal de las personas con discapacidad.</w:t>
      </w:r>
    </w:p>
    <w:p w14:paraId="2E112BC6" w14:textId="77777777" w:rsidR="005340FF" w:rsidRPr="0003551C" w:rsidRDefault="00C76FA2" w:rsidP="005340FF">
      <w:pPr>
        <w:spacing w:after="0" w:line="360" w:lineRule="auto"/>
        <w:jc w:val="right"/>
        <w:rPr>
          <w:rFonts w:ascii="Tahoma" w:hAnsi="Tahoma" w:cs="Tahoma"/>
          <w:sz w:val="28"/>
          <w:szCs w:val="28"/>
        </w:rPr>
      </w:pPr>
      <w:hyperlink w:anchor="Contenido" w:history="1">
        <w:r w:rsidR="005340FF" w:rsidRPr="0003551C">
          <w:rPr>
            <w:rStyle w:val="Hipervnculo"/>
            <w:rFonts w:ascii="Tahoma" w:hAnsi="Tahoma" w:cs="Tahoma"/>
            <w:color w:val="auto"/>
            <w:sz w:val="28"/>
            <w:szCs w:val="28"/>
          </w:rPr>
          <w:t>Ir a Tabla de Contenido</w:t>
        </w:r>
      </w:hyperlink>
    </w:p>
    <w:p w14:paraId="687D2182" w14:textId="6E35CF17"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b/>
          <w:bCs/>
          <w:sz w:val="28"/>
          <w:szCs w:val="28"/>
        </w:rPr>
        <w:lastRenderedPageBreak/>
        <w:t xml:space="preserve">f) Actividades básicas de la vida diaria: </w:t>
      </w:r>
      <w:r w:rsidRPr="0003551C">
        <w:rPr>
          <w:rFonts w:ascii="Tahoma" w:hAnsi="Tahoma" w:cs="Tahoma"/>
          <w:sz w:val="28"/>
          <w:szCs w:val="28"/>
        </w:rPr>
        <w:t>acciones elementales y cotidianas de la persona, que</w:t>
      </w:r>
      <w:r w:rsidR="0043645F" w:rsidRPr="0003551C">
        <w:rPr>
          <w:rFonts w:ascii="Tahoma" w:hAnsi="Tahoma" w:cs="Tahoma"/>
          <w:sz w:val="28"/>
          <w:szCs w:val="28"/>
        </w:rPr>
        <w:t xml:space="preserve"> </w:t>
      </w:r>
      <w:r w:rsidRPr="0003551C">
        <w:rPr>
          <w:rFonts w:ascii="Tahoma" w:hAnsi="Tahoma" w:cs="Tahoma"/>
          <w:sz w:val="28"/>
          <w:szCs w:val="28"/>
        </w:rPr>
        <w:t>le permiten desenvolverse con autonomía e independencia, entre ellas: cuidado personal,</w:t>
      </w:r>
      <w:r w:rsidR="0043645F" w:rsidRPr="0003551C">
        <w:rPr>
          <w:rFonts w:ascii="Tahoma" w:hAnsi="Tahoma" w:cs="Tahoma"/>
          <w:sz w:val="28"/>
          <w:szCs w:val="28"/>
        </w:rPr>
        <w:t xml:space="preserve"> </w:t>
      </w:r>
      <w:r w:rsidRPr="0003551C">
        <w:rPr>
          <w:rFonts w:ascii="Tahoma" w:hAnsi="Tahoma" w:cs="Tahoma"/>
          <w:sz w:val="28"/>
          <w:szCs w:val="28"/>
        </w:rPr>
        <w:t>actividades domésticas, alimentación, movilidad física esencial, reconocimiento de personas</w:t>
      </w:r>
      <w:r w:rsidR="0043645F" w:rsidRPr="0003551C">
        <w:rPr>
          <w:rFonts w:ascii="Tahoma" w:hAnsi="Tahoma" w:cs="Tahoma"/>
          <w:sz w:val="28"/>
          <w:szCs w:val="28"/>
        </w:rPr>
        <w:t xml:space="preserve"> </w:t>
      </w:r>
      <w:r w:rsidRPr="0003551C">
        <w:rPr>
          <w:rFonts w:ascii="Tahoma" w:hAnsi="Tahoma" w:cs="Tahoma"/>
          <w:sz w:val="28"/>
          <w:szCs w:val="28"/>
        </w:rPr>
        <w:t>y objetos, facultad de orientación, aptitudes, habilidades y capacidades para comprender y</w:t>
      </w:r>
      <w:r w:rsidR="0043645F" w:rsidRPr="0003551C">
        <w:rPr>
          <w:rFonts w:ascii="Tahoma" w:hAnsi="Tahoma" w:cs="Tahoma"/>
          <w:sz w:val="28"/>
          <w:szCs w:val="28"/>
        </w:rPr>
        <w:t xml:space="preserve"> </w:t>
      </w:r>
      <w:r w:rsidRPr="0003551C">
        <w:rPr>
          <w:rFonts w:ascii="Tahoma" w:hAnsi="Tahoma" w:cs="Tahoma"/>
          <w:sz w:val="28"/>
          <w:szCs w:val="28"/>
        </w:rPr>
        <w:t>ejecutar tareas, administración del dinero, consumo de medicamentos, traslado a centros de</w:t>
      </w:r>
      <w:r w:rsidR="00EA3695" w:rsidRPr="0003551C">
        <w:rPr>
          <w:rFonts w:ascii="Tahoma" w:hAnsi="Tahoma" w:cs="Tahoma"/>
          <w:sz w:val="28"/>
          <w:szCs w:val="28"/>
        </w:rPr>
        <w:t xml:space="preserve"> </w:t>
      </w:r>
      <w:r w:rsidRPr="0003551C">
        <w:rPr>
          <w:rFonts w:ascii="Tahoma" w:hAnsi="Tahoma" w:cs="Tahoma"/>
          <w:sz w:val="28"/>
          <w:szCs w:val="28"/>
        </w:rPr>
        <w:t>estudio, laborales, salud y de recreación.</w:t>
      </w:r>
    </w:p>
    <w:p w14:paraId="14F7E901" w14:textId="0D2A5BEE"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b/>
          <w:bCs/>
          <w:sz w:val="28"/>
          <w:szCs w:val="28"/>
        </w:rPr>
        <w:t xml:space="preserve">g) La salvaguardia: </w:t>
      </w:r>
      <w:r w:rsidRPr="0003551C">
        <w:rPr>
          <w:rFonts w:ascii="Tahoma" w:hAnsi="Tahoma" w:cs="Tahoma"/>
          <w:sz w:val="28"/>
          <w:szCs w:val="28"/>
        </w:rPr>
        <w:t>mecanismos o garantías adecuadas y efectivas establecidas por el Estado</w:t>
      </w:r>
      <w:r w:rsidR="00EA3695" w:rsidRPr="0003551C">
        <w:rPr>
          <w:rFonts w:ascii="Tahoma" w:hAnsi="Tahoma" w:cs="Tahoma"/>
          <w:sz w:val="28"/>
          <w:szCs w:val="28"/>
        </w:rPr>
        <w:t xml:space="preserve"> </w:t>
      </w:r>
      <w:r w:rsidRPr="0003551C">
        <w:rPr>
          <w:rFonts w:ascii="Tahoma" w:hAnsi="Tahoma" w:cs="Tahoma"/>
          <w:sz w:val="28"/>
          <w:szCs w:val="28"/>
        </w:rPr>
        <w:t>costarricense, en el ordenamiento jurídico, para</w:t>
      </w:r>
      <w:r w:rsidR="00EA3695" w:rsidRPr="0003551C">
        <w:rPr>
          <w:rFonts w:ascii="Tahoma" w:hAnsi="Tahoma" w:cs="Tahoma"/>
          <w:sz w:val="28"/>
          <w:szCs w:val="28"/>
        </w:rPr>
        <w:t xml:space="preserve"> </w:t>
      </w:r>
      <w:r w:rsidRPr="0003551C">
        <w:rPr>
          <w:rFonts w:ascii="Tahoma" w:hAnsi="Tahoma" w:cs="Tahoma"/>
          <w:sz w:val="28"/>
          <w:szCs w:val="28"/>
        </w:rPr>
        <w:t>el reconocimiento pleno de la igualdad jurídica</w:t>
      </w:r>
      <w:r w:rsidR="00EA3695" w:rsidRPr="0003551C">
        <w:rPr>
          <w:rFonts w:ascii="Tahoma" w:hAnsi="Tahoma" w:cs="Tahoma"/>
          <w:sz w:val="28"/>
          <w:szCs w:val="28"/>
        </w:rPr>
        <w:t xml:space="preserve"> </w:t>
      </w:r>
      <w:r w:rsidRPr="0003551C">
        <w:rPr>
          <w:rFonts w:ascii="Tahoma" w:hAnsi="Tahoma" w:cs="Tahoma"/>
          <w:sz w:val="28"/>
          <w:szCs w:val="28"/>
        </w:rPr>
        <w:t>y del derecho a la ciudadanía de todas las personas con discapacidad. La salvaguardia</w:t>
      </w:r>
      <w:r w:rsidR="00EA3695" w:rsidRPr="0003551C">
        <w:rPr>
          <w:rFonts w:ascii="Tahoma" w:hAnsi="Tahoma" w:cs="Tahoma"/>
          <w:sz w:val="28"/>
          <w:szCs w:val="28"/>
        </w:rPr>
        <w:t xml:space="preserve"> </w:t>
      </w:r>
      <w:r w:rsidRPr="0003551C">
        <w:rPr>
          <w:rFonts w:ascii="Tahoma" w:hAnsi="Tahoma" w:cs="Tahoma"/>
          <w:sz w:val="28"/>
          <w:szCs w:val="28"/>
        </w:rPr>
        <w:t>mitiga que las personas con discapacidad sufran abusos, de conformidad con los derechos</w:t>
      </w:r>
      <w:r w:rsidR="000C201D" w:rsidRPr="0003551C">
        <w:rPr>
          <w:rFonts w:ascii="Tahoma" w:hAnsi="Tahoma" w:cs="Tahoma"/>
          <w:sz w:val="28"/>
          <w:szCs w:val="28"/>
        </w:rPr>
        <w:t xml:space="preserve"> </w:t>
      </w:r>
      <w:r w:rsidRPr="0003551C">
        <w:rPr>
          <w:rFonts w:ascii="Tahoma" w:hAnsi="Tahoma" w:cs="Tahoma"/>
          <w:sz w:val="28"/>
          <w:szCs w:val="28"/>
        </w:rPr>
        <w:t>humanos, y/o de influencias indebidas, en detrimento de su calidad de vida.</w:t>
      </w:r>
    </w:p>
    <w:p w14:paraId="08F72C9F" w14:textId="718714FC"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sz w:val="28"/>
          <w:szCs w:val="28"/>
        </w:rPr>
        <w:t>El diseño e implementación de las salvaguardias debe fundamentarse en el respeto a los</w:t>
      </w:r>
      <w:r w:rsidR="000C201D" w:rsidRPr="0003551C">
        <w:rPr>
          <w:rFonts w:ascii="Tahoma" w:hAnsi="Tahoma" w:cs="Tahoma"/>
          <w:sz w:val="28"/>
          <w:szCs w:val="28"/>
        </w:rPr>
        <w:t xml:space="preserve"> </w:t>
      </w:r>
      <w:r w:rsidRPr="0003551C">
        <w:rPr>
          <w:rFonts w:ascii="Tahoma" w:hAnsi="Tahoma" w:cs="Tahoma"/>
          <w:sz w:val="28"/>
          <w:szCs w:val="28"/>
        </w:rPr>
        <w:t>derechos, voluntad, preferencias e intereses de la persona con discapacidad, además de</w:t>
      </w:r>
      <w:r w:rsidR="002B2FB9" w:rsidRPr="0003551C">
        <w:rPr>
          <w:rFonts w:ascii="Tahoma" w:hAnsi="Tahoma" w:cs="Tahoma"/>
          <w:sz w:val="28"/>
          <w:szCs w:val="28"/>
        </w:rPr>
        <w:t xml:space="preserve"> </w:t>
      </w:r>
      <w:r w:rsidRPr="0003551C">
        <w:rPr>
          <w:rFonts w:ascii="Tahoma" w:hAnsi="Tahoma" w:cs="Tahoma"/>
          <w:sz w:val="28"/>
          <w:szCs w:val="28"/>
        </w:rPr>
        <w:t>ser proporcionales y adaptadas a las circunstancias de cada persona, aplicarse en el plazo</w:t>
      </w:r>
      <w:r w:rsidR="002B2FB9" w:rsidRPr="0003551C">
        <w:rPr>
          <w:rFonts w:ascii="Tahoma" w:hAnsi="Tahoma" w:cs="Tahoma"/>
          <w:sz w:val="28"/>
          <w:szCs w:val="28"/>
        </w:rPr>
        <w:t xml:space="preserve"> </w:t>
      </w:r>
      <w:r w:rsidRPr="0003551C">
        <w:rPr>
          <w:rFonts w:ascii="Tahoma" w:hAnsi="Tahoma" w:cs="Tahoma"/>
          <w:sz w:val="28"/>
          <w:szCs w:val="28"/>
        </w:rPr>
        <w:t>más corto posible y estar sujetas a exámenes periódicos, por parte de autoridad competente,</w:t>
      </w:r>
      <w:r w:rsidR="002B2FB9" w:rsidRPr="0003551C">
        <w:rPr>
          <w:rFonts w:ascii="Tahoma" w:hAnsi="Tahoma" w:cs="Tahoma"/>
          <w:sz w:val="28"/>
          <w:szCs w:val="28"/>
        </w:rPr>
        <w:t xml:space="preserve"> </w:t>
      </w:r>
      <w:r w:rsidRPr="0003551C">
        <w:rPr>
          <w:rFonts w:ascii="Tahoma" w:hAnsi="Tahoma" w:cs="Tahoma"/>
          <w:sz w:val="28"/>
          <w:szCs w:val="28"/>
        </w:rPr>
        <w:t>independiente, objetiva e imparcial.</w:t>
      </w:r>
    </w:p>
    <w:p w14:paraId="4F011AAC" w14:textId="77777777" w:rsidR="00820519" w:rsidRPr="0003551C" w:rsidRDefault="00820519" w:rsidP="008C0ACC">
      <w:pPr>
        <w:spacing w:after="0" w:line="360" w:lineRule="auto"/>
        <w:jc w:val="both"/>
        <w:rPr>
          <w:rFonts w:ascii="Tahoma" w:hAnsi="Tahoma" w:cs="Tahoma"/>
          <w:sz w:val="28"/>
          <w:szCs w:val="28"/>
        </w:rPr>
      </w:pPr>
    </w:p>
    <w:p w14:paraId="631A3F7B" w14:textId="1BE90782" w:rsidR="00820519" w:rsidRPr="0003551C" w:rsidRDefault="00C76FA2" w:rsidP="00A3352A">
      <w:pPr>
        <w:spacing w:after="0" w:line="360" w:lineRule="auto"/>
        <w:jc w:val="right"/>
        <w:rPr>
          <w:rFonts w:ascii="Tahoma" w:hAnsi="Tahoma" w:cs="Tahoma"/>
          <w:sz w:val="28"/>
          <w:szCs w:val="28"/>
        </w:rPr>
      </w:pPr>
      <w:hyperlink w:anchor="Contenido" w:history="1">
        <w:r w:rsidR="00820519" w:rsidRPr="0003551C">
          <w:rPr>
            <w:rStyle w:val="Hipervnculo"/>
            <w:rFonts w:ascii="Tahoma" w:hAnsi="Tahoma" w:cs="Tahoma"/>
            <w:color w:val="auto"/>
            <w:sz w:val="28"/>
            <w:szCs w:val="28"/>
          </w:rPr>
          <w:t>Ir a Tabla de Contenido</w:t>
        </w:r>
      </w:hyperlink>
    </w:p>
    <w:p w14:paraId="6A499A80" w14:textId="77777777" w:rsidR="00A3352A" w:rsidRPr="0003551C" w:rsidRDefault="00A3352A" w:rsidP="00A3352A">
      <w:pPr>
        <w:spacing w:after="0" w:line="360" w:lineRule="auto"/>
        <w:jc w:val="right"/>
        <w:rPr>
          <w:rFonts w:ascii="Tahoma" w:hAnsi="Tahoma" w:cs="Tahoma"/>
          <w:sz w:val="28"/>
          <w:szCs w:val="28"/>
        </w:rPr>
      </w:pPr>
    </w:p>
    <w:p w14:paraId="309C460B" w14:textId="6B7672D2"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b/>
          <w:bCs/>
          <w:sz w:val="28"/>
          <w:szCs w:val="28"/>
        </w:rPr>
        <w:lastRenderedPageBreak/>
        <w:t xml:space="preserve">h) Canasta básica normativa: </w:t>
      </w:r>
      <w:r w:rsidRPr="0003551C">
        <w:rPr>
          <w:rFonts w:ascii="Tahoma" w:hAnsi="Tahoma" w:cs="Tahoma"/>
          <w:sz w:val="28"/>
          <w:szCs w:val="28"/>
        </w:rPr>
        <w:t>descripción del conjunto de necesidades de vivienda, educación,</w:t>
      </w:r>
      <w:r w:rsidR="007955AA" w:rsidRPr="0003551C">
        <w:rPr>
          <w:rFonts w:ascii="Tahoma" w:hAnsi="Tahoma" w:cs="Tahoma"/>
          <w:sz w:val="28"/>
          <w:szCs w:val="28"/>
        </w:rPr>
        <w:t xml:space="preserve"> </w:t>
      </w:r>
      <w:r w:rsidRPr="0003551C">
        <w:rPr>
          <w:rFonts w:ascii="Tahoma" w:hAnsi="Tahoma" w:cs="Tahoma"/>
          <w:sz w:val="28"/>
          <w:szCs w:val="28"/>
        </w:rPr>
        <w:t>vestido, salud, recreación, servicios públicos y alimentarios, que requiere como mínimo una</w:t>
      </w:r>
      <w:r w:rsidR="007955AA" w:rsidRPr="0003551C">
        <w:rPr>
          <w:rFonts w:ascii="Tahoma" w:hAnsi="Tahoma" w:cs="Tahoma"/>
          <w:sz w:val="28"/>
          <w:szCs w:val="28"/>
        </w:rPr>
        <w:t xml:space="preserve"> </w:t>
      </w:r>
      <w:r w:rsidRPr="0003551C">
        <w:rPr>
          <w:rFonts w:ascii="Tahoma" w:hAnsi="Tahoma" w:cs="Tahoma"/>
          <w:sz w:val="28"/>
          <w:szCs w:val="28"/>
        </w:rPr>
        <w:t>persona para satisfacer sus necesidades básicas, de acuerdo con el ingreso per cápita</w:t>
      </w:r>
    </w:p>
    <w:p w14:paraId="7637F3C0" w14:textId="77777777"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sz w:val="28"/>
          <w:szCs w:val="28"/>
        </w:rPr>
        <w:t>establecido por el Instituto Nacional de Estadística y Censos (INEC).</w:t>
      </w:r>
    </w:p>
    <w:p w14:paraId="013D4EB4" w14:textId="77777777" w:rsidR="00CB59F6" w:rsidRPr="0003551C" w:rsidRDefault="00CB59F6" w:rsidP="008C0ACC">
      <w:pPr>
        <w:spacing w:after="0" w:line="360" w:lineRule="auto"/>
        <w:jc w:val="both"/>
        <w:rPr>
          <w:rFonts w:ascii="Tahoma" w:hAnsi="Tahoma" w:cs="Tahoma"/>
          <w:b/>
          <w:bCs/>
          <w:sz w:val="28"/>
          <w:szCs w:val="28"/>
        </w:rPr>
      </w:pPr>
    </w:p>
    <w:p w14:paraId="3A1B4202" w14:textId="724CA405"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b/>
          <w:bCs/>
          <w:sz w:val="28"/>
          <w:szCs w:val="28"/>
        </w:rPr>
        <w:t xml:space="preserve">i) Canasta derivada de la discapacidad: </w:t>
      </w:r>
      <w:r w:rsidRPr="0003551C">
        <w:rPr>
          <w:rFonts w:ascii="Tahoma" w:hAnsi="Tahoma" w:cs="Tahoma"/>
          <w:sz w:val="28"/>
          <w:szCs w:val="28"/>
        </w:rPr>
        <w:t>descripción del conjunto de una serie de productos,</w:t>
      </w:r>
      <w:r w:rsidR="00AA7D89" w:rsidRPr="0003551C">
        <w:rPr>
          <w:rFonts w:ascii="Tahoma" w:hAnsi="Tahoma" w:cs="Tahoma"/>
          <w:sz w:val="28"/>
          <w:szCs w:val="28"/>
        </w:rPr>
        <w:t xml:space="preserve"> </w:t>
      </w:r>
      <w:r w:rsidRPr="0003551C">
        <w:rPr>
          <w:rFonts w:ascii="Tahoma" w:hAnsi="Tahoma" w:cs="Tahoma"/>
          <w:sz w:val="28"/>
          <w:szCs w:val="28"/>
        </w:rPr>
        <w:t>servicios y bienes vitales de uso individual, para la atención de la persona con discapacidad.</w:t>
      </w:r>
      <w:r w:rsidR="005F2E82" w:rsidRPr="0003551C">
        <w:rPr>
          <w:rFonts w:ascii="Tahoma" w:hAnsi="Tahoma" w:cs="Tahoma"/>
          <w:sz w:val="28"/>
          <w:szCs w:val="28"/>
        </w:rPr>
        <w:t xml:space="preserve"> </w:t>
      </w:r>
      <w:r w:rsidRPr="0003551C">
        <w:rPr>
          <w:rFonts w:ascii="Tahoma" w:hAnsi="Tahoma" w:cs="Tahoma"/>
          <w:sz w:val="28"/>
          <w:szCs w:val="28"/>
        </w:rPr>
        <w:t>La canasta derivada de la discapacidad está basada en las necesidades específicas que se</w:t>
      </w:r>
      <w:r w:rsidR="000A1D76" w:rsidRPr="0003551C">
        <w:rPr>
          <w:rFonts w:ascii="Tahoma" w:hAnsi="Tahoma" w:cs="Tahoma"/>
          <w:sz w:val="28"/>
          <w:szCs w:val="28"/>
        </w:rPr>
        <w:t xml:space="preserve"> </w:t>
      </w:r>
      <w:r w:rsidRPr="0003551C">
        <w:rPr>
          <w:rFonts w:ascii="Tahoma" w:hAnsi="Tahoma" w:cs="Tahoma"/>
          <w:sz w:val="28"/>
          <w:szCs w:val="28"/>
        </w:rPr>
        <w:t>generan a partir de la presencia de una o más deficiencias en una persona, en relación con</w:t>
      </w:r>
      <w:r w:rsidR="005F2E82" w:rsidRPr="0003551C">
        <w:rPr>
          <w:rFonts w:ascii="Tahoma" w:hAnsi="Tahoma" w:cs="Tahoma"/>
          <w:sz w:val="28"/>
          <w:szCs w:val="28"/>
        </w:rPr>
        <w:t xml:space="preserve"> </w:t>
      </w:r>
      <w:r w:rsidRPr="0003551C">
        <w:rPr>
          <w:rFonts w:ascii="Tahoma" w:hAnsi="Tahoma" w:cs="Tahoma"/>
          <w:sz w:val="28"/>
          <w:szCs w:val="28"/>
        </w:rPr>
        <w:t>los obstáculos del entorno.</w:t>
      </w:r>
    </w:p>
    <w:p w14:paraId="601A0E41" w14:textId="77777777" w:rsidR="009A63E9" w:rsidRPr="0003551C" w:rsidRDefault="009A63E9" w:rsidP="008C0ACC">
      <w:pPr>
        <w:spacing w:after="0" w:line="360" w:lineRule="auto"/>
        <w:jc w:val="both"/>
        <w:rPr>
          <w:rFonts w:ascii="Tahoma" w:hAnsi="Tahoma" w:cs="Tahoma"/>
          <w:b/>
          <w:bCs/>
          <w:sz w:val="28"/>
          <w:szCs w:val="28"/>
        </w:rPr>
      </w:pPr>
    </w:p>
    <w:p w14:paraId="3DDB2405" w14:textId="2728B7A5" w:rsidR="008C0ACC" w:rsidRPr="0003551C" w:rsidRDefault="008C0ACC" w:rsidP="008C0ACC">
      <w:pPr>
        <w:spacing w:after="0" w:line="360" w:lineRule="auto"/>
        <w:jc w:val="both"/>
        <w:rPr>
          <w:rFonts w:ascii="Tahoma" w:hAnsi="Tahoma" w:cs="Tahoma"/>
          <w:sz w:val="28"/>
          <w:szCs w:val="28"/>
        </w:rPr>
      </w:pPr>
      <w:r w:rsidRPr="0003551C">
        <w:rPr>
          <w:rFonts w:ascii="Tahoma" w:hAnsi="Tahoma" w:cs="Tahoma"/>
          <w:b/>
          <w:bCs/>
          <w:sz w:val="28"/>
          <w:szCs w:val="28"/>
        </w:rPr>
        <w:t xml:space="preserve">j) Condición de pobreza: </w:t>
      </w:r>
      <w:r w:rsidRPr="0003551C">
        <w:rPr>
          <w:rFonts w:ascii="Tahoma" w:hAnsi="Tahoma" w:cs="Tahoma"/>
          <w:sz w:val="28"/>
          <w:szCs w:val="28"/>
        </w:rPr>
        <w:t>se consideran en condición de pobreza las personas con discapacidad</w:t>
      </w:r>
      <w:r w:rsidR="0001736A" w:rsidRPr="0003551C">
        <w:rPr>
          <w:rFonts w:ascii="Tahoma" w:hAnsi="Tahoma" w:cs="Tahoma"/>
          <w:sz w:val="28"/>
          <w:szCs w:val="28"/>
        </w:rPr>
        <w:t xml:space="preserve"> </w:t>
      </w:r>
      <w:r w:rsidRPr="0003551C">
        <w:rPr>
          <w:rFonts w:ascii="Tahoma" w:hAnsi="Tahoma" w:cs="Tahoma"/>
          <w:sz w:val="28"/>
          <w:szCs w:val="28"/>
        </w:rPr>
        <w:t>que no cuentan con los recursos propios para subsidiar sus gastos contenidos en la canasta</w:t>
      </w:r>
      <w:r w:rsidR="0001736A" w:rsidRPr="0003551C">
        <w:rPr>
          <w:rFonts w:ascii="Tahoma" w:hAnsi="Tahoma" w:cs="Tahoma"/>
          <w:sz w:val="28"/>
          <w:szCs w:val="28"/>
        </w:rPr>
        <w:t xml:space="preserve"> </w:t>
      </w:r>
      <w:r w:rsidRPr="0003551C">
        <w:rPr>
          <w:rFonts w:ascii="Tahoma" w:hAnsi="Tahoma" w:cs="Tahoma"/>
          <w:sz w:val="28"/>
          <w:szCs w:val="28"/>
        </w:rPr>
        <w:t>básica normativa, en la canasta derivada de la discapacidad y los costos de asistencia</w:t>
      </w:r>
      <w:r w:rsidR="0001736A" w:rsidRPr="0003551C">
        <w:rPr>
          <w:rFonts w:ascii="Tahoma" w:hAnsi="Tahoma" w:cs="Tahoma"/>
          <w:sz w:val="28"/>
          <w:szCs w:val="28"/>
        </w:rPr>
        <w:t xml:space="preserve"> </w:t>
      </w:r>
      <w:r w:rsidRPr="0003551C">
        <w:rPr>
          <w:rFonts w:ascii="Tahoma" w:hAnsi="Tahoma" w:cs="Tahoma"/>
          <w:sz w:val="28"/>
          <w:szCs w:val="28"/>
        </w:rPr>
        <w:t>personal humana.</w:t>
      </w:r>
    </w:p>
    <w:p w14:paraId="727EEAAB" w14:textId="77777777" w:rsidR="009A63E9" w:rsidRPr="0003551C" w:rsidRDefault="009A63E9" w:rsidP="008C0ACC">
      <w:pPr>
        <w:spacing w:after="0" w:line="360" w:lineRule="auto"/>
        <w:jc w:val="both"/>
        <w:rPr>
          <w:rFonts w:ascii="Tahoma" w:hAnsi="Tahoma" w:cs="Tahoma"/>
          <w:b/>
          <w:bCs/>
          <w:sz w:val="28"/>
          <w:szCs w:val="28"/>
        </w:rPr>
      </w:pPr>
    </w:p>
    <w:p w14:paraId="5E8ECF7D" w14:textId="62A1C13B" w:rsidR="00C36506" w:rsidRPr="0003551C" w:rsidRDefault="008C0ACC" w:rsidP="008C0ACC">
      <w:pPr>
        <w:spacing w:after="0" w:line="360" w:lineRule="auto"/>
        <w:jc w:val="both"/>
        <w:rPr>
          <w:rFonts w:ascii="Tahoma" w:hAnsi="Tahoma" w:cs="Tahoma"/>
          <w:sz w:val="28"/>
          <w:szCs w:val="28"/>
        </w:rPr>
      </w:pPr>
      <w:r w:rsidRPr="0003551C">
        <w:rPr>
          <w:rFonts w:ascii="Tahoma" w:hAnsi="Tahoma" w:cs="Tahoma"/>
          <w:b/>
          <w:bCs/>
          <w:sz w:val="28"/>
          <w:szCs w:val="28"/>
        </w:rPr>
        <w:t xml:space="preserve">k) Asistente personal: </w:t>
      </w:r>
      <w:r w:rsidRPr="0003551C">
        <w:rPr>
          <w:rFonts w:ascii="Tahoma" w:hAnsi="Tahoma" w:cs="Tahoma"/>
          <w:sz w:val="28"/>
          <w:szCs w:val="28"/>
        </w:rPr>
        <w:t>persona mayor de dieciocho años capacitada para brindarle a la persona</w:t>
      </w:r>
      <w:r w:rsidR="00D70C8E" w:rsidRPr="0003551C">
        <w:rPr>
          <w:rFonts w:ascii="Tahoma" w:hAnsi="Tahoma" w:cs="Tahoma"/>
          <w:sz w:val="28"/>
          <w:szCs w:val="28"/>
        </w:rPr>
        <w:t xml:space="preserve"> </w:t>
      </w:r>
      <w:r w:rsidRPr="0003551C">
        <w:rPr>
          <w:rFonts w:ascii="Tahoma" w:hAnsi="Tahoma" w:cs="Tahoma"/>
          <w:sz w:val="28"/>
          <w:szCs w:val="28"/>
        </w:rPr>
        <w:t>con discapacidad servicios de apoyo en la realización de las actividades de la vida diaria, a</w:t>
      </w:r>
      <w:r w:rsidR="00D70C8E" w:rsidRPr="0003551C">
        <w:rPr>
          <w:rFonts w:ascii="Tahoma" w:hAnsi="Tahoma" w:cs="Tahoma"/>
          <w:sz w:val="28"/>
          <w:szCs w:val="28"/>
        </w:rPr>
        <w:t xml:space="preserve"> </w:t>
      </w:r>
      <w:r w:rsidRPr="0003551C">
        <w:rPr>
          <w:rFonts w:ascii="Tahoma" w:hAnsi="Tahoma" w:cs="Tahoma"/>
          <w:sz w:val="28"/>
          <w:szCs w:val="28"/>
        </w:rPr>
        <w:t>cambio de una remuneración.</w:t>
      </w:r>
    </w:p>
    <w:p w14:paraId="62F13F01" w14:textId="77777777" w:rsidR="00106030" w:rsidRPr="0003551C" w:rsidRDefault="00C76FA2" w:rsidP="00106030">
      <w:pPr>
        <w:spacing w:after="0" w:line="360" w:lineRule="auto"/>
        <w:jc w:val="right"/>
        <w:rPr>
          <w:rFonts w:ascii="Tahoma" w:hAnsi="Tahoma" w:cs="Tahoma"/>
          <w:sz w:val="28"/>
          <w:szCs w:val="28"/>
        </w:rPr>
      </w:pPr>
      <w:hyperlink w:anchor="Contenido" w:history="1">
        <w:r w:rsidR="00106030" w:rsidRPr="0003551C">
          <w:rPr>
            <w:rStyle w:val="Hipervnculo"/>
            <w:rFonts w:ascii="Tahoma" w:hAnsi="Tahoma" w:cs="Tahoma"/>
            <w:color w:val="auto"/>
            <w:sz w:val="28"/>
            <w:szCs w:val="28"/>
          </w:rPr>
          <w:t>Ir a Tabla de Contenido</w:t>
        </w:r>
      </w:hyperlink>
    </w:p>
    <w:p w14:paraId="6026F478" w14:textId="77777777" w:rsidR="009A63E9" w:rsidRPr="0003551C" w:rsidRDefault="009A63E9" w:rsidP="00165B71">
      <w:pPr>
        <w:spacing w:after="0" w:line="360" w:lineRule="auto"/>
        <w:jc w:val="both"/>
        <w:rPr>
          <w:rFonts w:ascii="Tahoma" w:hAnsi="Tahoma" w:cs="Tahoma"/>
          <w:b/>
          <w:bCs/>
          <w:sz w:val="28"/>
          <w:szCs w:val="28"/>
        </w:rPr>
      </w:pPr>
    </w:p>
    <w:p w14:paraId="12855EFE" w14:textId="39603E3C" w:rsidR="009A63E9" w:rsidRPr="0003551C" w:rsidRDefault="00165B71" w:rsidP="00165B71">
      <w:pPr>
        <w:spacing w:after="0" w:line="360" w:lineRule="auto"/>
        <w:jc w:val="both"/>
        <w:rPr>
          <w:rFonts w:ascii="Tahoma" w:hAnsi="Tahoma" w:cs="Tahoma"/>
          <w:sz w:val="28"/>
          <w:szCs w:val="28"/>
        </w:rPr>
      </w:pPr>
      <w:r w:rsidRPr="0003551C">
        <w:rPr>
          <w:rFonts w:ascii="Tahoma" w:hAnsi="Tahoma" w:cs="Tahoma"/>
          <w:b/>
          <w:bCs/>
          <w:sz w:val="28"/>
          <w:szCs w:val="28"/>
        </w:rPr>
        <w:lastRenderedPageBreak/>
        <w:t xml:space="preserve">l) Garante para la igualdad jurídica de las personas con discapacidad: </w:t>
      </w:r>
      <w:r w:rsidRPr="0003551C">
        <w:rPr>
          <w:rFonts w:ascii="Tahoma" w:hAnsi="Tahoma" w:cs="Tahoma"/>
          <w:sz w:val="28"/>
          <w:szCs w:val="28"/>
        </w:rPr>
        <w:t>persona mayor</w:t>
      </w:r>
      <w:r w:rsidR="001C5384" w:rsidRPr="0003551C">
        <w:rPr>
          <w:rFonts w:ascii="Tahoma" w:hAnsi="Tahoma" w:cs="Tahoma"/>
          <w:sz w:val="28"/>
          <w:szCs w:val="28"/>
        </w:rPr>
        <w:t xml:space="preserve"> </w:t>
      </w:r>
      <w:r w:rsidRPr="0003551C">
        <w:rPr>
          <w:rFonts w:ascii="Tahoma" w:hAnsi="Tahoma" w:cs="Tahoma"/>
          <w:sz w:val="28"/>
          <w:szCs w:val="28"/>
        </w:rPr>
        <w:t>de dieciocho años que, para asegurar el goce pleno del derecho a la igualdad jurídica de</w:t>
      </w:r>
      <w:r w:rsidR="00667B9E" w:rsidRPr="0003551C">
        <w:rPr>
          <w:rFonts w:ascii="Tahoma" w:hAnsi="Tahoma" w:cs="Tahoma"/>
          <w:sz w:val="28"/>
          <w:szCs w:val="28"/>
        </w:rPr>
        <w:t xml:space="preserve"> </w:t>
      </w:r>
      <w:r w:rsidRPr="0003551C">
        <w:rPr>
          <w:rFonts w:ascii="Tahoma" w:hAnsi="Tahoma" w:cs="Tahoma"/>
          <w:sz w:val="28"/>
          <w:szCs w:val="28"/>
        </w:rPr>
        <w:t>las personas con discapacidad intelectual, mental y psicosocial, le garantiza la titularidad y</w:t>
      </w:r>
      <w:r w:rsidR="00667B9E" w:rsidRPr="0003551C">
        <w:rPr>
          <w:rFonts w:ascii="Tahoma" w:hAnsi="Tahoma" w:cs="Tahoma"/>
          <w:sz w:val="28"/>
          <w:szCs w:val="28"/>
        </w:rPr>
        <w:t xml:space="preserve"> </w:t>
      </w:r>
      <w:r w:rsidRPr="0003551C">
        <w:rPr>
          <w:rFonts w:ascii="Tahoma" w:hAnsi="Tahoma" w:cs="Tahoma"/>
          <w:sz w:val="28"/>
          <w:szCs w:val="28"/>
        </w:rPr>
        <w:t>el ejercicio seguro y efectivo de sus derechos y obligaciones. Para los casos de personas</w:t>
      </w:r>
      <w:r w:rsidR="00667B9E" w:rsidRPr="0003551C">
        <w:rPr>
          <w:rFonts w:ascii="Tahoma" w:hAnsi="Tahoma" w:cs="Tahoma"/>
          <w:sz w:val="28"/>
          <w:szCs w:val="28"/>
        </w:rPr>
        <w:t xml:space="preserve"> </w:t>
      </w:r>
      <w:r w:rsidRPr="0003551C">
        <w:rPr>
          <w:rFonts w:ascii="Tahoma" w:hAnsi="Tahoma" w:cs="Tahoma"/>
          <w:sz w:val="28"/>
          <w:szCs w:val="28"/>
        </w:rPr>
        <w:t>con discapacidad que se encuentren institucionalizadas en entidades del Estado, el garante</w:t>
      </w:r>
      <w:r w:rsidR="00667B9E" w:rsidRPr="0003551C">
        <w:rPr>
          <w:rFonts w:ascii="Tahoma" w:hAnsi="Tahoma" w:cs="Tahoma"/>
          <w:sz w:val="28"/>
          <w:szCs w:val="28"/>
        </w:rPr>
        <w:t xml:space="preserve"> </w:t>
      </w:r>
      <w:r w:rsidRPr="0003551C">
        <w:rPr>
          <w:rFonts w:ascii="Tahoma" w:hAnsi="Tahoma" w:cs="Tahoma"/>
          <w:sz w:val="28"/>
          <w:szCs w:val="28"/>
        </w:rPr>
        <w:t>podrá ser una persona jurídica.</w:t>
      </w:r>
    </w:p>
    <w:p w14:paraId="08783461" w14:textId="77777777" w:rsidR="007B0EF3" w:rsidRPr="0003551C" w:rsidRDefault="007B0EF3" w:rsidP="00165B71">
      <w:pPr>
        <w:spacing w:after="0" w:line="360" w:lineRule="auto"/>
        <w:jc w:val="both"/>
        <w:rPr>
          <w:rFonts w:ascii="Tahoma" w:hAnsi="Tahoma" w:cs="Tahoma"/>
          <w:sz w:val="28"/>
          <w:szCs w:val="28"/>
        </w:rPr>
      </w:pPr>
    </w:p>
    <w:p w14:paraId="09130A89" w14:textId="517D8FB0"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b/>
          <w:bCs/>
          <w:sz w:val="28"/>
          <w:szCs w:val="28"/>
        </w:rPr>
        <w:t xml:space="preserve">m) Vida independiente: </w:t>
      </w:r>
      <w:r w:rsidRPr="0003551C">
        <w:rPr>
          <w:rFonts w:ascii="Tahoma" w:hAnsi="Tahoma" w:cs="Tahoma"/>
          <w:sz w:val="28"/>
          <w:szCs w:val="28"/>
        </w:rPr>
        <w:t>principio filosófico de vida que propicia que las personas con discapacidad</w:t>
      </w:r>
      <w:r w:rsidR="001C5384" w:rsidRPr="0003551C">
        <w:rPr>
          <w:rFonts w:ascii="Tahoma" w:hAnsi="Tahoma" w:cs="Tahoma"/>
          <w:sz w:val="28"/>
          <w:szCs w:val="28"/>
        </w:rPr>
        <w:t xml:space="preserve"> </w:t>
      </w:r>
      <w:r w:rsidRPr="0003551C">
        <w:rPr>
          <w:rFonts w:ascii="Tahoma" w:hAnsi="Tahoma" w:cs="Tahoma"/>
          <w:sz w:val="28"/>
          <w:szCs w:val="28"/>
        </w:rPr>
        <w:t>asuman el control de su propio proyecto de vida y tomen decisiones. Promueve el ejercicio</w:t>
      </w:r>
      <w:r w:rsidR="001C5384" w:rsidRPr="0003551C">
        <w:rPr>
          <w:rFonts w:ascii="Tahoma" w:hAnsi="Tahoma" w:cs="Tahoma"/>
          <w:sz w:val="28"/>
          <w:szCs w:val="28"/>
        </w:rPr>
        <w:t xml:space="preserve"> </w:t>
      </w:r>
      <w:r w:rsidRPr="0003551C">
        <w:rPr>
          <w:rFonts w:ascii="Tahoma" w:hAnsi="Tahoma" w:cs="Tahoma"/>
          <w:sz w:val="28"/>
          <w:szCs w:val="28"/>
        </w:rPr>
        <w:t>legítimo y necesario de la autonomía y la determinación como derechos fundamentales; lo</w:t>
      </w:r>
      <w:r w:rsidR="001E6069" w:rsidRPr="0003551C">
        <w:rPr>
          <w:rFonts w:ascii="Tahoma" w:hAnsi="Tahoma" w:cs="Tahoma"/>
          <w:sz w:val="28"/>
          <w:szCs w:val="28"/>
        </w:rPr>
        <w:t xml:space="preserve"> </w:t>
      </w:r>
      <w:r w:rsidRPr="0003551C">
        <w:rPr>
          <w:rFonts w:ascii="Tahoma" w:hAnsi="Tahoma" w:cs="Tahoma"/>
          <w:sz w:val="28"/>
          <w:szCs w:val="28"/>
        </w:rPr>
        <w:t>anterior implica asumir las responsabilidades que sus decisiones conlleven y el derecho</w:t>
      </w:r>
      <w:r w:rsidR="001C5384" w:rsidRPr="0003551C">
        <w:rPr>
          <w:rFonts w:ascii="Tahoma" w:hAnsi="Tahoma" w:cs="Tahoma"/>
          <w:sz w:val="28"/>
          <w:szCs w:val="28"/>
        </w:rPr>
        <w:t xml:space="preserve"> </w:t>
      </w:r>
      <w:r w:rsidRPr="0003551C">
        <w:rPr>
          <w:rFonts w:ascii="Tahoma" w:hAnsi="Tahoma" w:cs="Tahoma"/>
          <w:sz w:val="28"/>
          <w:szCs w:val="28"/>
        </w:rPr>
        <w:t>a ser parte activa dentro de la comunidad que la persona elija, sin importar el grado de</w:t>
      </w:r>
      <w:r w:rsidR="00BB752D" w:rsidRPr="0003551C">
        <w:rPr>
          <w:rFonts w:ascii="Tahoma" w:hAnsi="Tahoma" w:cs="Tahoma"/>
          <w:sz w:val="28"/>
          <w:szCs w:val="28"/>
        </w:rPr>
        <w:t xml:space="preserve"> </w:t>
      </w:r>
      <w:r w:rsidRPr="0003551C">
        <w:rPr>
          <w:rFonts w:ascii="Tahoma" w:hAnsi="Tahoma" w:cs="Tahoma"/>
          <w:sz w:val="28"/>
          <w:szCs w:val="28"/>
        </w:rPr>
        <w:t>discapacidad que presente y si para lograr esta autonomía requiere el uso de productos y</w:t>
      </w:r>
      <w:r w:rsidR="00BB752D" w:rsidRPr="0003551C">
        <w:rPr>
          <w:rFonts w:ascii="Tahoma" w:hAnsi="Tahoma" w:cs="Tahoma"/>
          <w:sz w:val="28"/>
          <w:szCs w:val="28"/>
        </w:rPr>
        <w:t xml:space="preserve"> </w:t>
      </w:r>
      <w:r w:rsidRPr="0003551C">
        <w:rPr>
          <w:rFonts w:ascii="Tahoma" w:hAnsi="Tahoma" w:cs="Tahoma"/>
          <w:sz w:val="28"/>
          <w:szCs w:val="28"/>
        </w:rPr>
        <w:t>servicios de apoyo, de la asistencia personal o del garante para la igualdad jurídica de las</w:t>
      </w:r>
      <w:r w:rsidR="003F127C" w:rsidRPr="0003551C">
        <w:rPr>
          <w:rFonts w:ascii="Tahoma" w:hAnsi="Tahoma" w:cs="Tahoma"/>
          <w:sz w:val="28"/>
          <w:szCs w:val="28"/>
        </w:rPr>
        <w:t xml:space="preserve"> </w:t>
      </w:r>
      <w:r w:rsidRPr="0003551C">
        <w:rPr>
          <w:rFonts w:ascii="Tahoma" w:hAnsi="Tahoma" w:cs="Tahoma"/>
          <w:sz w:val="28"/>
          <w:szCs w:val="28"/>
        </w:rPr>
        <w:t>personas con discapacidad.</w:t>
      </w:r>
    </w:p>
    <w:p w14:paraId="2AC883FB" w14:textId="77777777" w:rsidR="009A63E9" w:rsidRPr="0003551C" w:rsidRDefault="009A63E9" w:rsidP="00165B71">
      <w:pPr>
        <w:spacing w:after="0" w:line="360" w:lineRule="auto"/>
        <w:jc w:val="both"/>
        <w:rPr>
          <w:rFonts w:ascii="Tahoma" w:hAnsi="Tahoma" w:cs="Tahoma"/>
          <w:b/>
          <w:bCs/>
          <w:sz w:val="28"/>
          <w:szCs w:val="28"/>
        </w:rPr>
      </w:pPr>
    </w:p>
    <w:p w14:paraId="01AAC236" w14:textId="77777777" w:rsidR="007E15A8" w:rsidRPr="0003551C" w:rsidRDefault="00165B71" w:rsidP="00165B71">
      <w:pPr>
        <w:spacing w:after="0" w:line="360" w:lineRule="auto"/>
        <w:jc w:val="both"/>
        <w:rPr>
          <w:rFonts w:ascii="Tahoma" w:hAnsi="Tahoma" w:cs="Tahoma"/>
          <w:sz w:val="28"/>
          <w:szCs w:val="28"/>
        </w:rPr>
      </w:pPr>
      <w:r w:rsidRPr="0003551C">
        <w:rPr>
          <w:rFonts w:ascii="Tahoma" w:hAnsi="Tahoma" w:cs="Tahoma"/>
          <w:b/>
          <w:bCs/>
          <w:sz w:val="28"/>
          <w:szCs w:val="28"/>
        </w:rPr>
        <w:t xml:space="preserve">n) Comunicación: </w:t>
      </w:r>
      <w:r w:rsidRPr="0003551C">
        <w:rPr>
          <w:rFonts w:ascii="Tahoma" w:hAnsi="Tahoma" w:cs="Tahoma"/>
          <w:sz w:val="28"/>
          <w:szCs w:val="28"/>
        </w:rPr>
        <w:t>incluirá los lenguajes, la visualización de textos, el braille, la comunicación</w:t>
      </w:r>
      <w:r w:rsidR="002D16F5" w:rsidRPr="0003551C">
        <w:rPr>
          <w:rFonts w:ascii="Tahoma" w:hAnsi="Tahoma" w:cs="Tahoma"/>
          <w:sz w:val="28"/>
          <w:szCs w:val="28"/>
        </w:rPr>
        <w:t xml:space="preserve"> </w:t>
      </w:r>
      <w:r w:rsidRPr="0003551C">
        <w:rPr>
          <w:rFonts w:ascii="Tahoma" w:hAnsi="Tahoma" w:cs="Tahoma"/>
          <w:sz w:val="28"/>
          <w:szCs w:val="28"/>
        </w:rPr>
        <w:t xml:space="preserve">táctil, los </w:t>
      </w:r>
      <w:proofErr w:type="spellStart"/>
      <w:r w:rsidRPr="0003551C">
        <w:rPr>
          <w:rFonts w:ascii="Tahoma" w:hAnsi="Tahoma" w:cs="Tahoma"/>
          <w:sz w:val="28"/>
          <w:szCs w:val="28"/>
        </w:rPr>
        <w:t>macrotipos</w:t>
      </w:r>
      <w:proofErr w:type="spellEnd"/>
      <w:r w:rsidRPr="0003551C">
        <w:rPr>
          <w:rFonts w:ascii="Tahoma" w:hAnsi="Tahoma" w:cs="Tahoma"/>
          <w:sz w:val="28"/>
          <w:szCs w:val="28"/>
        </w:rPr>
        <w:t xml:space="preserve">, los dispositivos multimedia </w:t>
      </w:r>
    </w:p>
    <w:p w14:paraId="22E79F9B" w14:textId="77777777" w:rsidR="007E15A8" w:rsidRPr="0003551C" w:rsidRDefault="007E15A8" w:rsidP="00165B71">
      <w:pPr>
        <w:spacing w:after="0" w:line="360" w:lineRule="auto"/>
        <w:jc w:val="both"/>
        <w:rPr>
          <w:rFonts w:ascii="Tahoma" w:hAnsi="Tahoma" w:cs="Tahoma"/>
          <w:sz w:val="28"/>
          <w:szCs w:val="28"/>
        </w:rPr>
      </w:pPr>
    </w:p>
    <w:p w14:paraId="5AD4B555" w14:textId="77777777" w:rsidR="001F2592" w:rsidRPr="0003551C" w:rsidRDefault="00C76FA2" w:rsidP="001F2592">
      <w:pPr>
        <w:spacing w:after="0" w:line="360" w:lineRule="auto"/>
        <w:jc w:val="right"/>
        <w:rPr>
          <w:rFonts w:ascii="Tahoma" w:hAnsi="Tahoma" w:cs="Tahoma"/>
          <w:sz w:val="28"/>
          <w:szCs w:val="28"/>
        </w:rPr>
      </w:pPr>
      <w:hyperlink w:anchor="Contenido" w:history="1">
        <w:r w:rsidR="001F2592" w:rsidRPr="0003551C">
          <w:rPr>
            <w:rStyle w:val="Hipervnculo"/>
            <w:rFonts w:ascii="Tahoma" w:hAnsi="Tahoma" w:cs="Tahoma"/>
            <w:color w:val="auto"/>
            <w:sz w:val="28"/>
            <w:szCs w:val="28"/>
          </w:rPr>
          <w:t>Ir a Tabla de Contenido</w:t>
        </w:r>
      </w:hyperlink>
    </w:p>
    <w:p w14:paraId="59791497" w14:textId="77777777" w:rsidR="007E15A8" w:rsidRPr="0003551C" w:rsidRDefault="007E15A8" w:rsidP="00165B71">
      <w:pPr>
        <w:spacing w:after="0" w:line="360" w:lineRule="auto"/>
        <w:jc w:val="both"/>
        <w:rPr>
          <w:rFonts w:ascii="Tahoma" w:hAnsi="Tahoma" w:cs="Tahoma"/>
          <w:sz w:val="28"/>
          <w:szCs w:val="28"/>
        </w:rPr>
      </w:pPr>
    </w:p>
    <w:p w14:paraId="4B55237D" w14:textId="2AE2CA56"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lastRenderedPageBreak/>
        <w:t>de fácil acceso, así como el lenguaje escrito,</w:t>
      </w:r>
      <w:r w:rsidR="002D16F5" w:rsidRPr="0003551C">
        <w:rPr>
          <w:rFonts w:ascii="Tahoma" w:hAnsi="Tahoma" w:cs="Tahoma"/>
          <w:sz w:val="28"/>
          <w:szCs w:val="28"/>
        </w:rPr>
        <w:t xml:space="preserve"> </w:t>
      </w:r>
      <w:r w:rsidRPr="0003551C">
        <w:rPr>
          <w:rFonts w:ascii="Tahoma" w:hAnsi="Tahoma" w:cs="Tahoma"/>
          <w:sz w:val="28"/>
          <w:szCs w:val="28"/>
        </w:rPr>
        <w:t>los sistemas auditivos, el lenguaje sencillo, los medios de voz digitalizada y otros modos,</w:t>
      </w:r>
      <w:r w:rsidR="006757C7" w:rsidRPr="0003551C">
        <w:rPr>
          <w:rFonts w:ascii="Tahoma" w:hAnsi="Tahoma" w:cs="Tahoma"/>
          <w:sz w:val="28"/>
          <w:szCs w:val="28"/>
        </w:rPr>
        <w:t xml:space="preserve"> </w:t>
      </w:r>
      <w:r w:rsidRPr="0003551C">
        <w:rPr>
          <w:rFonts w:ascii="Tahoma" w:hAnsi="Tahoma" w:cs="Tahoma"/>
          <w:sz w:val="28"/>
          <w:szCs w:val="28"/>
        </w:rPr>
        <w:t>medios y formatos aumentativos o alternativos de comunicación, incluida la tecnología de la</w:t>
      </w:r>
      <w:r w:rsidR="00D02940" w:rsidRPr="0003551C">
        <w:rPr>
          <w:rFonts w:ascii="Tahoma" w:hAnsi="Tahoma" w:cs="Tahoma"/>
          <w:sz w:val="28"/>
          <w:szCs w:val="28"/>
        </w:rPr>
        <w:t xml:space="preserve"> </w:t>
      </w:r>
      <w:r w:rsidRPr="0003551C">
        <w:rPr>
          <w:rFonts w:ascii="Tahoma" w:hAnsi="Tahoma" w:cs="Tahoma"/>
          <w:sz w:val="28"/>
          <w:szCs w:val="28"/>
        </w:rPr>
        <w:t>información y las comunicaciones de fácil acceso.</w:t>
      </w:r>
    </w:p>
    <w:p w14:paraId="52D57BD9" w14:textId="77777777" w:rsidR="00D02940" w:rsidRPr="0003551C" w:rsidRDefault="00D02940" w:rsidP="00165B71">
      <w:pPr>
        <w:spacing w:after="0" w:line="360" w:lineRule="auto"/>
        <w:jc w:val="both"/>
        <w:rPr>
          <w:rFonts w:ascii="Tahoma" w:hAnsi="Tahoma" w:cs="Tahoma"/>
          <w:sz w:val="28"/>
          <w:szCs w:val="28"/>
        </w:rPr>
      </w:pPr>
    </w:p>
    <w:p w14:paraId="1C3F5804" w14:textId="77777777" w:rsidR="00165B71" w:rsidRPr="0003551C" w:rsidRDefault="00165B71" w:rsidP="00165B71">
      <w:pPr>
        <w:spacing w:after="0" w:line="360" w:lineRule="auto"/>
        <w:jc w:val="both"/>
        <w:rPr>
          <w:rFonts w:ascii="Tahoma" w:hAnsi="Tahoma" w:cs="Tahoma"/>
          <w:b/>
          <w:bCs/>
          <w:sz w:val="28"/>
          <w:szCs w:val="28"/>
        </w:rPr>
      </w:pPr>
      <w:r w:rsidRPr="0003551C">
        <w:rPr>
          <w:rFonts w:ascii="Tahoma" w:hAnsi="Tahoma" w:cs="Tahoma"/>
          <w:b/>
          <w:bCs/>
          <w:sz w:val="28"/>
          <w:szCs w:val="28"/>
        </w:rPr>
        <w:t>ARTÍCULO 3.- Principios generales</w:t>
      </w:r>
    </w:p>
    <w:p w14:paraId="3588E8AF" w14:textId="1A7B6735"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t>Los principios generales que fundamentan la aplicación de la presente ley son los establecidos</w:t>
      </w:r>
      <w:r w:rsidR="00637BE2" w:rsidRPr="0003551C">
        <w:rPr>
          <w:rFonts w:ascii="Tahoma" w:hAnsi="Tahoma" w:cs="Tahoma"/>
          <w:sz w:val="28"/>
          <w:szCs w:val="28"/>
        </w:rPr>
        <w:t xml:space="preserve"> </w:t>
      </w:r>
      <w:r w:rsidRPr="0003551C">
        <w:rPr>
          <w:rFonts w:ascii="Tahoma" w:hAnsi="Tahoma" w:cs="Tahoma"/>
          <w:sz w:val="28"/>
          <w:szCs w:val="28"/>
        </w:rPr>
        <w:t xml:space="preserve">en el artículo 3 de la Ley </w:t>
      </w:r>
      <w:r w:rsidR="005C413F" w:rsidRPr="0003551C">
        <w:rPr>
          <w:rFonts w:ascii="Tahoma" w:hAnsi="Tahoma" w:cs="Tahoma"/>
          <w:sz w:val="28"/>
          <w:szCs w:val="28"/>
        </w:rPr>
        <w:t xml:space="preserve">número </w:t>
      </w:r>
      <w:r w:rsidRPr="0003551C">
        <w:rPr>
          <w:rFonts w:ascii="Tahoma" w:hAnsi="Tahoma" w:cs="Tahoma"/>
          <w:sz w:val="28"/>
          <w:szCs w:val="28"/>
        </w:rPr>
        <w:t>8661, Aprobación de la Convención sobre los Derechos de las</w:t>
      </w:r>
      <w:r w:rsidR="00637BE2" w:rsidRPr="0003551C">
        <w:rPr>
          <w:rFonts w:ascii="Tahoma" w:hAnsi="Tahoma" w:cs="Tahoma"/>
          <w:sz w:val="28"/>
          <w:szCs w:val="28"/>
        </w:rPr>
        <w:t xml:space="preserve"> </w:t>
      </w:r>
      <w:r w:rsidRPr="0003551C">
        <w:rPr>
          <w:rFonts w:ascii="Tahoma" w:hAnsi="Tahoma" w:cs="Tahoma"/>
          <w:sz w:val="28"/>
          <w:szCs w:val="28"/>
        </w:rPr>
        <w:t>Personas con Discapacidad, de 19 de agosto de 2008.</w:t>
      </w:r>
    </w:p>
    <w:p w14:paraId="556402AC" w14:textId="77777777" w:rsidR="009A63E9" w:rsidRPr="0003551C" w:rsidRDefault="009A63E9" w:rsidP="00165B71">
      <w:pPr>
        <w:spacing w:after="0" w:line="360" w:lineRule="auto"/>
        <w:jc w:val="both"/>
        <w:rPr>
          <w:rFonts w:ascii="Tahoma" w:hAnsi="Tahoma" w:cs="Tahoma"/>
          <w:sz w:val="28"/>
          <w:szCs w:val="28"/>
        </w:rPr>
      </w:pPr>
    </w:p>
    <w:p w14:paraId="605363E1" w14:textId="77777777" w:rsidR="00165B71" w:rsidRPr="0003551C" w:rsidRDefault="00165B71" w:rsidP="00165B71">
      <w:pPr>
        <w:spacing w:after="0" w:line="360" w:lineRule="auto"/>
        <w:jc w:val="both"/>
        <w:rPr>
          <w:rFonts w:ascii="Tahoma" w:hAnsi="Tahoma" w:cs="Tahoma"/>
          <w:b/>
          <w:bCs/>
          <w:sz w:val="28"/>
          <w:szCs w:val="28"/>
        </w:rPr>
      </w:pPr>
      <w:r w:rsidRPr="0003551C">
        <w:rPr>
          <w:rFonts w:ascii="Tahoma" w:hAnsi="Tahoma" w:cs="Tahoma"/>
          <w:b/>
          <w:bCs/>
          <w:sz w:val="28"/>
          <w:szCs w:val="28"/>
        </w:rPr>
        <w:t>ARTÍCULO 4.- Responsabilidades del Estado</w:t>
      </w:r>
    </w:p>
    <w:p w14:paraId="7A2B9490" w14:textId="77777777"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t>Para cumplir los objetivos de la presente ley, el Estado procurará:</w:t>
      </w:r>
    </w:p>
    <w:p w14:paraId="1F68AA38" w14:textId="4B0A8FE6"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t>a) El acceso a la figura del garante para la igualdad jurídica y a la asistencia personal humana</w:t>
      </w:r>
      <w:r w:rsidR="00637BE2" w:rsidRPr="0003551C">
        <w:rPr>
          <w:rFonts w:ascii="Tahoma" w:hAnsi="Tahoma" w:cs="Tahoma"/>
          <w:sz w:val="28"/>
          <w:szCs w:val="28"/>
        </w:rPr>
        <w:t xml:space="preserve"> </w:t>
      </w:r>
      <w:r w:rsidRPr="0003551C">
        <w:rPr>
          <w:rFonts w:ascii="Tahoma" w:hAnsi="Tahoma" w:cs="Tahoma"/>
          <w:sz w:val="28"/>
          <w:szCs w:val="28"/>
        </w:rPr>
        <w:t>a todas aquellas personas que por su condición de discapacidad, para el ejercicio pleno del</w:t>
      </w:r>
      <w:r w:rsidR="00637BE2" w:rsidRPr="0003551C">
        <w:rPr>
          <w:rFonts w:ascii="Tahoma" w:hAnsi="Tahoma" w:cs="Tahoma"/>
          <w:sz w:val="28"/>
          <w:szCs w:val="28"/>
        </w:rPr>
        <w:t xml:space="preserve"> </w:t>
      </w:r>
      <w:r w:rsidRPr="0003551C">
        <w:rPr>
          <w:rFonts w:ascii="Tahoma" w:hAnsi="Tahoma" w:cs="Tahoma"/>
          <w:sz w:val="28"/>
          <w:szCs w:val="28"/>
        </w:rPr>
        <w:t>derecho a la autonomía personal, requieren dichos apoyos, así como productos y servicios</w:t>
      </w:r>
      <w:r w:rsidR="00637BE2" w:rsidRPr="0003551C">
        <w:rPr>
          <w:rFonts w:ascii="Tahoma" w:hAnsi="Tahoma" w:cs="Tahoma"/>
          <w:sz w:val="28"/>
          <w:szCs w:val="28"/>
        </w:rPr>
        <w:t xml:space="preserve"> </w:t>
      </w:r>
      <w:r w:rsidRPr="0003551C">
        <w:rPr>
          <w:rFonts w:ascii="Tahoma" w:hAnsi="Tahoma" w:cs="Tahoma"/>
          <w:sz w:val="28"/>
          <w:szCs w:val="28"/>
        </w:rPr>
        <w:t>de apoyo.</w:t>
      </w:r>
    </w:p>
    <w:p w14:paraId="5B75B65A" w14:textId="443F8889"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t>b) Medidas efectivas para garantizarle, a la población con discapacidad, la participación en los</w:t>
      </w:r>
      <w:r w:rsidR="004D17BF" w:rsidRPr="0003551C">
        <w:rPr>
          <w:rFonts w:ascii="Tahoma" w:hAnsi="Tahoma" w:cs="Tahoma"/>
          <w:sz w:val="28"/>
          <w:szCs w:val="28"/>
        </w:rPr>
        <w:t xml:space="preserve"> </w:t>
      </w:r>
      <w:r w:rsidRPr="0003551C">
        <w:rPr>
          <w:rFonts w:ascii="Tahoma" w:hAnsi="Tahoma" w:cs="Tahoma"/>
          <w:sz w:val="28"/>
          <w:szCs w:val="28"/>
        </w:rPr>
        <w:t>procesos de toma de decisiones.</w:t>
      </w:r>
    </w:p>
    <w:p w14:paraId="6A67CB01" w14:textId="6F1F838D"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t>c) El diseño, el establecimiento y la implementación de la salvaguardia, de conformidad con lo</w:t>
      </w:r>
      <w:r w:rsidR="004D17BF" w:rsidRPr="0003551C">
        <w:rPr>
          <w:rFonts w:ascii="Tahoma" w:hAnsi="Tahoma" w:cs="Tahoma"/>
          <w:sz w:val="28"/>
          <w:szCs w:val="28"/>
        </w:rPr>
        <w:t xml:space="preserve"> </w:t>
      </w:r>
      <w:r w:rsidRPr="0003551C">
        <w:rPr>
          <w:rFonts w:ascii="Tahoma" w:hAnsi="Tahoma" w:cs="Tahoma"/>
          <w:sz w:val="28"/>
          <w:szCs w:val="28"/>
        </w:rPr>
        <w:t>fijado en el inciso g) del artículo 2 de la presente</w:t>
      </w:r>
      <w:r w:rsidR="004C4B58" w:rsidRPr="0003551C">
        <w:rPr>
          <w:rFonts w:ascii="Tahoma" w:hAnsi="Tahoma" w:cs="Tahoma"/>
          <w:sz w:val="28"/>
          <w:szCs w:val="28"/>
        </w:rPr>
        <w:t xml:space="preserve"> </w:t>
      </w:r>
      <w:r w:rsidRPr="0003551C">
        <w:rPr>
          <w:rFonts w:ascii="Tahoma" w:hAnsi="Tahoma" w:cs="Tahoma"/>
          <w:sz w:val="28"/>
          <w:szCs w:val="28"/>
        </w:rPr>
        <w:t>ley, que aseguren el ejercicio del derecho a</w:t>
      </w:r>
      <w:r w:rsidR="004D17BF" w:rsidRPr="0003551C">
        <w:rPr>
          <w:rFonts w:ascii="Tahoma" w:hAnsi="Tahoma" w:cs="Tahoma"/>
          <w:sz w:val="28"/>
          <w:szCs w:val="28"/>
        </w:rPr>
        <w:t xml:space="preserve"> </w:t>
      </w:r>
      <w:r w:rsidRPr="0003551C">
        <w:rPr>
          <w:rFonts w:ascii="Tahoma" w:hAnsi="Tahoma" w:cs="Tahoma"/>
          <w:sz w:val="28"/>
          <w:szCs w:val="28"/>
        </w:rPr>
        <w:t>la autonomía personal de las personas con discapacidad.</w:t>
      </w:r>
    </w:p>
    <w:p w14:paraId="1195B1CC" w14:textId="77777777" w:rsidR="00474EA1" w:rsidRPr="0003551C" w:rsidRDefault="00C76FA2" w:rsidP="00474EA1">
      <w:pPr>
        <w:spacing w:after="0" w:line="360" w:lineRule="auto"/>
        <w:jc w:val="right"/>
        <w:rPr>
          <w:rFonts w:ascii="Tahoma" w:hAnsi="Tahoma" w:cs="Tahoma"/>
          <w:sz w:val="28"/>
          <w:szCs w:val="28"/>
        </w:rPr>
      </w:pPr>
      <w:hyperlink w:anchor="Contenido" w:history="1">
        <w:r w:rsidR="00474EA1" w:rsidRPr="0003551C">
          <w:rPr>
            <w:rStyle w:val="Hipervnculo"/>
            <w:rFonts w:ascii="Tahoma" w:hAnsi="Tahoma" w:cs="Tahoma"/>
            <w:color w:val="auto"/>
            <w:sz w:val="28"/>
            <w:szCs w:val="28"/>
          </w:rPr>
          <w:t>Ir a Tabla de Contenido</w:t>
        </w:r>
      </w:hyperlink>
    </w:p>
    <w:p w14:paraId="2AE3E50B" w14:textId="77777777"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lastRenderedPageBreak/>
        <w:t>CAPÍTULO II</w:t>
      </w:r>
    </w:p>
    <w:p w14:paraId="5B81F37C" w14:textId="58A69822" w:rsidR="00165B71" w:rsidRPr="0003551C" w:rsidRDefault="00165B71" w:rsidP="00165B71">
      <w:pPr>
        <w:spacing w:after="0" w:line="360" w:lineRule="auto"/>
        <w:jc w:val="both"/>
        <w:rPr>
          <w:rFonts w:ascii="Tahoma" w:hAnsi="Tahoma" w:cs="Tahoma"/>
          <w:b/>
          <w:bCs/>
          <w:sz w:val="28"/>
          <w:szCs w:val="28"/>
        </w:rPr>
      </w:pPr>
      <w:r w:rsidRPr="0003551C">
        <w:rPr>
          <w:rFonts w:ascii="Tahoma" w:hAnsi="Tahoma" w:cs="Tahoma"/>
          <w:b/>
          <w:bCs/>
          <w:sz w:val="28"/>
          <w:szCs w:val="28"/>
        </w:rPr>
        <w:t>IGUALDAD JURÍDICA DE LAS PERSONAS</w:t>
      </w:r>
      <w:r w:rsidR="004C4B58" w:rsidRPr="0003551C">
        <w:rPr>
          <w:rFonts w:ascii="Tahoma" w:hAnsi="Tahoma" w:cs="Tahoma"/>
          <w:b/>
          <w:bCs/>
          <w:sz w:val="28"/>
          <w:szCs w:val="28"/>
        </w:rPr>
        <w:t xml:space="preserve"> </w:t>
      </w:r>
      <w:r w:rsidRPr="0003551C">
        <w:rPr>
          <w:rFonts w:ascii="Tahoma" w:hAnsi="Tahoma" w:cs="Tahoma"/>
          <w:b/>
          <w:bCs/>
          <w:sz w:val="28"/>
          <w:szCs w:val="28"/>
        </w:rPr>
        <w:t>CON DISCAPACIDAD Y DE LA SALVAGUARDIA</w:t>
      </w:r>
    </w:p>
    <w:p w14:paraId="2366CE04" w14:textId="77777777" w:rsidR="00165B71" w:rsidRPr="0003551C" w:rsidRDefault="00165B71" w:rsidP="00165B71">
      <w:pPr>
        <w:spacing w:after="0" w:line="360" w:lineRule="auto"/>
        <w:jc w:val="both"/>
        <w:rPr>
          <w:rFonts w:ascii="Tahoma" w:hAnsi="Tahoma" w:cs="Tahoma"/>
          <w:b/>
          <w:bCs/>
          <w:sz w:val="28"/>
          <w:szCs w:val="28"/>
        </w:rPr>
      </w:pPr>
      <w:r w:rsidRPr="0003551C">
        <w:rPr>
          <w:rFonts w:ascii="Tahoma" w:hAnsi="Tahoma" w:cs="Tahoma"/>
          <w:b/>
          <w:bCs/>
          <w:sz w:val="28"/>
          <w:szCs w:val="28"/>
        </w:rPr>
        <w:t>ARTÍCULO 5.- Igualdad jurídica de las personas con discapacidad</w:t>
      </w:r>
    </w:p>
    <w:p w14:paraId="39FA2D7F" w14:textId="77777777"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t>Todas las personas con discapacidad gozan plenamente de igualdad jurídica, lo que implica:</w:t>
      </w:r>
    </w:p>
    <w:p w14:paraId="4DB023E6" w14:textId="77777777"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t>a) El reconocimiento a su personalidad jurídica, su capacidad jurídica y su capacidad de actuar.</w:t>
      </w:r>
    </w:p>
    <w:p w14:paraId="795E0252" w14:textId="77777777"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t>b) La titularidad y el legítimo ejercicio de todos sus derechos y atención de sus propios intereses.</w:t>
      </w:r>
    </w:p>
    <w:p w14:paraId="64EF341B" w14:textId="3375BC27" w:rsidR="00165B71" w:rsidRPr="0003551C" w:rsidRDefault="00165B71" w:rsidP="00165B71">
      <w:pPr>
        <w:spacing w:after="0" w:line="360" w:lineRule="auto"/>
        <w:jc w:val="both"/>
        <w:rPr>
          <w:rFonts w:ascii="Tahoma" w:hAnsi="Tahoma" w:cs="Tahoma"/>
          <w:sz w:val="28"/>
          <w:szCs w:val="28"/>
        </w:rPr>
      </w:pPr>
      <w:r w:rsidRPr="0003551C">
        <w:rPr>
          <w:rFonts w:ascii="Tahoma" w:hAnsi="Tahoma" w:cs="Tahoma"/>
          <w:sz w:val="28"/>
          <w:szCs w:val="28"/>
        </w:rPr>
        <w:t>c) El ejercicio de la patria potestad, la cual no podrá perderse por razones basadas meramente</w:t>
      </w:r>
      <w:r w:rsidR="007F1A2B" w:rsidRPr="0003551C">
        <w:rPr>
          <w:rFonts w:ascii="Tahoma" w:hAnsi="Tahoma" w:cs="Tahoma"/>
          <w:sz w:val="28"/>
          <w:szCs w:val="28"/>
        </w:rPr>
        <w:t xml:space="preserve"> </w:t>
      </w:r>
      <w:r w:rsidRPr="0003551C">
        <w:rPr>
          <w:rFonts w:ascii="Tahoma" w:hAnsi="Tahoma" w:cs="Tahoma"/>
          <w:sz w:val="28"/>
          <w:szCs w:val="28"/>
        </w:rPr>
        <w:t>en la condición de discapacidad de la persona.</w:t>
      </w:r>
    </w:p>
    <w:p w14:paraId="7EC86BC2" w14:textId="77777777" w:rsidR="007C33DC" w:rsidRPr="0003551C" w:rsidRDefault="00165B71" w:rsidP="00091070">
      <w:pPr>
        <w:spacing w:after="0" w:line="360" w:lineRule="auto"/>
        <w:jc w:val="both"/>
        <w:rPr>
          <w:rFonts w:ascii="Tahoma" w:hAnsi="Tahoma" w:cs="Tahoma"/>
          <w:sz w:val="28"/>
          <w:szCs w:val="28"/>
        </w:rPr>
      </w:pPr>
      <w:r w:rsidRPr="0003551C">
        <w:rPr>
          <w:rFonts w:ascii="Tahoma" w:hAnsi="Tahoma" w:cs="Tahoma"/>
          <w:sz w:val="28"/>
          <w:szCs w:val="28"/>
        </w:rPr>
        <w:t>Para garantizar el ejercicio seguro y efectivo de los derechos y las obligaciones de las personas</w:t>
      </w:r>
      <w:r w:rsidR="000953C1" w:rsidRPr="0003551C">
        <w:rPr>
          <w:rFonts w:ascii="Tahoma" w:hAnsi="Tahoma" w:cs="Tahoma"/>
          <w:sz w:val="28"/>
          <w:szCs w:val="28"/>
        </w:rPr>
        <w:t xml:space="preserve"> </w:t>
      </w:r>
      <w:r w:rsidRPr="0003551C">
        <w:rPr>
          <w:rFonts w:ascii="Tahoma" w:hAnsi="Tahoma" w:cs="Tahoma"/>
          <w:sz w:val="28"/>
          <w:szCs w:val="28"/>
        </w:rPr>
        <w:t>con discapacidad intelectual, mental y psicosocial, en un marco de respeto a su voluntad y</w:t>
      </w:r>
      <w:r w:rsidR="000953C1" w:rsidRPr="0003551C">
        <w:rPr>
          <w:rFonts w:ascii="Tahoma" w:hAnsi="Tahoma" w:cs="Tahoma"/>
          <w:sz w:val="28"/>
          <w:szCs w:val="28"/>
        </w:rPr>
        <w:t xml:space="preserve"> </w:t>
      </w:r>
      <w:r w:rsidRPr="0003551C">
        <w:rPr>
          <w:rFonts w:ascii="Tahoma" w:hAnsi="Tahoma" w:cs="Tahoma"/>
          <w:sz w:val="28"/>
          <w:szCs w:val="28"/>
        </w:rPr>
        <w:t>preferencias, sin que haya conflicto de intereses ni influencia indebida, se establece la</w:t>
      </w:r>
      <w:r w:rsidR="000953C1" w:rsidRPr="0003551C">
        <w:rPr>
          <w:rFonts w:ascii="Tahoma" w:hAnsi="Tahoma" w:cs="Tahoma"/>
          <w:sz w:val="28"/>
          <w:szCs w:val="28"/>
        </w:rPr>
        <w:t xml:space="preserve"> </w:t>
      </w:r>
      <w:r w:rsidRPr="0003551C">
        <w:rPr>
          <w:rFonts w:ascii="Tahoma" w:hAnsi="Tahoma" w:cs="Tahoma"/>
          <w:sz w:val="28"/>
          <w:szCs w:val="28"/>
        </w:rPr>
        <w:t>salvaguardia para la igualdad jurídica de las personas con discapacidad, que será proporcionada</w:t>
      </w:r>
      <w:r w:rsidR="00FE4DF7" w:rsidRPr="0003551C">
        <w:rPr>
          <w:rFonts w:ascii="Tahoma" w:hAnsi="Tahoma" w:cs="Tahoma"/>
          <w:sz w:val="28"/>
          <w:szCs w:val="28"/>
        </w:rPr>
        <w:t xml:space="preserve"> </w:t>
      </w:r>
      <w:r w:rsidRPr="0003551C">
        <w:rPr>
          <w:rFonts w:ascii="Tahoma" w:hAnsi="Tahoma" w:cs="Tahoma"/>
          <w:sz w:val="28"/>
          <w:szCs w:val="28"/>
        </w:rPr>
        <w:t>y adaptada a la circunstancia de la persona. Este procedimiento se tramitará de conformidad</w:t>
      </w:r>
      <w:r w:rsidR="00452D8F" w:rsidRPr="0003551C">
        <w:rPr>
          <w:rFonts w:ascii="Tahoma" w:hAnsi="Tahoma" w:cs="Tahoma"/>
          <w:sz w:val="28"/>
          <w:szCs w:val="28"/>
        </w:rPr>
        <w:t xml:space="preserve"> </w:t>
      </w:r>
      <w:r w:rsidRPr="0003551C">
        <w:rPr>
          <w:rFonts w:ascii="Tahoma" w:hAnsi="Tahoma" w:cs="Tahoma"/>
          <w:sz w:val="28"/>
          <w:szCs w:val="28"/>
        </w:rPr>
        <w:t>con lo establecido en la presente ley y en la Ley N.°7130, Código Procesal Civil, de 16 de agosto</w:t>
      </w:r>
      <w:r w:rsidR="00091070" w:rsidRPr="0003551C">
        <w:rPr>
          <w:rFonts w:ascii="Tahoma" w:hAnsi="Tahoma" w:cs="Tahoma"/>
          <w:sz w:val="28"/>
          <w:szCs w:val="28"/>
        </w:rPr>
        <w:t xml:space="preserve"> </w:t>
      </w:r>
    </w:p>
    <w:p w14:paraId="0DB98C20" w14:textId="77777777" w:rsidR="007C33DC" w:rsidRPr="0003551C" w:rsidRDefault="007C33DC" w:rsidP="007C33DC">
      <w:pPr>
        <w:spacing w:after="0" w:line="360" w:lineRule="auto"/>
        <w:jc w:val="right"/>
      </w:pPr>
    </w:p>
    <w:p w14:paraId="3BE7B6EF" w14:textId="1681D448" w:rsidR="007C33DC" w:rsidRPr="0003551C" w:rsidRDefault="00C76FA2" w:rsidP="007C33DC">
      <w:pPr>
        <w:spacing w:after="0" w:line="360" w:lineRule="auto"/>
        <w:jc w:val="right"/>
        <w:rPr>
          <w:rFonts w:ascii="Tahoma" w:hAnsi="Tahoma" w:cs="Tahoma"/>
          <w:sz w:val="28"/>
          <w:szCs w:val="28"/>
        </w:rPr>
      </w:pPr>
      <w:hyperlink w:anchor="Contenido" w:history="1">
        <w:r w:rsidR="007C33DC" w:rsidRPr="0003551C">
          <w:rPr>
            <w:rStyle w:val="Hipervnculo"/>
            <w:rFonts w:ascii="Tahoma" w:hAnsi="Tahoma" w:cs="Tahoma"/>
            <w:color w:val="auto"/>
            <w:sz w:val="28"/>
            <w:szCs w:val="28"/>
          </w:rPr>
          <w:t>Ir a Tabla de Contenido</w:t>
        </w:r>
      </w:hyperlink>
    </w:p>
    <w:p w14:paraId="11A9D89D" w14:textId="77777777" w:rsidR="007C33DC" w:rsidRPr="0003551C" w:rsidRDefault="007C33DC" w:rsidP="00091070">
      <w:pPr>
        <w:spacing w:after="0" w:line="360" w:lineRule="auto"/>
        <w:jc w:val="both"/>
        <w:rPr>
          <w:rFonts w:ascii="Tahoma" w:hAnsi="Tahoma" w:cs="Tahoma"/>
          <w:sz w:val="28"/>
          <w:szCs w:val="28"/>
        </w:rPr>
      </w:pPr>
    </w:p>
    <w:p w14:paraId="513F3164" w14:textId="69DB005D"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lastRenderedPageBreak/>
        <w:t>de 1989, y sus reformas. La persona que el juez o la jueza designe para ejercer la salvaguardia</w:t>
      </w:r>
      <w:r w:rsidR="00452D8F" w:rsidRPr="0003551C">
        <w:rPr>
          <w:rFonts w:ascii="Tahoma" w:hAnsi="Tahoma" w:cs="Tahoma"/>
          <w:sz w:val="28"/>
          <w:szCs w:val="28"/>
        </w:rPr>
        <w:t xml:space="preserve"> </w:t>
      </w:r>
      <w:r w:rsidRPr="0003551C">
        <w:rPr>
          <w:rFonts w:ascii="Tahoma" w:hAnsi="Tahoma" w:cs="Tahoma"/>
          <w:sz w:val="28"/>
          <w:szCs w:val="28"/>
        </w:rPr>
        <w:t>se denominará garante para la igualdad jurídica de las personas con discapacidad.</w:t>
      </w:r>
    </w:p>
    <w:p w14:paraId="10E1BD7C" w14:textId="77777777" w:rsidR="009A63E9" w:rsidRPr="0003551C" w:rsidRDefault="009A63E9" w:rsidP="00091070">
      <w:pPr>
        <w:spacing w:after="0" w:line="360" w:lineRule="auto"/>
        <w:jc w:val="both"/>
        <w:rPr>
          <w:rFonts w:ascii="Tahoma" w:hAnsi="Tahoma" w:cs="Tahoma"/>
          <w:b/>
          <w:bCs/>
          <w:sz w:val="28"/>
          <w:szCs w:val="28"/>
        </w:rPr>
      </w:pPr>
    </w:p>
    <w:p w14:paraId="0056A4F8" w14:textId="5BACD7DA" w:rsidR="00091070" w:rsidRPr="0003551C" w:rsidRDefault="00091070" w:rsidP="00091070">
      <w:pPr>
        <w:spacing w:after="0" w:line="360" w:lineRule="auto"/>
        <w:jc w:val="both"/>
        <w:rPr>
          <w:rFonts w:ascii="Tahoma" w:hAnsi="Tahoma" w:cs="Tahoma"/>
          <w:b/>
          <w:bCs/>
          <w:sz w:val="28"/>
          <w:szCs w:val="28"/>
        </w:rPr>
      </w:pPr>
      <w:r w:rsidRPr="0003551C">
        <w:rPr>
          <w:rFonts w:ascii="Tahoma" w:hAnsi="Tahoma" w:cs="Tahoma"/>
          <w:b/>
          <w:bCs/>
          <w:sz w:val="28"/>
          <w:szCs w:val="28"/>
        </w:rPr>
        <w:t>ARTÍCULO 6.- Competencia y procedimiento de la salvaguardia</w:t>
      </w:r>
    </w:p>
    <w:p w14:paraId="7B005602" w14:textId="22532758"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Los jueces o las juezas de familia serán las personas competentes para conocer y tramitar las</w:t>
      </w:r>
      <w:r w:rsidR="00CC211F" w:rsidRPr="0003551C">
        <w:rPr>
          <w:rFonts w:ascii="Tahoma" w:hAnsi="Tahoma" w:cs="Tahoma"/>
          <w:sz w:val="28"/>
          <w:szCs w:val="28"/>
        </w:rPr>
        <w:t xml:space="preserve"> </w:t>
      </w:r>
      <w:r w:rsidRPr="0003551C">
        <w:rPr>
          <w:rFonts w:ascii="Tahoma" w:hAnsi="Tahoma" w:cs="Tahoma"/>
          <w:sz w:val="28"/>
          <w:szCs w:val="28"/>
        </w:rPr>
        <w:t>solicitudes de salvaguardia.</w:t>
      </w:r>
    </w:p>
    <w:p w14:paraId="399D8BE7" w14:textId="77777777" w:rsidR="00D50E98" w:rsidRPr="0003551C" w:rsidRDefault="00D50E98" w:rsidP="00091070">
      <w:pPr>
        <w:spacing w:after="0" w:line="360" w:lineRule="auto"/>
        <w:jc w:val="both"/>
        <w:rPr>
          <w:rFonts w:ascii="Tahoma" w:hAnsi="Tahoma" w:cs="Tahoma"/>
          <w:sz w:val="28"/>
          <w:szCs w:val="28"/>
        </w:rPr>
      </w:pPr>
    </w:p>
    <w:p w14:paraId="66D131F4" w14:textId="206650EB"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Para la determinación de la competencia por territorio se seguirán las reglas establecidas para</w:t>
      </w:r>
      <w:r w:rsidR="00CC211F" w:rsidRPr="0003551C">
        <w:rPr>
          <w:rFonts w:ascii="Tahoma" w:hAnsi="Tahoma" w:cs="Tahoma"/>
          <w:sz w:val="28"/>
          <w:szCs w:val="28"/>
        </w:rPr>
        <w:t xml:space="preserve"> </w:t>
      </w:r>
      <w:r w:rsidRPr="0003551C">
        <w:rPr>
          <w:rFonts w:ascii="Tahoma" w:hAnsi="Tahoma" w:cs="Tahoma"/>
          <w:sz w:val="28"/>
          <w:szCs w:val="28"/>
        </w:rPr>
        <w:t>ello en la Ley N.°7130, Código Procesal Civil, de 16 de agosto de 1989, y sus reformas.</w:t>
      </w:r>
    </w:p>
    <w:p w14:paraId="38F685E0" w14:textId="77777777" w:rsidR="00491BC4" w:rsidRPr="0003551C" w:rsidRDefault="00491BC4" w:rsidP="00091070">
      <w:pPr>
        <w:spacing w:after="0" w:line="360" w:lineRule="auto"/>
        <w:jc w:val="both"/>
        <w:rPr>
          <w:rFonts w:ascii="Tahoma" w:hAnsi="Tahoma" w:cs="Tahoma"/>
          <w:sz w:val="28"/>
          <w:szCs w:val="28"/>
        </w:rPr>
      </w:pPr>
    </w:p>
    <w:p w14:paraId="027645F2" w14:textId="77777777"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El procedimiento establecido en la presente ley se rige por el principio de gratuidad.</w:t>
      </w:r>
    </w:p>
    <w:p w14:paraId="3A763510" w14:textId="77777777" w:rsidR="009A63E9" w:rsidRPr="0003551C" w:rsidRDefault="009A63E9" w:rsidP="00091070">
      <w:pPr>
        <w:spacing w:after="0" w:line="360" w:lineRule="auto"/>
        <w:jc w:val="both"/>
        <w:rPr>
          <w:rFonts w:ascii="Tahoma" w:hAnsi="Tahoma" w:cs="Tahoma"/>
          <w:b/>
          <w:bCs/>
          <w:sz w:val="28"/>
          <w:szCs w:val="28"/>
        </w:rPr>
      </w:pPr>
    </w:p>
    <w:p w14:paraId="0E660266" w14:textId="532E8376" w:rsidR="00091070" w:rsidRPr="0003551C" w:rsidRDefault="00091070" w:rsidP="00091070">
      <w:pPr>
        <w:spacing w:after="0" w:line="360" w:lineRule="auto"/>
        <w:jc w:val="both"/>
        <w:rPr>
          <w:rFonts w:ascii="Tahoma" w:hAnsi="Tahoma" w:cs="Tahoma"/>
          <w:b/>
          <w:bCs/>
          <w:sz w:val="28"/>
          <w:szCs w:val="28"/>
        </w:rPr>
      </w:pPr>
      <w:r w:rsidRPr="0003551C">
        <w:rPr>
          <w:rFonts w:ascii="Tahoma" w:hAnsi="Tahoma" w:cs="Tahoma"/>
          <w:b/>
          <w:bCs/>
          <w:sz w:val="28"/>
          <w:szCs w:val="28"/>
        </w:rPr>
        <w:t>ARTÍCULO 7.- Solicitud de la salvaguardia</w:t>
      </w:r>
    </w:p>
    <w:p w14:paraId="39AF1341" w14:textId="35DEEFB8"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La gestión de solicitud de la salvaguardia, así como la revisión de esta, podrá ser verbal o</w:t>
      </w:r>
      <w:r w:rsidR="00E94F1F" w:rsidRPr="0003551C">
        <w:rPr>
          <w:rFonts w:ascii="Tahoma" w:hAnsi="Tahoma" w:cs="Tahoma"/>
          <w:sz w:val="28"/>
          <w:szCs w:val="28"/>
        </w:rPr>
        <w:t xml:space="preserve"> </w:t>
      </w:r>
      <w:r w:rsidRPr="0003551C">
        <w:rPr>
          <w:rFonts w:ascii="Tahoma" w:hAnsi="Tahoma" w:cs="Tahoma"/>
          <w:sz w:val="28"/>
          <w:szCs w:val="28"/>
        </w:rPr>
        <w:t>escrita o por otro medio de comunicación, de conformidad con la definición que se establece en</w:t>
      </w:r>
      <w:r w:rsidR="00E94F1F" w:rsidRPr="0003551C">
        <w:rPr>
          <w:rFonts w:ascii="Tahoma" w:hAnsi="Tahoma" w:cs="Tahoma"/>
          <w:sz w:val="28"/>
          <w:szCs w:val="28"/>
        </w:rPr>
        <w:t xml:space="preserve"> </w:t>
      </w:r>
      <w:r w:rsidRPr="0003551C">
        <w:rPr>
          <w:rFonts w:ascii="Tahoma" w:hAnsi="Tahoma" w:cs="Tahoma"/>
          <w:sz w:val="28"/>
          <w:szCs w:val="28"/>
        </w:rPr>
        <w:t>el artículo 2 de la presente ley y no requerirá autenticación, si el solicitante o la solicitante las</w:t>
      </w:r>
      <w:r w:rsidR="00E94F1F" w:rsidRPr="0003551C">
        <w:rPr>
          <w:rFonts w:ascii="Tahoma" w:hAnsi="Tahoma" w:cs="Tahoma"/>
          <w:sz w:val="28"/>
          <w:szCs w:val="28"/>
        </w:rPr>
        <w:t xml:space="preserve"> presentará</w:t>
      </w:r>
      <w:r w:rsidRPr="0003551C">
        <w:rPr>
          <w:rFonts w:ascii="Tahoma" w:hAnsi="Tahoma" w:cs="Tahoma"/>
          <w:sz w:val="28"/>
          <w:szCs w:val="28"/>
        </w:rPr>
        <w:t xml:space="preserve"> personalmente.</w:t>
      </w:r>
    </w:p>
    <w:p w14:paraId="676AF5D3" w14:textId="77777777" w:rsidR="009A63E9" w:rsidRPr="0003551C" w:rsidRDefault="009A63E9" w:rsidP="00091070">
      <w:pPr>
        <w:spacing w:after="0" w:line="360" w:lineRule="auto"/>
        <w:jc w:val="both"/>
        <w:rPr>
          <w:rFonts w:ascii="Tahoma" w:hAnsi="Tahoma" w:cs="Tahoma"/>
          <w:b/>
          <w:bCs/>
          <w:sz w:val="28"/>
          <w:szCs w:val="28"/>
        </w:rPr>
      </w:pPr>
    </w:p>
    <w:p w14:paraId="49A1AF68" w14:textId="77777777" w:rsidR="00491BC4" w:rsidRPr="0003551C" w:rsidRDefault="00491BC4" w:rsidP="00091070">
      <w:pPr>
        <w:spacing w:after="0" w:line="360" w:lineRule="auto"/>
        <w:jc w:val="both"/>
        <w:rPr>
          <w:rFonts w:ascii="Tahoma" w:hAnsi="Tahoma" w:cs="Tahoma"/>
          <w:b/>
          <w:bCs/>
          <w:sz w:val="28"/>
          <w:szCs w:val="28"/>
        </w:rPr>
      </w:pPr>
    </w:p>
    <w:p w14:paraId="2920BB31" w14:textId="77777777" w:rsidR="00491BC4" w:rsidRPr="0003551C" w:rsidRDefault="00C76FA2" w:rsidP="00491BC4">
      <w:pPr>
        <w:spacing w:after="0" w:line="360" w:lineRule="auto"/>
        <w:jc w:val="right"/>
        <w:rPr>
          <w:rFonts w:ascii="Tahoma" w:hAnsi="Tahoma" w:cs="Tahoma"/>
          <w:sz w:val="28"/>
          <w:szCs w:val="28"/>
        </w:rPr>
      </w:pPr>
      <w:hyperlink w:anchor="Contenido" w:history="1">
        <w:r w:rsidR="00491BC4" w:rsidRPr="0003551C">
          <w:rPr>
            <w:rStyle w:val="Hipervnculo"/>
            <w:rFonts w:ascii="Tahoma" w:hAnsi="Tahoma" w:cs="Tahoma"/>
            <w:color w:val="auto"/>
            <w:sz w:val="28"/>
            <w:szCs w:val="28"/>
          </w:rPr>
          <w:t>Ir a Tabla de Contenido</w:t>
        </w:r>
      </w:hyperlink>
    </w:p>
    <w:p w14:paraId="6DB08D11" w14:textId="77777777" w:rsidR="00491BC4" w:rsidRPr="0003551C" w:rsidRDefault="00491BC4" w:rsidP="00091070">
      <w:pPr>
        <w:spacing w:after="0" w:line="360" w:lineRule="auto"/>
        <w:jc w:val="both"/>
        <w:rPr>
          <w:rFonts w:ascii="Tahoma" w:hAnsi="Tahoma" w:cs="Tahoma"/>
          <w:b/>
          <w:bCs/>
          <w:sz w:val="28"/>
          <w:szCs w:val="28"/>
        </w:rPr>
      </w:pPr>
    </w:p>
    <w:p w14:paraId="0C826F52" w14:textId="63DE6F91" w:rsidR="00091070" w:rsidRPr="0003551C" w:rsidRDefault="00091070" w:rsidP="00091070">
      <w:pPr>
        <w:spacing w:after="0" w:line="360" w:lineRule="auto"/>
        <w:jc w:val="both"/>
        <w:rPr>
          <w:rFonts w:ascii="Tahoma" w:hAnsi="Tahoma" w:cs="Tahoma"/>
          <w:b/>
          <w:bCs/>
          <w:sz w:val="28"/>
          <w:szCs w:val="28"/>
        </w:rPr>
      </w:pPr>
      <w:r w:rsidRPr="0003551C">
        <w:rPr>
          <w:rFonts w:ascii="Tahoma" w:hAnsi="Tahoma" w:cs="Tahoma"/>
          <w:b/>
          <w:bCs/>
          <w:sz w:val="28"/>
          <w:szCs w:val="28"/>
        </w:rPr>
        <w:lastRenderedPageBreak/>
        <w:t>ARTÍCULO 8.- Legitimación para solicitar la salvaguardia</w:t>
      </w:r>
    </w:p>
    <w:p w14:paraId="02F553F1" w14:textId="77777777"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Están legitimados para solicitar la salvaguardia:</w:t>
      </w:r>
    </w:p>
    <w:p w14:paraId="18A1EC0A" w14:textId="77777777"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a) La propia persona con discapacidad intelectual, mental y psicosocial.</w:t>
      </w:r>
    </w:p>
    <w:p w14:paraId="10A1E398" w14:textId="7836C02F"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b) Excepcionalmente, cuando en virtud de una limitación funcional a la persona con discapacidad</w:t>
      </w:r>
      <w:r w:rsidR="00CE1491" w:rsidRPr="0003551C">
        <w:rPr>
          <w:rFonts w:ascii="Tahoma" w:hAnsi="Tahoma" w:cs="Tahoma"/>
          <w:sz w:val="28"/>
          <w:szCs w:val="28"/>
        </w:rPr>
        <w:t xml:space="preserve"> </w:t>
      </w:r>
      <w:r w:rsidRPr="0003551C">
        <w:rPr>
          <w:rFonts w:ascii="Tahoma" w:hAnsi="Tahoma" w:cs="Tahoma"/>
          <w:sz w:val="28"/>
          <w:szCs w:val="28"/>
        </w:rPr>
        <w:t>intelectual, mental o psicosocial se le imposibilite o limite solicitar por sí misma la salvaguardia,</w:t>
      </w:r>
      <w:r w:rsidR="00CE1491" w:rsidRPr="0003551C">
        <w:rPr>
          <w:rFonts w:ascii="Tahoma" w:hAnsi="Tahoma" w:cs="Tahoma"/>
          <w:sz w:val="28"/>
          <w:szCs w:val="28"/>
        </w:rPr>
        <w:t xml:space="preserve"> </w:t>
      </w:r>
      <w:r w:rsidRPr="0003551C">
        <w:rPr>
          <w:rFonts w:ascii="Tahoma" w:hAnsi="Tahoma" w:cs="Tahoma"/>
          <w:sz w:val="28"/>
          <w:szCs w:val="28"/>
        </w:rPr>
        <w:t>los familiares, de conformidad con la legislación vigente.</w:t>
      </w:r>
    </w:p>
    <w:p w14:paraId="22B71E80" w14:textId="0BF048FD"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c) A falta de familiares, estarán legitimadas la institución u organización no gubernamental que</w:t>
      </w:r>
      <w:r w:rsidR="009F5C10" w:rsidRPr="0003551C">
        <w:rPr>
          <w:rFonts w:ascii="Tahoma" w:hAnsi="Tahoma" w:cs="Tahoma"/>
          <w:sz w:val="28"/>
          <w:szCs w:val="28"/>
        </w:rPr>
        <w:t xml:space="preserve"> </w:t>
      </w:r>
      <w:r w:rsidRPr="0003551C">
        <w:rPr>
          <w:rFonts w:ascii="Tahoma" w:hAnsi="Tahoma" w:cs="Tahoma"/>
          <w:sz w:val="28"/>
          <w:szCs w:val="28"/>
        </w:rPr>
        <w:t>le brinde servicios, apoyos y/o prestaciones sociales a la persona para la cual se solicita la</w:t>
      </w:r>
      <w:r w:rsidR="009F5C10" w:rsidRPr="0003551C">
        <w:rPr>
          <w:rFonts w:ascii="Tahoma" w:hAnsi="Tahoma" w:cs="Tahoma"/>
          <w:sz w:val="28"/>
          <w:szCs w:val="28"/>
        </w:rPr>
        <w:t xml:space="preserve"> </w:t>
      </w:r>
      <w:r w:rsidRPr="0003551C">
        <w:rPr>
          <w:rFonts w:ascii="Tahoma" w:hAnsi="Tahoma" w:cs="Tahoma"/>
          <w:sz w:val="28"/>
          <w:szCs w:val="28"/>
        </w:rPr>
        <w:t>salvaguardia.</w:t>
      </w:r>
    </w:p>
    <w:p w14:paraId="7E1007F3" w14:textId="77777777" w:rsidR="009F5C10" w:rsidRPr="0003551C" w:rsidRDefault="009F5C10" w:rsidP="00091070">
      <w:pPr>
        <w:spacing w:after="0" w:line="360" w:lineRule="auto"/>
        <w:jc w:val="both"/>
        <w:rPr>
          <w:rFonts w:ascii="Tahoma" w:hAnsi="Tahoma" w:cs="Tahoma"/>
          <w:sz w:val="28"/>
          <w:szCs w:val="28"/>
        </w:rPr>
      </w:pPr>
    </w:p>
    <w:p w14:paraId="6619D78F" w14:textId="77777777" w:rsidR="00091070" w:rsidRPr="0003551C" w:rsidRDefault="00091070" w:rsidP="00091070">
      <w:pPr>
        <w:spacing w:after="0" w:line="360" w:lineRule="auto"/>
        <w:jc w:val="both"/>
        <w:rPr>
          <w:rFonts w:ascii="Tahoma" w:hAnsi="Tahoma" w:cs="Tahoma"/>
          <w:b/>
          <w:bCs/>
          <w:sz w:val="28"/>
          <w:szCs w:val="28"/>
        </w:rPr>
      </w:pPr>
      <w:r w:rsidRPr="0003551C">
        <w:rPr>
          <w:rFonts w:ascii="Tahoma" w:hAnsi="Tahoma" w:cs="Tahoma"/>
          <w:b/>
          <w:bCs/>
          <w:sz w:val="28"/>
          <w:szCs w:val="28"/>
        </w:rPr>
        <w:t>ARTÍCULO 9.- Revisión de la salvaguardia</w:t>
      </w:r>
    </w:p>
    <w:p w14:paraId="31F89DA9" w14:textId="2F76527B"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La salvaguardia podrá ser revisada en cualquier momento, estando legitimadas para este acto</w:t>
      </w:r>
      <w:r w:rsidR="003A226B" w:rsidRPr="0003551C">
        <w:rPr>
          <w:rFonts w:ascii="Tahoma" w:hAnsi="Tahoma" w:cs="Tahoma"/>
          <w:sz w:val="28"/>
          <w:szCs w:val="28"/>
        </w:rPr>
        <w:t xml:space="preserve"> </w:t>
      </w:r>
      <w:r w:rsidRPr="0003551C">
        <w:rPr>
          <w:rFonts w:ascii="Tahoma" w:hAnsi="Tahoma" w:cs="Tahoma"/>
          <w:sz w:val="28"/>
          <w:szCs w:val="28"/>
        </w:rPr>
        <w:t>las mismas personas físicas y jurídicas señaladas en el artículo anterior, y de oficio estará sujeta</w:t>
      </w:r>
      <w:r w:rsidR="000C34ED" w:rsidRPr="0003551C">
        <w:rPr>
          <w:rFonts w:ascii="Tahoma" w:hAnsi="Tahoma" w:cs="Tahoma"/>
          <w:sz w:val="28"/>
          <w:szCs w:val="28"/>
        </w:rPr>
        <w:t xml:space="preserve"> </w:t>
      </w:r>
      <w:r w:rsidRPr="0003551C">
        <w:rPr>
          <w:rFonts w:ascii="Tahoma" w:hAnsi="Tahoma" w:cs="Tahoma"/>
          <w:sz w:val="28"/>
          <w:szCs w:val="28"/>
        </w:rPr>
        <w:t>a revisión, por parte del juez o la jueza, cada cinco años.</w:t>
      </w:r>
    </w:p>
    <w:p w14:paraId="16421CF2" w14:textId="77777777" w:rsidR="009A63E9" w:rsidRPr="0003551C" w:rsidRDefault="009A63E9" w:rsidP="00091070">
      <w:pPr>
        <w:spacing w:after="0" w:line="360" w:lineRule="auto"/>
        <w:jc w:val="both"/>
        <w:rPr>
          <w:rFonts w:ascii="Tahoma" w:hAnsi="Tahoma" w:cs="Tahoma"/>
          <w:b/>
          <w:bCs/>
          <w:sz w:val="28"/>
          <w:szCs w:val="28"/>
        </w:rPr>
      </w:pPr>
    </w:p>
    <w:p w14:paraId="29C5248D" w14:textId="57DEB7E8" w:rsidR="00091070" w:rsidRPr="0003551C" w:rsidRDefault="00091070" w:rsidP="00091070">
      <w:pPr>
        <w:spacing w:after="0" w:line="360" w:lineRule="auto"/>
        <w:jc w:val="both"/>
        <w:rPr>
          <w:rFonts w:ascii="Tahoma" w:hAnsi="Tahoma" w:cs="Tahoma"/>
          <w:b/>
          <w:bCs/>
          <w:sz w:val="28"/>
          <w:szCs w:val="28"/>
        </w:rPr>
      </w:pPr>
      <w:r w:rsidRPr="0003551C">
        <w:rPr>
          <w:rFonts w:ascii="Tahoma" w:hAnsi="Tahoma" w:cs="Tahoma"/>
          <w:b/>
          <w:bCs/>
          <w:sz w:val="28"/>
          <w:szCs w:val="28"/>
        </w:rPr>
        <w:t>ARTÍCULO 10.- Valoración de la salvaguardia</w:t>
      </w:r>
    </w:p>
    <w:p w14:paraId="3490CFCA" w14:textId="48D9E622"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El juez o la jueza deberá valorar en primera instancia y con prioridad la designación de la</w:t>
      </w:r>
      <w:r w:rsidR="000C34ED" w:rsidRPr="0003551C">
        <w:rPr>
          <w:rFonts w:ascii="Tahoma" w:hAnsi="Tahoma" w:cs="Tahoma"/>
          <w:sz w:val="28"/>
          <w:szCs w:val="28"/>
        </w:rPr>
        <w:t xml:space="preserve"> </w:t>
      </w:r>
      <w:r w:rsidRPr="0003551C">
        <w:rPr>
          <w:rFonts w:ascii="Tahoma" w:hAnsi="Tahoma" w:cs="Tahoma"/>
          <w:sz w:val="28"/>
          <w:szCs w:val="28"/>
        </w:rPr>
        <w:t>salvaguardia hecha por la persona con discapacidad.</w:t>
      </w:r>
    </w:p>
    <w:p w14:paraId="10FB3557" w14:textId="77777777" w:rsidR="00894629" w:rsidRPr="0003551C" w:rsidRDefault="00894629" w:rsidP="00091070">
      <w:pPr>
        <w:spacing w:after="0" w:line="360" w:lineRule="auto"/>
        <w:jc w:val="both"/>
        <w:rPr>
          <w:rFonts w:ascii="Tahoma" w:hAnsi="Tahoma" w:cs="Tahoma"/>
          <w:sz w:val="28"/>
          <w:szCs w:val="28"/>
        </w:rPr>
      </w:pPr>
    </w:p>
    <w:p w14:paraId="49D8B2E9" w14:textId="77777777" w:rsidR="00670C07" w:rsidRPr="0003551C" w:rsidRDefault="00670C07" w:rsidP="00091070">
      <w:pPr>
        <w:spacing w:after="0" w:line="360" w:lineRule="auto"/>
        <w:jc w:val="both"/>
        <w:rPr>
          <w:rFonts w:ascii="Tahoma" w:hAnsi="Tahoma" w:cs="Tahoma"/>
          <w:sz w:val="28"/>
          <w:szCs w:val="28"/>
        </w:rPr>
      </w:pPr>
    </w:p>
    <w:p w14:paraId="480F8E93" w14:textId="77777777" w:rsidR="0027055F" w:rsidRPr="0003551C" w:rsidRDefault="00C76FA2" w:rsidP="0027055F">
      <w:pPr>
        <w:spacing w:after="0" w:line="360" w:lineRule="auto"/>
        <w:jc w:val="right"/>
        <w:rPr>
          <w:rFonts w:ascii="Tahoma" w:hAnsi="Tahoma" w:cs="Tahoma"/>
          <w:sz w:val="28"/>
          <w:szCs w:val="28"/>
        </w:rPr>
      </w:pPr>
      <w:hyperlink w:anchor="Contenido" w:history="1">
        <w:r w:rsidR="0027055F" w:rsidRPr="0003551C">
          <w:rPr>
            <w:rStyle w:val="Hipervnculo"/>
            <w:rFonts w:ascii="Tahoma" w:hAnsi="Tahoma" w:cs="Tahoma"/>
            <w:color w:val="auto"/>
            <w:sz w:val="28"/>
            <w:szCs w:val="28"/>
          </w:rPr>
          <w:t>Ir a Tabla de Contenido</w:t>
        </w:r>
      </w:hyperlink>
    </w:p>
    <w:p w14:paraId="53082117" w14:textId="77777777" w:rsidR="0027055F" w:rsidRPr="0003551C" w:rsidRDefault="0027055F" w:rsidP="00091070">
      <w:pPr>
        <w:spacing w:after="0" w:line="360" w:lineRule="auto"/>
        <w:jc w:val="both"/>
        <w:rPr>
          <w:rFonts w:ascii="Tahoma" w:hAnsi="Tahoma" w:cs="Tahoma"/>
          <w:sz w:val="28"/>
          <w:szCs w:val="28"/>
        </w:rPr>
      </w:pPr>
    </w:p>
    <w:p w14:paraId="2E59DA11" w14:textId="77777777" w:rsidR="0027055F" w:rsidRPr="0003551C" w:rsidRDefault="0027055F" w:rsidP="00091070">
      <w:pPr>
        <w:spacing w:after="0" w:line="360" w:lineRule="auto"/>
        <w:jc w:val="both"/>
        <w:rPr>
          <w:rFonts w:ascii="Tahoma" w:hAnsi="Tahoma" w:cs="Tahoma"/>
          <w:sz w:val="28"/>
          <w:szCs w:val="28"/>
        </w:rPr>
      </w:pPr>
    </w:p>
    <w:p w14:paraId="0230EFCF" w14:textId="44997750"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lastRenderedPageBreak/>
        <w:t>Cuando excepcionalmente, en virtud de una limitación funcional, la persona con discapacidad</w:t>
      </w:r>
      <w:r w:rsidR="008328C1" w:rsidRPr="0003551C">
        <w:rPr>
          <w:rFonts w:ascii="Tahoma" w:hAnsi="Tahoma" w:cs="Tahoma"/>
          <w:sz w:val="28"/>
          <w:szCs w:val="28"/>
        </w:rPr>
        <w:t xml:space="preserve"> </w:t>
      </w:r>
      <w:r w:rsidRPr="0003551C">
        <w:rPr>
          <w:rFonts w:ascii="Tahoma" w:hAnsi="Tahoma" w:cs="Tahoma"/>
          <w:sz w:val="28"/>
          <w:szCs w:val="28"/>
        </w:rPr>
        <w:t>intelectual, mental o psicosocial se le imposibilite o limite indicar la persona de su preferencia,</w:t>
      </w:r>
      <w:r w:rsidR="008328C1" w:rsidRPr="0003551C">
        <w:rPr>
          <w:rFonts w:ascii="Tahoma" w:hAnsi="Tahoma" w:cs="Tahoma"/>
          <w:sz w:val="28"/>
          <w:szCs w:val="28"/>
        </w:rPr>
        <w:t xml:space="preserve"> </w:t>
      </w:r>
      <w:r w:rsidRPr="0003551C">
        <w:rPr>
          <w:rFonts w:ascii="Tahoma" w:hAnsi="Tahoma" w:cs="Tahoma"/>
          <w:sz w:val="28"/>
          <w:szCs w:val="28"/>
        </w:rPr>
        <w:t>el juez o la jueza valorará como opción para que ejerzan la salvaguardia a los familiares de la</w:t>
      </w:r>
      <w:r w:rsidR="008328C1" w:rsidRPr="0003551C">
        <w:rPr>
          <w:rFonts w:ascii="Tahoma" w:hAnsi="Tahoma" w:cs="Tahoma"/>
          <w:sz w:val="28"/>
          <w:szCs w:val="28"/>
        </w:rPr>
        <w:t xml:space="preserve"> </w:t>
      </w:r>
      <w:r w:rsidRPr="0003551C">
        <w:rPr>
          <w:rFonts w:ascii="Tahoma" w:hAnsi="Tahoma" w:cs="Tahoma"/>
          <w:sz w:val="28"/>
          <w:szCs w:val="28"/>
        </w:rPr>
        <w:t>persona con discapacidad.</w:t>
      </w:r>
    </w:p>
    <w:p w14:paraId="1D50AC3B" w14:textId="77777777" w:rsidR="00894629" w:rsidRPr="0003551C" w:rsidRDefault="00894629" w:rsidP="00091070">
      <w:pPr>
        <w:spacing w:after="0" w:line="360" w:lineRule="auto"/>
        <w:jc w:val="both"/>
        <w:rPr>
          <w:rFonts w:ascii="Tahoma" w:hAnsi="Tahoma" w:cs="Tahoma"/>
          <w:sz w:val="28"/>
          <w:szCs w:val="28"/>
        </w:rPr>
      </w:pPr>
    </w:p>
    <w:p w14:paraId="0129A730" w14:textId="2EC23B5C"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En todos los casos, el juez o la jueza deberá garantizar que la persona que ejerza la salvaguardia</w:t>
      </w:r>
      <w:r w:rsidR="00E10B14" w:rsidRPr="0003551C">
        <w:rPr>
          <w:rFonts w:ascii="Tahoma" w:hAnsi="Tahoma" w:cs="Tahoma"/>
          <w:sz w:val="28"/>
          <w:szCs w:val="28"/>
        </w:rPr>
        <w:t xml:space="preserve"> </w:t>
      </w:r>
      <w:r w:rsidRPr="0003551C">
        <w:rPr>
          <w:rFonts w:ascii="Tahoma" w:hAnsi="Tahoma" w:cs="Tahoma"/>
          <w:sz w:val="28"/>
          <w:szCs w:val="28"/>
        </w:rPr>
        <w:t>es la idónea, moral y éticamente demostrado, para garantizar el ejercicio seguro y efectivo de los</w:t>
      </w:r>
      <w:r w:rsidR="00E10B14" w:rsidRPr="0003551C">
        <w:rPr>
          <w:rFonts w:ascii="Tahoma" w:hAnsi="Tahoma" w:cs="Tahoma"/>
          <w:sz w:val="28"/>
          <w:szCs w:val="28"/>
        </w:rPr>
        <w:t xml:space="preserve"> </w:t>
      </w:r>
      <w:r w:rsidRPr="0003551C">
        <w:rPr>
          <w:rFonts w:ascii="Tahoma" w:hAnsi="Tahoma" w:cs="Tahoma"/>
          <w:sz w:val="28"/>
          <w:szCs w:val="28"/>
        </w:rPr>
        <w:t>derechos y las obligaciones de las personas con discapacidad intelectual, mental y psicosocial.</w:t>
      </w:r>
    </w:p>
    <w:p w14:paraId="1077F4C7" w14:textId="77777777" w:rsidR="00894629" w:rsidRPr="0003551C" w:rsidRDefault="00894629" w:rsidP="00091070">
      <w:pPr>
        <w:spacing w:after="0" w:line="360" w:lineRule="auto"/>
        <w:jc w:val="both"/>
        <w:rPr>
          <w:rFonts w:ascii="Tahoma" w:hAnsi="Tahoma" w:cs="Tahoma"/>
          <w:sz w:val="28"/>
          <w:szCs w:val="28"/>
        </w:rPr>
      </w:pPr>
    </w:p>
    <w:p w14:paraId="2951E966" w14:textId="338760DD"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Este procedimiento se tramitará de conformidad con lo establecido en la presente ley y en la Ley</w:t>
      </w:r>
      <w:r w:rsidR="00E10B14" w:rsidRPr="0003551C">
        <w:rPr>
          <w:rFonts w:ascii="Tahoma" w:hAnsi="Tahoma" w:cs="Tahoma"/>
          <w:sz w:val="28"/>
          <w:szCs w:val="28"/>
        </w:rPr>
        <w:t xml:space="preserve"> </w:t>
      </w:r>
      <w:r w:rsidRPr="0003551C">
        <w:rPr>
          <w:rFonts w:ascii="Tahoma" w:hAnsi="Tahoma" w:cs="Tahoma"/>
          <w:sz w:val="28"/>
          <w:szCs w:val="28"/>
        </w:rPr>
        <w:t>N.°7130, Código Procesal Civil, de 16 de agosto de 1989, y sus reformas.</w:t>
      </w:r>
    </w:p>
    <w:p w14:paraId="3F9910E9" w14:textId="77777777" w:rsidR="00E10B14" w:rsidRPr="0003551C" w:rsidRDefault="00E10B14" w:rsidP="00091070">
      <w:pPr>
        <w:spacing w:after="0" w:line="360" w:lineRule="auto"/>
        <w:jc w:val="both"/>
        <w:rPr>
          <w:rFonts w:ascii="Tahoma" w:hAnsi="Tahoma" w:cs="Tahoma"/>
          <w:sz w:val="28"/>
          <w:szCs w:val="28"/>
        </w:rPr>
      </w:pPr>
    </w:p>
    <w:p w14:paraId="4673A4AD" w14:textId="77777777" w:rsidR="00091070" w:rsidRPr="0003551C" w:rsidRDefault="00091070" w:rsidP="00091070">
      <w:pPr>
        <w:spacing w:after="0" w:line="360" w:lineRule="auto"/>
        <w:jc w:val="both"/>
        <w:rPr>
          <w:rFonts w:ascii="Tahoma" w:hAnsi="Tahoma" w:cs="Tahoma"/>
          <w:b/>
          <w:bCs/>
          <w:sz w:val="28"/>
          <w:szCs w:val="28"/>
        </w:rPr>
      </w:pPr>
      <w:r w:rsidRPr="0003551C">
        <w:rPr>
          <w:rFonts w:ascii="Tahoma" w:hAnsi="Tahoma" w:cs="Tahoma"/>
          <w:b/>
          <w:bCs/>
          <w:sz w:val="28"/>
          <w:szCs w:val="28"/>
        </w:rPr>
        <w:t>ARTÍCULO 11.- Obligaciones de la persona garante para la igualdad jurídica</w:t>
      </w:r>
    </w:p>
    <w:p w14:paraId="48E52810" w14:textId="638AA165"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La persona garante para la igualdad jurídica tendrá, para con la persona con discapacidad</w:t>
      </w:r>
      <w:r w:rsidR="00E10B14" w:rsidRPr="0003551C">
        <w:rPr>
          <w:rFonts w:ascii="Tahoma" w:hAnsi="Tahoma" w:cs="Tahoma"/>
          <w:sz w:val="28"/>
          <w:szCs w:val="28"/>
        </w:rPr>
        <w:t xml:space="preserve"> </w:t>
      </w:r>
      <w:r w:rsidRPr="0003551C">
        <w:rPr>
          <w:rFonts w:ascii="Tahoma" w:hAnsi="Tahoma" w:cs="Tahoma"/>
          <w:sz w:val="28"/>
          <w:szCs w:val="28"/>
        </w:rPr>
        <w:t>intelectual, mental y psicosocial, las siguientes obligaciones:</w:t>
      </w:r>
    </w:p>
    <w:p w14:paraId="761C3C39" w14:textId="294E527B"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a) No actuar, sin considerar los derechos, la voluntad y las capacidades de la persona con</w:t>
      </w:r>
      <w:r w:rsidR="00665AB9" w:rsidRPr="0003551C">
        <w:rPr>
          <w:rFonts w:ascii="Tahoma" w:hAnsi="Tahoma" w:cs="Tahoma"/>
          <w:sz w:val="28"/>
          <w:szCs w:val="28"/>
        </w:rPr>
        <w:t xml:space="preserve"> </w:t>
      </w:r>
      <w:r w:rsidRPr="0003551C">
        <w:rPr>
          <w:rFonts w:ascii="Tahoma" w:hAnsi="Tahoma" w:cs="Tahoma"/>
          <w:sz w:val="28"/>
          <w:szCs w:val="28"/>
        </w:rPr>
        <w:t>discapacidad.</w:t>
      </w:r>
    </w:p>
    <w:p w14:paraId="7A62C54E" w14:textId="77777777" w:rsidR="00DF435B" w:rsidRPr="0003551C" w:rsidRDefault="00C76FA2" w:rsidP="00DF435B">
      <w:pPr>
        <w:spacing w:after="0" w:line="360" w:lineRule="auto"/>
        <w:jc w:val="right"/>
        <w:rPr>
          <w:rFonts w:ascii="Tahoma" w:hAnsi="Tahoma" w:cs="Tahoma"/>
          <w:sz w:val="28"/>
          <w:szCs w:val="28"/>
        </w:rPr>
      </w:pPr>
      <w:hyperlink w:anchor="Contenido" w:history="1">
        <w:r w:rsidR="00DF435B" w:rsidRPr="0003551C">
          <w:rPr>
            <w:rStyle w:val="Hipervnculo"/>
            <w:rFonts w:ascii="Tahoma" w:hAnsi="Tahoma" w:cs="Tahoma"/>
            <w:color w:val="auto"/>
            <w:sz w:val="28"/>
            <w:szCs w:val="28"/>
          </w:rPr>
          <w:t>Ir a Tabla de Contenido</w:t>
        </w:r>
      </w:hyperlink>
    </w:p>
    <w:p w14:paraId="55527F03" w14:textId="77777777" w:rsidR="00DF435B" w:rsidRPr="0003551C" w:rsidRDefault="00DF435B" w:rsidP="00091070">
      <w:pPr>
        <w:spacing w:after="0" w:line="360" w:lineRule="auto"/>
        <w:jc w:val="both"/>
        <w:rPr>
          <w:rFonts w:ascii="Tahoma" w:hAnsi="Tahoma" w:cs="Tahoma"/>
          <w:sz w:val="28"/>
          <w:szCs w:val="28"/>
        </w:rPr>
      </w:pPr>
    </w:p>
    <w:p w14:paraId="6C93CE9D" w14:textId="153BD47D"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lastRenderedPageBreak/>
        <w:t>b) Apoyarla para la protección y la promoción de todos sus derechos, especialmente el derecho</w:t>
      </w:r>
      <w:r w:rsidR="00665AB9" w:rsidRPr="0003551C">
        <w:rPr>
          <w:rFonts w:ascii="Tahoma" w:hAnsi="Tahoma" w:cs="Tahoma"/>
          <w:sz w:val="28"/>
          <w:szCs w:val="28"/>
        </w:rPr>
        <w:t xml:space="preserve"> </w:t>
      </w:r>
      <w:r w:rsidRPr="0003551C">
        <w:rPr>
          <w:rFonts w:ascii="Tahoma" w:hAnsi="Tahoma" w:cs="Tahoma"/>
          <w:sz w:val="28"/>
          <w:szCs w:val="28"/>
        </w:rPr>
        <w:t>de la persona con discapacidad en edad de</w:t>
      </w:r>
      <w:r w:rsidR="00665AB9" w:rsidRPr="0003551C">
        <w:rPr>
          <w:rFonts w:ascii="Tahoma" w:hAnsi="Tahoma" w:cs="Tahoma"/>
          <w:sz w:val="28"/>
          <w:szCs w:val="28"/>
        </w:rPr>
        <w:t xml:space="preserve"> </w:t>
      </w:r>
      <w:r w:rsidRPr="0003551C">
        <w:rPr>
          <w:rFonts w:ascii="Tahoma" w:hAnsi="Tahoma" w:cs="Tahoma"/>
          <w:sz w:val="28"/>
          <w:szCs w:val="28"/>
        </w:rPr>
        <w:t>contraer matrimonio, a casarse y fundar una</w:t>
      </w:r>
      <w:r w:rsidR="00665AB9" w:rsidRPr="0003551C">
        <w:rPr>
          <w:rFonts w:ascii="Tahoma" w:hAnsi="Tahoma" w:cs="Tahoma"/>
          <w:sz w:val="28"/>
          <w:szCs w:val="28"/>
        </w:rPr>
        <w:t xml:space="preserve"> </w:t>
      </w:r>
      <w:r w:rsidRPr="0003551C">
        <w:rPr>
          <w:rFonts w:ascii="Tahoma" w:hAnsi="Tahoma" w:cs="Tahoma"/>
          <w:sz w:val="28"/>
          <w:szCs w:val="28"/>
        </w:rPr>
        <w:t>familia, sobre la base del consentimiento libre y pleno de los futuros cónyuges y a tener</w:t>
      </w:r>
      <w:r w:rsidR="00665AB9" w:rsidRPr="0003551C">
        <w:rPr>
          <w:rFonts w:ascii="Tahoma" w:hAnsi="Tahoma" w:cs="Tahoma"/>
          <w:sz w:val="28"/>
          <w:szCs w:val="28"/>
        </w:rPr>
        <w:t xml:space="preserve"> </w:t>
      </w:r>
      <w:r w:rsidRPr="0003551C">
        <w:rPr>
          <w:rFonts w:ascii="Tahoma" w:hAnsi="Tahoma" w:cs="Tahoma"/>
          <w:sz w:val="28"/>
          <w:szCs w:val="28"/>
        </w:rPr>
        <w:t>acceso a información y educación sobre reproducción y planificación adecuada para su edad.</w:t>
      </w:r>
    </w:p>
    <w:p w14:paraId="701E11CE" w14:textId="74B68D5B" w:rsidR="00091070" w:rsidRPr="0003551C" w:rsidRDefault="00091070" w:rsidP="00091070">
      <w:pPr>
        <w:spacing w:after="0" w:line="360" w:lineRule="auto"/>
        <w:jc w:val="both"/>
        <w:rPr>
          <w:rFonts w:ascii="Tahoma" w:hAnsi="Tahoma" w:cs="Tahoma"/>
          <w:sz w:val="28"/>
          <w:szCs w:val="28"/>
        </w:rPr>
      </w:pPr>
      <w:r w:rsidRPr="0003551C">
        <w:rPr>
          <w:rFonts w:ascii="Tahoma" w:hAnsi="Tahoma" w:cs="Tahoma"/>
          <w:sz w:val="28"/>
          <w:szCs w:val="28"/>
        </w:rPr>
        <w:t>c) Asistirla en la toma de decisiones en el ámbito legal, financiero y patrimonial, de manera</w:t>
      </w:r>
      <w:r w:rsidR="00747BF8" w:rsidRPr="0003551C">
        <w:rPr>
          <w:rFonts w:ascii="Tahoma" w:hAnsi="Tahoma" w:cs="Tahoma"/>
          <w:sz w:val="28"/>
          <w:szCs w:val="28"/>
        </w:rPr>
        <w:t xml:space="preserve"> </w:t>
      </w:r>
      <w:r w:rsidRPr="0003551C">
        <w:rPr>
          <w:rFonts w:ascii="Tahoma" w:hAnsi="Tahoma" w:cs="Tahoma"/>
          <w:sz w:val="28"/>
          <w:szCs w:val="28"/>
        </w:rPr>
        <w:t>proporcional y adaptada a la condición de la persona a la que asiste.</w:t>
      </w:r>
    </w:p>
    <w:p w14:paraId="245AEA50" w14:textId="1808F3EB" w:rsidR="003A2763" w:rsidRPr="0003551C" w:rsidRDefault="00091070" w:rsidP="003A2763">
      <w:pPr>
        <w:spacing w:after="0" w:line="360" w:lineRule="auto"/>
        <w:jc w:val="both"/>
        <w:rPr>
          <w:rFonts w:ascii="Tahoma" w:hAnsi="Tahoma" w:cs="Tahoma"/>
          <w:sz w:val="28"/>
          <w:szCs w:val="28"/>
        </w:rPr>
      </w:pPr>
      <w:r w:rsidRPr="0003551C">
        <w:rPr>
          <w:rFonts w:ascii="Tahoma" w:hAnsi="Tahoma" w:cs="Tahoma"/>
          <w:sz w:val="28"/>
          <w:szCs w:val="28"/>
        </w:rPr>
        <w:t>d) Garantizar que la persona con discapacidad tenga acceso a información completa y accesible</w:t>
      </w:r>
      <w:r w:rsidR="00747BF8" w:rsidRPr="0003551C">
        <w:rPr>
          <w:rFonts w:ascii="Tahoma" w:hAnsi="Tahoma" w:cs="Tahoma"/>
          <w:sz w:val="28"/>
          <w:szCs w:val="28"/>
        </w:rPr>
        <w:t xml:space="preserve"> </w:t>
      </w:r>
      <w:r w:rsidRPr="0003551C">
        <w:rPr>
          <w:rFonts w:ascii="Tahoma" w:hAnsi="Tahoma" w:cs="Tahoma"/>
          <w:sz w:val="28"/>
          <w:szCs w:val="28"/>
        </w:rPr>
        <w:t>para que decida sobre sus derechos sexuales y reproductivos, en igualdad de condiciones</w:t>
      </w:r>
      <w:r w:rsidR="00201419" w:rsidRPr="0003551C">
        <w:rPr>
          <w:rFonts w:ascii="Tahoma" w:hAnsi="Tahoma" w:cs="Tahoma"/>
          <w:sz w:val="28"/>
          <w:szCs w:val="28"/>
        </w:rPr>
        <w:t xml:space="preserve"> </w:t>
      </w:r>
      <w:r w:rsidR="003A2763" w:rsidRPr="0003551C">
        <w:rPr>
          <w:rFonts w:ascii="Tahoma" w:hAnsi="Tahoma" w:cs="Tahoma"/>
          <w:sz w:val="28"/>
          <w:szCs w:val="28"/>
        </w:rPr>
        <w:t>con los demás. La esterilización será una práctica excepcional que se aplicará a solicitud</w:t>
      </w:r>
      <w:r w:rsidR="00201419" w:rsidRPr="0003551C">
        <w:rPr>
          <w:rFonts w:ascii="Tahoma" w:hAnsi="Tahoma" w:cs="Tahoma"/>
          <w:sz w:val="28"/>
          <w:szCs w:val="28"/>
        </w:rPr>
        <w:t xml:space="preserve"> </w:t>
      </w:r>
      <w:r w:rsidR="003A2763" w:rsidRPr="0003551C">
        <w:rPr>
          <w:rFonts w:ascii="Tahoma" w:hAnsi="Tahoma" w:cs="Tahoma"/>
          <w:sz w:val="28"/>
          <w:szCs w:val="28"/>
        </w:rPr>
        <w:t>de la misma persona con discapacidad o cuando sea necesaria e imprescindible para la</w:t>
      </w:r>
      <w:r w:rsidR="001B44EB" w:rsidRPr="0003551C">
        <w:rPr>
          <w:rFonts w:ascii="Tahoma" w:hAnsi="Tahoma" w:cs="Tahoma"/>
          <w:sz w:val="28"/>
          <w:szCs w:val="28"/>
        </w:rPr>
        <w:t xml:space="preserve"> </w:t>
      </w:r>
      <w:r w:rsidR="003A2763" w:rsidRPr="0003551C">
        <w:rPr>
          <w:rFonts w:ascii="Tahoma" w:hAnsi="Tahoma" w:cs="Tahoma"/>
          <w:sz w:val="28"/>
          <w:szCs w:val="28"/>
        </w:rPr>
        <w:t>preservación de su vida o integridad física.</w:t>
      </w:r>
    </w:p>
    <w:p w14:paraId="5EBBDA06" w14:textId="09C27321"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 Garantizar y respetar los derechos, la voluntad, las preferencias, las habilidades y las</w:t>
      </w:r>
      <w:r w:rsidR="001B44EB" w:rsidRPr="0003551C">
        <w:rPr>
          <w:rFonts w:ascii="Tahoma" w:hAnsi="Tahoma" w:cs="Tahoma"/>
          <w:sz w:val="28"/>
          <w:szCs w:val="28"/>
        </w:rPr>
        <w:t xml:space="preserve"> </w:t>
      </w:r>
      <w:r w:rsidRPr="0003551C">
        <w:rPr>
          <w:rFonts w:ascii="Tahoma" w:hAnsi="Tahoma" w:cs="Tahoma"/>
          <w:sz w:val="28"/>
          <w:szCs w:val="28"/>
        </w:rPr>
        <w:t>capacidades de las personas con discapacidad.</w:t>
      </w:r>
    </w:p>
    <w:p w14:paraId="156D3A62" w14:textId="345671C8"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f) Brindar apoyo a la persona con discapacidad en el ejercicio de su maternidad o paternidad,</w:t>
      </w:r>
      <w:r w:rsidR="00154B23" w:rsidRPr="0003551C">
        <w:rPr>
          <w:rFonts w:ascii="Tahoma" w:hAnsi="Tahoma" w:cs="Tahoma"/>
          <w:sz w:val="28"/>
          <w:szCs w:val="28"/>
        </w:rPr>
        <w:t xml:space="preserve"> </w:t>
      </w:r>
      <w:r w:rsidRPr="0003551C">
        <w:rPr>
          <w:rFonts w:ascii="Tahoma" w:hAnsi="Tahoma" w:cs="Tahoma"/>
          <w:sz w:val="28"/>
          <w:szCs w:val="28"/>
        </w:rPr>
        <w:t>velando siempre por el resguardo del interés superior del niño y la niña, y apoyarla en las</w:t>
      </w:r>
      <w:r w:rsidR="00154B23" w:rsidRPr="0003551C">
        <w:rPr>
          <w:rFonts w:ascii="Tahoma" w:hAnsi="Tahoma" w:cs="Tahoma"/>
          <w:sz w:val="28"/>
          <w:szCs w:val="28"/>
        </w:rPr>
        <w:t xml:space="preserve"> </w:t>
      </w:r>
      <w:r w:rsidRPr="0003551C">
        <w:rPr>
          <w:rFonts w:ascii="Tahoma" w:hAnsi="Tahoma" w:cs="Tahoma"/>
          <w:sz w:val="28"/>
          <w:szCs w:val="28"/>
        </w:rPr>
        <w:t>gestiones necesarias para solicitar el apoyo estatal para estos fines, cuando lo requiera.</w:t>
      </w:r>
    </w:p>
    <w:p w14:paraId="3AAFB188" w14:textId="77777777" w:rsidR="0016036E" w:rsidRPr="0003551C" w:rsidRDefault="0016036E" w:rsidP="003A2763">
      <w:pPr>
        <w:spacing w:after="0" w:line="360" w:lineRule="auto"/>
        <w:jc w:val="both"/>
        <w:rPr>
          <w:rFonts w:ascii="Tahoma" w:hAnsi="Tahoma" w:cs="Tahoma"/>
          <w:sz w:val="28"/>
          <w:szCs w:val="28"/>
        </w:rPr>
      </w:pPr>
    </w:p>
    <w:p w14:paraId="67670A82" w14:textId="77777777" w:rsidR="0016036E" w:rsidRPr="0003551C" w:rsidRDefault="00C76FA2" w:rsidP="0016036E">
      <w:pPr>
        <w:spacing w:after="0" w:line="360" w:lineRule="auto"/>
        <w:jc w:val="right"/>
        <w:rPr>
          <w:rFonts w:ascii="Tahoma" w:hAnsi="Tahoma" w:cs="Tahoma"/>
          <w:sz w:val="28"/>
          <w:szCs w:val="28"/>
        </w:rPr>
      </w:pPr>
      <w:hyperlink w:anchor="Contenido" w:history="1">
        <w:r w:rsidR="0016036E" w:rsidRPr="0003551C">
          <w:rPr>
            <w:rStyle w:val="Hipervnculo"/>
            <w:rFonts w:ascii="Tahoma" w:hAnsi="Tahoma" w:cs="Tahoma"/>
            <w:color w:val="auto"/>
            <w:sz w:val="28"/>
            <w:szCs w:val="28"/>
          </w:rPr>
          <w:t>Ir a Tabla de Contenido</w:t>
        </w:r>
      </w:hyperlink>
    </w:p>
    <w:p w14:paraId="3D364E4F" w14:textId="77777777" w:rsidR="0016036E" w:rsidRPr="0003551C" w:rsidRDefault="0016036E" w:rsidP="003A2763">
      <w:pPr>
        <w:spacing w:after="0" w:line="360" w:lineRule="auto"/>
        <w:jc w:val="both"/>
        <w:rPr>
          <w:rFonts w:ascii="Tahoma" w:hAnsi="Tahoma" w:cs="Tahoma"/>
          <w:sz w:val="28"/>
          <w:szCs w:val="28"/>
        </w:rPr>
      </w:pPr>
    </w:p>
    <w:p w14:paraId="41ED2A91" w14:textId="013A8614"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g) No ejercer ningún tipo de presión, coerción, violencia ni influencia indebida en el proceso de</w:t>
      </w:r>
      <w:r w:rsidR="00154B23" w:rsidRPr="0003551C">
        <w:rPr>
          <w:rFonts w:ascii="Tahoma" w:hAnsi="Tahoma" w:cs="Tahoma"/>
          <w:sz w:val="28"/>
          <w:szCs w:val="28"/>
        </w:rPr>
        <w:t xml:space="preserve"> </w:t>
      </w:r>
      <w:r w:rsidRPr="0003551C">
        <w:rPr>
          <w:rFonts w:ascii="Tahoma" w:hAnsi="Tahoma" w:cs="Tahoma"/>
          <w:sz w:val="28"/>
          <w:szCs w:val="28"/>
        </w:rPr>
        <w:t>toma de decisiones de la persona con discapacidad.</w:t>
      </w:r>
    </w:p>
    <w:p w14:paraId="4286D158"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h) No brindar consentimiento informado, en sustitución de la persona con discapacidad.</w:t>
      </w:r>
    </w:p>
    <w:p w14:paraId="0593E410" w14:textId="0E45FA96"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i) No permitir que la persona con discapacidad sea sometida a tortura, tratos crueles, inhumanos</w:t>
      </w:r>
      <w:r w:rsidR="001B21DF" w:rsidRPr="0003551C">
        <w:rPr>
          <w:rFonts w:ascii="Tahoma" w:hAnsi="Tahoma" w:cs="Tahoma"/>
          <w:sz w:val="28"/>
          <w:szCs w:val="28"/>
        </w:rPr>
        <w:t xml:space="preserve"> </w:t>
      </w:r>
      <w:r w:rsidRPr="0003551C">
        <w:rPr>
          <w:rFonts w:ascii="Tahoma" w:hAnsi="Tahoma" w:cs="Tahoma"/>
          <w:sz w:val="28"/>
          <w:szCs w:val="28"/>
        </w:rPr>
        <w:t>o degradantes.</w:t>
      </w:r>
    </w:p>
    <w:p w14:paraId="47E174AA" w14:textId="6B6FE701"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j) No permitir que la persona con discapacidad sea sometida a experimentos médicos o</w:t>
      </w:r>
      <w:r w:rsidR="0016133A" w:rsidRPr="0003551C">
        <w:rPr>
          <w:rFonts w:ascii="Tahoma" w:hAnsi="Tahoma" w:cs="Tahoma"/>
          <w:sz w:val="28"/>
          <w:szCs w:val="28"/>
        </w:rPr>
        <w:t xml:space="preserve"> </w:t>
      </w:r>
      <w:r w:rsidRPr="0003551C">
        <w:rPr>
          <w:rFonts w:ascii="Tahoma" w:hAnsi="Tahoma" w:cs="Tahoma"/>
          <w:sz w:val="28"/>
          <w:szCs w:val="28"/>
        </w:rPr>
        <w:t>científicos, sin que para este último caso la persona con discapacidad haya brindado su</w:t>
      </w:r>
      <w:r w:rsidR="0016133A" w:rsidRPr="0003551C">
        <w:rPr>
          <w:rFonts w:ascii="Tahoma" w:hAnsi="Tahoma" w:cs="Tahoma"/>
          <w:sz w:val="28"/>
          <w:szCs w:val="28"/>
        </w:rPr>
        <w:t xml:space="preserve"> </w:t>
      </w:r>
      <w:r w:rsidRPr="0003551C">
        <w:rPr>
          <w:rFonts w:ascii="Tahoma" w:hAnsi="Tahoma" w:cs="Tahoma"/>
          <w:sz w:val="28"/>
          <w:szCs w:val="28"/>
        </w:rPr>
        <w:t>consentimiento libre e informado.</w:t>
      </w:r>
    </w:p>
    <w:p w14:paraId="15F8E68B" w14:textId="2E7AEB63"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k) Proteger la privacidad de la información personal, legal, financiera, de la salud, de la</w:t>
      </w:r>
      <w:r w:rsidR="00E84CF0" w:rsidRPr="0003551C">
        <w:rPr>
          <w:rFonts w:ascii="Tahoma" w:hAnsi="Tahoma" w:cs="Tahoma"/>
          <w:sz w:val="28"/>
          <w:szCs w:val="28"/>
        </w:rPr>
        <w:t xml:space="preserve"> </w:t>
      </w:r>
      <w:r w:rsidRPr="0003551C">
        <w:rPr>
          <w:rFonts w:ascii="Tahoma" w:hAnsi="Tahoma" w:cs="Tahoma"/>
          <w:sz w:val="28"/>
          <w:szCs w:val="28"/>
        </w:rPr>
        <w:t>rehabilitación, de la habilitación y demás datos confidenciales de la persona con discapacidad.</w:t>
      </w:r>
    </w:p>
    <w:p w14:paraId="66135FE5" w14:textId="77777777" w:rsidR="00ED6CE6" w:rsidRPr="0003551C" w:rsidRDefault="00ED6CE6" w:rsidP="003A2763">
      <w:pPr>
        <w:spacing w:after="0" w:line="360" w:lineRule="auto"/>
        <w:jc w:val="both"/>
        <w:rPr>
          <w:rFonts w:ascii="Tahoma" w:hAnsi="Tahoma" w:cs="Tahoma"/>
          <w:sz w:val="28"/>
          <w:szCs w:val="28"/>
        </w:rPr>
      </w:pPr>
    </w:p>
    <w:p w14:paraId="08B11D65"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CAPÍTULO III</w:t>
      </w:r>
    </w:p>
    <w:p w14:paraId="0DC15654"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ASISTENCIA PERSONAL HUMANA</w:t>
      </w:r>
    </w:p>
    <w:p w14:paraId="4D19958E"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12.- Finalidad de la asistencia personal humana</w:t>
      </w:r>
    </w:p>
    <w:p w14:paraId="1C91B784" w14:textId="62F078B1"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La asistencia personal humana tiene la finalidad de contribuir con el ejercicio del derecho a la</w:t>
      </w:r>
      <w:r w:rsidR="00E47542" w:rsidRPr="0003551C">
        <w:rPr>
          <w:rFonts w:ascii="Tahoma" w:hAnsi="Tahoma" w:cs="Tahoma"/>
          <w:sz w:val="28"/>
          <w:szCs w:val="28"/>
        </w:rPr>
        <w:t xml:space="preserve"> </w:t>
      </w:r>
      <w:r w:rsidRPr="0003551C">
        <w:rPr>
          <w:rFonts w:ascii="Tahoma" w:hAnsi="Tahoma" w:cs="Tahoma"/>
          <w:sz w:val="28"/>
          <w:szCs w:val="28"/>
        </w:rPr>
        <w:t>autonomía personal de las personas con discapacidad, en igualdad de condiciones con los demás.</w:t>
      </w:r>
    </w:p>
    <w:p w14:paraId="7E5A23E7" w14:textId="77777777" w:rsidR="00C522CA" w:rsidRPr="0003551C" w:rsidRDefault="00C522CA" w:rsidP="003A2763">
      <w:pPr>
        <w:spacing w:after="0" w:line="360" w:lineRule="auto"/>
        <w:jc w:val="both"/>
        <w:rPr>
          <w:rFonts w:ascii="Tahoma" w:hAnsi="Tahoma" w:cs="Tahoma"/>
          <w:sz w:val="28"/>
          <w:szCs w:val="28"/>
        </w:rPr>
      </w:pPr>
    </w:p>
    <w:p w14:paraId="5BB70BAD" w14:textId="77777777" w:rsidR="00842A43" w:rsidRPr="0003551C" w:rsidRDefault="00C76FA2" w:rsidP="00842A43">
      <w:pPr>
        <w:spacing w:after="0" w:line="360" w:lineRule="auto"/>
        <w:jc w:val="right"/>
        <w:rPr>
          <w:rFonts w:ascii="Tahoma" w:hAnsi="Tahoma" w:cs="Tahoma"/>
          <w:sz w:val="28"/>
          <w:szCs w:val="28"/>
        </w:rPr>
      </w:pPr>
      <w:hyperlink w:anchor="Contenido" w:history="1">
        <w:r w:rsidR="00842A43" w:rsidRPr="0003551C">
          <w:rPr>
            <w:rStyle w:val="Hipervnculo"/>
            <w:rFonts w:ascii="Tahoma" w:hAnsi="Tahoma" w:cs="Tahoma"/>
            <w:color w:val="auto"/>
            <w:sz w:val="28"/>
            <w:szCs w:val="28"/>
          </w:rPr>
          <w:t>Ir a Tabla de Contenido</w:t>
        </w:r>
      </w:hyperlink>
    </w:p>
    <w:p w14:paraId="74218C43" w14:textId="77777777" w:rsidR="00842A43" w:rsidRPr="0003551C" w:rsidRDefault="00842A43" w:rsidP="003A2763">
      <w:pPr>
        <w:spacing w:after="0" w:line="360" w:lineRule="auto"/>
        <w:jc w:val="both"/>
        <w:rPr>
          <w:rFonts w:ascii="Tahoma" w:hAnsi="Tahoma" w:cs="Tahoma"/>
          <w:sz w:val="28"/>
          <w:szCs w:val="28"/>
        </w:rPr>
      </w:pPr>
    </w:p>
    <w:p w14:paraId="4242502D" w14:textId="77777777" w:rsidR="00842A43" w:rsidRPr="0003551C" w:rsidRDefault="00842A43" w:rsidP="003A2763">
      <w:pPr>
        <w:spacing w:after="0" w:line="360" w:lineRule="auto"/>
        <w:jc w:val="both"/>
        <w:rPr>
          <w:rFonts w:ascii="Tahoma" w:hAnsi="Tahoma" w:cs="Tahoma"/>
          <w:sz w:val="28"/>
          <w:szCs w:val="28"/>
        </w:rPr>
      </w:pPr>
    </w:p>
    <w:p w14:paraId="1D3A0844"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lastRenderedPageBreak/>
        <w:t>ARTÍCULO 13.- Plan individual de apoyo</w:t>
      </w:r>
    </w:p>
    <w:p w14:paraId="4D14FA53" w14:textId="4A8A352A"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El plan individual de apoyo determina el tipo de soporte que la persona con discapacidad</w:t>
      </w:r>
      <w:r w:rsidR="00E47542" w:rsidRPr="0003551C">
        <w:rPr>
          <w:rFonts w:ascii="Tahoma" w:hAnsi="Tahoma" w:cs="Tahoma"/>
          <w:sz w:val="28"/>
          <w:szCs w:val="28"/>
        </w:rPr>
        <w:t xml:space="preserve"> </w:t>
      </w:r>
      <w:r w:rsidRPr="0003551C">
        <w:rPr>
          <w:rFonts w:ascii="Tahoma" w:hAnsi="Tahoma" w:cs="Tahoma"/>
          <w:sz w:val="28"/>
          <w:szCs w:val="28"/>
        </w:rPr>
        <w:t>requiere en la realización de las actividades básicas de la vida diaria, la intensidad y el número</w:t>
      </w:r>
      <w:r w:rsidR="00E47542" w:rsidRPr="0003551C">
        <w:rPr>
          <w:rFonts w:ascii="Tahoma" w:hAnsi="Tahoma" w:cs="Tahoma"/>
          <w:sz w:val="28"/>
          <w:szCs w:val="28"/>
        </w:rPr>
        <w:t xml:space="preserve"> </w:t>
      </w:r>
      <w:r w:rsidRPr="0003551C">
        <w:rPr>
          <w:rFonts w:ascii="Tahoma" w:hAnsi="Tahoma" w:cs="Tahoma"/>
          <w:sz w:val="28"/>
          <w:szCs w:val="28"/>
        </w:rPr>
        <w:t>de horas al día en el que precisa de este, con el fin de que la persona con discapacidad alcance</w:t>
      </w:r>
      <w:r w:rsidR="00F322A7" w:rsidRPr="0003551C">
        <w:rPr>
          <w:rFonts w:ascii="Tahoma" w:hAnsi="Tahoma" w:cs="Tahoma"/>
          <w:sz w:val="28"/>
          <w:szCs w:val="28"/>
        </w:rPr>
        <w:t xml:space="preserve"> </w:t>
      </w:r>
      <w:r w:rsidRPr="0003551C">
        <w:rPr>
          <w:rFonts w:ascii="Tahoma" w:hAnsi="Tahoma" w:cs="Tahoma"/>
          <w:sz w:val="28"/>
          <w:szCs w:val="28"/>
        </w:rPr>
        <w:t>autonomía personal y vida independiente.</w:t>
      </w:r>
    </w:p>
    <w:p w14:paraId="2A16C3D1" w14:textId="77777777" w:rsidR="00C76DAD" w:rsidRPr="0003551C" w:rsidRDefault="00C76DAD" w:rsidP="003A2763">
      <w:pPr>
        <w:spacing w:after="0" w:line="360" w:lineRule="auto"/>
        <w:jc w:val="both"/>
        <w:rPr>
          <w:rFonts w:ascii="Tahoma" w:hAnsi="Tahoma" w:cs="Tahoma"/>
          <w:sz w:val="28"/>
          <w:szCs w:val="28"/>
        </w:rPr>
      </w:pPr>
    </w:p>
    <w:p w14:paraId="40501A21" w14:textId="2D5B25EE"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Para la determinación del tipo de apoyo, su intensidad y cantidad de horas brindadas, este</w:t>
      </w:r>
      <w:r w:rsidR="00F322A7" w:rsidRPr="0003551C">
        <w:rPr>
          <w:rFonts w:ascii="Tahoma" w:hAnsi="Tahoma" w:cs="Tahoma"/>
          <w:sz w:val="28"/>
          <w:szCs w:val="28"/>
        </w:rPr>
        <w:t xml:space="preserve"> </w:t>
      </w:r>
      <w:r w:rsidRPr="0003551C">
        <w:rPr>
          <w:rFonts w:ascii="Tahoma" w:hAnsi="Tahoma" w:cs="Tahoma"/>
          <w:sz w:val="28"/>
          <w:szCs w:val="28"/>
        </w:rPr>
        <w:t>será elaborado por la persona con discapacidad o, si lo requiere, en conjunto con otra persona,</w:t>
      </w:r>
      <w:r w:rsidR="008F7D01" w:rsidRPr="0003551C">
        <w:rPr>
          <w:rFonts w:ascii="Tahoma" w:hAnsi="Tahoma" w:cs="Tahoma"/>
          <w:sz w:val="28"/>
          <w:szCs w:val="28"/>
        </w:rPr>
        <w:t xml:space="preserve"> </w:t>
      </w:r>
      <w:r w:rsidRPr="0003551C">
        <w:rPr>
          <w:rFonts w:ascii="Tahoma" w:hAnsi="Tahoma" w:cs="Tahoma"/>
          <w:sz w:val="28"/>
          <w:szCs w:val="28"/>
        </w:rPr>
        <w:t>este deberá ser avalado por el personal técnico y profesional del Programa de Promoción de la</w:t>
      </w:r>
    </w:p>
    <w:p w14:paraId="1B4F1189" w14:textId="2640FD9E"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Autonomía Personal de las Personas con Discapacidad del Consejo Nacional de Personas con</w:t>
      </w:r>
      <w:r w:rsidR="008F7D01" w:rsidRPr="0003551C">
        <w:rPr>
          <w:rFonts w:ascii="Tahoma" w:hAnsi="Tahoma" w:cs="Tahoma"/>
          <w:sz w:val="28"/>
          <w:szCs w:val="28"/>
        </w:rPr>
        <w:t xml:space="preserve"> </w:t>
      </w:r>
      <w:r w:rsidRPr="0003551C">
        <w:rPr>
          <w:rFonts w:ascii="Tahoma" w:hAnsi="Tahoma" w:cs="Tahoma"/>
          <w:sz w:val="28"/>
          <w:szCs w:val="28"/>
        </w:rPr>
        <w:t>Discapacidad (</w:t>
      </w:r>
      <w:r w:rsidR="00182AE4" w:rsidRPr="0003551C">
        <w:rPr>
          <w:rFonts w:ascii="Tahoma" w:hAnsi="Tahoma" w:cs="Tahoma"/>
          <w:sz w:val="28"/>
          <w:szCs w:val="28"/>
        </w:rPr>
        <w:t>Conapdis</w:t>
      </w:r>
      <w:r w:rsidRPr="0003551C">
        <w:rPr>
          <w:rFonts w:ascii="Tahoma" w:hAnsi="Tahoma" w:cs="Tahoma"/>
          <w:sz w:val="28"/>
          <w:szCs w:val="28"/>
        </w:rPr>
        <w:t>).</w:t>
      </w:r>
    </w:p>
    <w:p w14:paraId="1D91EAA8" w14:textId="77777777" w:rsidR="008F7D01" w:rsidRPr="0003551C" w:rsidRDefault="008F7D01" w:rsidP="003A2763">
      <w:pPr>
        <w:spacing w:after="0" w:line="360" w:lineRule="auto"/>
        <w:jc w:val="both"/>
        <w:rPr>
          <w:rFonts w:ascii="Tahoma" w:hAnsi="Tahoma" w:cs="Tahoma"/>
          <w:sz w:val="28"/>
          <w:szCs w:val="28"/>
        </w:rPr>
      </w:pPr>
    </w:p>
    <w:p w14:paraId="4360876A"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14.- Carácter selectivo de la asistencia personal humana</w:t>
      </w:r>
    </w:p>
    <w:p w14:paraId="346FD12F" w14:textId="0DA7DA7E"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Para los efectos de esta ley, las personas con discapacidad que podrán optar por la asistencia</w:t>
      </w:r>
      <w:r w:rsidR="00143E17" w:rsidRPr="0003551C">
        <w:rPr>
          <w:rFonts w:ascii="Tahoma" w:hAnsi="Tahoma" w:cs="Tahoma"/>
          <w:sz w:val="28"/>
          <w:szCs w:val="28"/>
        </w:rPr>
        <w:t xml:space="preserve"> personal humano</w:t>
      </w:r>
      <w:r w:rsidRPr="0003551C">
        <w:rPr>
          <w:rFonts w:ascii="Tahoma" w:hAnsi="Tahoma" w:cs="Tahoma"/>
          <w:sz w:val="28"/>
          <w:szCs w:val="28"/>
        </w:rPr>
        <w:t xml:space="preserve"> son aquellas que para ejercer su derecho a la autonomía personal requieren</w:t>
      </w:r>
      <w:r w:rsidR="00C5436C" w:rsidRPr="0003551C">
        <w:rPr>
          <w:rFonts w:ascii="Tahoma" w:hAnsi="Tahoma" w:cs="Tahoma"/>
          <w:sz w:val="28"/>
          <w:szCs w:val="28"/>
        </w:rPr>
        <w:t xml:space="preserve"> </w:t>
      </w:r>
      <w:r w:rsidRPr="0003551C">
        <w:rPr>
          <w:rFonts w:ascii="Tahoma" w:hAnsi="Tahoma" w:cs="Tahoma"/>
          <w:sz w:val="28"/>
          <w:szCs w:val="28"/>
        </w:rPr>
        <w:t>necesariamente la asistencia personal humana y no cuenten con los recursos económicos</w:t>
      </w:r>
    </w:p>
    <w:p w14:paraId="40B8BCA2"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suficientes para sufragar dicho apoyo.</w:t>
      </w:r>
    </w:p>
    <w:p w14:paraId="16168F8A" w14:textId="77777777" w:rsidR="0064054F" w:rsidRPr="0003551C" w:rsidRDefault="0064054F" w:rsidP="003A2763">
      <w:pPr>
        <w:spacing w:after="0" w:line="360" w:lineRule="auto"/>
        <w:jc w:val="both"/>
        <w:rPr>
          <w:rFonts w:ascii="Tahoma" w:hAnsi="Tahoma" w:cs="Tahoma"/>
          <w:sz w:val="28"/>
          <w:szCs w:val="28"/>
        </w:rPr>
      </w:pPr>
    </w:p>
    <w:p w14:paraId="0A297469"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Para estos efectos, la persona con discapacidad deberá aportar certificación de la discapacidad.</w:t>
      </w:r>
    </w:p>
    <w:p w14:paraId="1AE0814F" w14:textId="77777777" w:rsidR="00A2585B" w:rsidRPr="0003551C" w:rsidRDefault="00C76FA2" w:rsidP="00A2585B">
      <w:pPr>
        <w:spacing w:after="0" w:line="360" w:lineRule="auto"/>
        <w:jc w:val="right"/>
        <w:rPr>
          <w:rFonts w:ascii="Tahoma" w:hAnsi="Tahoma" w:cs="Tahoma"/>
          <w:sz w:val="28"/>
          <w:szCs w:val="28"/>
        </w:rPr>
      </w:pPr>
      <w:hyperlink w:anchor="Contenido" w:history="1">
        <w:r w:rsidR="00A2585B" w:rsidRPr="0003551C">
          <w:rPr>
            <w:rStyle w:val="Hipervnculo"/>
            <w:rFonts w:ascii="Tahoma" w:hAnsi="Tahoma" w:cs="Tahoma"/>
            <w:color w:val="auto"/>
            <w:sz w:val="28"/>
            <w:szCs w:val="28"/>
          </w:rPr>
          <w:t>Ir a Tabla de Contenido</w:t>
        </w:r>
      </w:hyperlink>
    </w:p>
    <w:p w14:paraId="50FD2B96" w14:textId="55561D3B"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Las personas que vayan a brindar servicios de asistencia no podrán ser empleadas públicas a</w:t>
      </w:r>
      <w:r w:rsidR="00C5436C" w:rsidRPr="0003551C">
        <w:rPr>
          <w:rFonts w:ascii="Tahoma" w:hAnsi="Tahoma" w:cs="Tahoma"/>
          <w:sz w:val="28"/>
          <w:szCs w:val="28"/>
        </w:rPr>
        <w:t xml:space="preserve"> </w:t>
      </w:r>
      <w:r w:rsidRPr="0003551C">
        <w:rPr>
          <w:rFonts w:ascii="Tahoma" w:hAnsi="Tahoma" w:cs="Tahoma"/>
          <w:sz w:val="28"/>
          <w:szCs w:val="28"/>
        </w:rPr>
        <w:t>la vez.</w:t>
      </w:r>
    </w:p>
    <w:p w14:paraId="30FC4F98" w14:textId="77777777" w:rsidR="005017EE" w:rsidRPr="0003551C" w:rsidRDefault="005017EE" w:rsidP="003A2763">
      <w:pPr>
        <w:spacing w:after="0" w:line="360" w:lineRule="auto"/>
        <w:jc w:val="both"/>
        <w:rPr>
          <w:rFonts w:ascii="Tahoma" w:hAnsi="Tahoma" w:cs="Tahoma"/>
          <w:sz w:val="28"/>
          <w:szCs w:val="28"/>
        </w:rPr>
      </w:pPr>
    </w:p>
    <w:p w14:paraId="4837E935" w14:textId="423F70B4"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15.- Situación económica de la persona solicitante de la asistencia personal</w:t>
      </w:r>
      <w:r w:rsidR="00D77E32" w:rsidRPr="0003551C">
        <w:rPr>
          <w:rFonts w:ascii="Tahoma" w:hAnsi="Tahoma" w:cs="Tahoma"/>
          <w:b/>
          <w:bCs/>
          <w:sz w:val="28"/>
          <w:szCs w:val="28"/>
        </w:rPr>
        <w:t xml:space="preserve"> </w:t>
      </w:r>
      <w:r w:rsidRPr="0003551C">
        <w:rPr>
          <w:rFonts w:ascii="Tahoma" w:hAnsi="Tahoma" w:cs="Tahoma"/>
          <w:b/>
          <w:bCs/>
          <w:sz w:val="28"/>
          <w:szCs w:val="28"/>
        </w:rPr>
        <w:t>humana</w:t>
      </w:r>
    </w:p>
    <w:p w14:paraId="4BB6ECEB" w14:textId="57C59F13"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determinará que la persona con discapacidad solicitante de la asistencia personal humana</w:t>
      </w:r>
      <w:r w:rsidR="00D77E32" w:rsidRPr="0003551C">
        <w:rPr>
          <w:rFonts w:ascii="Tahoma" w:hAnsi="Tahoma" w:cs="Tahoma"/>
          <w:sz w:val="28"/>
          <w:szCs w:val="28"/>
        </w:rPr>
        <w:t xml:space="preserve"> </w:t>
      </w:r>
      <w:r w:rsidRPr="0003551C">
        <w:rPr>
          <w:rFonts w:ascii="Tahoma" w:hAnsi="Tahoma" w:cs="Tahoma"/>
          <w:sz w:val="28"/>
          <w:szCs w:val="28"/>
        </w:rPr>
        <w:t>no cuenta con recursos económicos para sufragar esta, aplicando la canasta derivada de la</w:t>
      </w:r>
      <w:r w:rsidR="00D77E32" w:rsidRPr="0003551C">
        <w:rPr>
          <w:rFonts w:ascii="Tahoma" w:hAnsi="Tahoma" w:cs="Tahoma"/>
          <w:sz w:val="28"/>
          <w:szCs w:val="28"/>
        </w:rPr>
        <w:t xml:space="preserve"> </w:t>
      </w:r>
      <w:r w:rsidRPr="0003551C">
        <w:rPr>
          <w:rFonts w:ascii="Tahoma" w:hAnsi="Tahoma" w:cs="Tahoma"/>
          <w:sz w:val="28"/>
          <w:szCs w:val="28"/>
        </w:rPr>
        <w:t>discapacidad, la canasta básica normativa y el concepto de pobreza establecidos en los incisos</w:t>
      </w:r>
      <w:r w:rsidR="00D77E32" w:rsidRPr="0003551C">
        <w:rPr>
          <w:rFonts w:ascii="Tahoma" w:hAnsi="Tahoma" w:cs="Tahoma"/>
          <w:sz w:val="28"/>
          <w:szCs w:val="28"/>
        </w:rPr>
        <w:t xml:space="preserve"> </w:t>
      </w:r>
      <w:r w:rsidRPr="0003551C">
        <w:rPr>
          <w:rFonts w:ascii="Tahoma" w:hAnsi="Tahoma" w:cs="Tahoma"/>
          <w:sz w:val="28"/>
          <w:szCs w:val="28"/>
        </w:rPr>
        <w:t>h), i) y j) del artículo 2 de la presente ley, a su situación de vida.</w:t>
      </w:r>
    </w:p>
    <w:p w14:paraId="69F5139C" w14:textId="283D9C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Para efectos de esta ley, el Instituto Mixto de Ayuda Social (IMAS), a solicitud del Consejo Nacional</w:t>
      </w:r>
      <w:r w:rsidR="00D77E32" w:rsidRPr="0003551C">
        <w:rPr>
          <w:rFonts w:ascii="Tahoma" w:hAnsi="Tahoma" w:cs="Tahoma"/>
          <w:sz w:val="28"/>
          <w:szCs w:val="28"/>
        </w:rPr>
        <w:t xml:space="preserve"> </w:t>
      </w:r>
      <w:r w:rsidRPr="0003551C">
        <w:rPr>
          <w:rFonts w:ascii="Tahoma" w:hAnsi="Tahoma" w:cs="Tahoma"/>
          <w:sz w:val="28"/>
          <w:szCs w:val="28"/>
        </w:rPr>
        <w:t>de Personas con Discapacidad (</w:t>
      </w:r>
      <w:r w:rsidR="00182AE4" w:rsidRPr="0003551C">
        <w:rPr>
          <w:rFonts w:ascii="Tahoma" w:hAnsi="Tahoma" w:cs="Tahoma"/>
          <w:sz w:val="28"/>
          <w:szCs w:val="28"/>
        </w:rPr>
        <w:t>Conapdis</w:t>
      </w:r>
      <w:r w:rsidRPr="0003551C">
        <w:rPr>
          <w:rFonts w:ascii="Tahoma" w:hAnsi="Tahoma" w:cs="Tahoma"/>
          <w:sz w:val="28"/>
          <w:szCs w:val="28"/>
        </w:rPr>
        <w:t>), certificará la condición de pobreza de la persona con</w:t>
      </w:r>
      <w:r w:rsidR="00D77E32" w:rsidRPr="0003551C">
        <w:rPr>
          <w:rFonts w:ascii="Tahoma" w:hAnsi="Tahoma" w:cs="Tahoma"/>
          <w:sz w:val="28"/>
          <w:szCs w:val="28"/>
        </w:rPr>
        <w:t xml:space="preserve"> </w:t>
      </w:r>
      <w:r w:rsidRPr="0003551C">
        <w:rPr>
          <w:rFonts w:ascii="Tahoma" w:hAnsi="Tahoma" w:cs="Tahoma"/>
          <w:sz w:val="28"/>
          <w:szCs w:val="28"/>
        </w:rPr>
        <w:t>discapacidad solicitante, según los criterios de medición establecidos en el párrafo anterior.</w:t>
      </w:r>
    </w:p>
    <w:p w14:paraId="6B529DCF" w14:textId="77777777" w:rsidR="00403ABD" w:rsidRPr="0003551C" w:rsidRDefault="00403ABD" w:rsidP="003A2763">
      <w:pPr>
        <w:spacing w:after="0" w:line="360" w:lineRule="auto"/>
        <w:jc w:val="both"/>
        <w:rPr>
          <w:rFonts w:ascii="Tahoma" w:hAnsi="Tahoma" w:cs="Tahoma"/>
          <w:sz w:val="28"/>
          <w:szCs w:val="28"/>
        </w:rPr>
      </w:pPr>
    </w:p>
    <w:p w14:paraId="2840EEC5"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CAPÍTULO IV</w:t>
      </w:r>
    </w:p>
    <w:p w14:paraId="5529AE1B" w14:textId="4AC2B79E"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PROGRAMA PARA LA PROMOCIÓN</w:t>
      </w:r>
      <w:r w:rsidR="00F3026C" w:rsidRPr="0003551C">
        <w:rPr>
          <w:rFonts w:ascii="Tahoma" w:hAnsi="Tahoma" w:cs="Tahoma"/>
          <w:b/>
          <w:bCs/>
          <w:sz w:val="28"/>
          <w:szCs w:val="28"/>
        </w:rPr>
        <w:t xml:space="preserve"> </w:t>
      </w:r>
      <w:r w:rsidRPr="0003551C">
        <w:rPr>
          <w:rFonts w:ascii="Tahoma" w:hAnsi="Tahoma" w:cs="Tahoma"/>
          <w:b/>
          <w:bCs/>
          <w:sz w:val="28"/>
          <w:szCs w:val="28"/>
        </w:rPr>
        <w:t>DE LA AUTONOMÍA PERSONAL DE LAS</w:t>
      </w:r>
      <w:r w:rsidR="00F3026C" w:rsidRPr="0003551C">
        <w:rPr>
          <w:rFonts w:ascii="Tahoma" w:hAnsi="Tahoma" w:cs="Tahoma"/>
          <w:b/>
          <w:bCs/>
          <w:sz w:val="28"/>
          <w:szCs w:val="28"/>
        </w:rPr>
        <w:t xml:space="preserve"> </w:t>
      </w:r>
      <w:r w:rsidRPr="0003551C">
        <w:rPr>
          <w:rFonts w:ascii="Tahoma" w:hAnsi="Tahoma" w:cs="Tahoma"/>
          <w:b/>
          <w:bCs/>
          <w:sz w:val="28"/>
          <w:szCs w:val="28"/>
        </w:rPr>
        <w:t>PERSONAS CON DISCAPACIDAD</w:t>
      </w:r>
    </w:p>
    <w:p w14:paraId="6A8CFD69" w14:textId="27E9482D"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16.- Creación del Programa para la Promoción de la Autonomía Personal de</w:t>
      </w:r>
      <w:r w:rsidR="00EA769B" w:rsidRPr="0003551C">
        <w:rPr>
          <w:rFonts w:ascii="Tahoma" w:hAnsi="Tahoma" w:cs="Tahoma"/>
          <w:b/>
          <w:bCs/>
          <w:sz w:val="28"/>
          <w:szCs w:val="28"/>
        </w:rPr>
        <w:t xml:space="preserve"> </w:t>
      </w:r>
      <w:r w:rsidRPr="0003551C">
        <w:rPr>
          <w:rFonts w:ascii="Tahoma" w:hAnsi="Tahoma" w:cs="Tahoma"/>
          <w:b/>
          <w:bCs/>
          <w:sz w:val="28"/>
          <w:szCs w:val="28"/>
        </w:rPr>
        <w:t>las Personas con Discapacidad</w:t>
      </w:r>
    </w:p>
    <w:p w14:paraId="566374B5" w14:textId="77777777" w:rsidR="00B52F62"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crea el Programa para la Promoción de la Autonomía Personal de las Personas con</w:t>
      </w:r>
      <w:r w:rsidR="001C651F" w:rsidRPr="0003551C">
        <w:rPr>
          <w:rFonts w:ascii="Tahoma" w:hAnsi="Tahoma" w:cs="Tahoma"/>
          <w:sz w:val="28"/>
          <w:szCs w:val="28"/>
        </w:rPr>
        <w:t xml:space="preserve"> </w:t>
      </w:r>
      <w:r w:rsidRPr="0003551C">
        <w:rPr>
          <w:rFonts w:ascii="Tahoma" w:hAnsi="Tahoma" w:cs="Tahoma"/>
          <w:sz w:val="28"/>
          <w:szCs w:val="28"/>
        </w:rPr>
        <w:t xml:space="preserve">Discapacidad, como una prestación económica estatal, y </w:t>
      </w:r>
    </w:p>
    <w:p w14:paraId="48CDA49F" w14:textId="77777777" w:rsidR="00C76060" w:rsidRPr="0003551C" w:rsidRDefault="00C76FA2" w:rsidP="00C76060">
      <w:pPr>
        <w:spacing w:after="0" w:line="360" w:lineRule="auto"/>
        <w:jc w:val="right"/>
        <w:rPr>
          <w:rFonts w:ascii="Tahoma" w:hAnsi="Tahoma" w:cs="Tahoma"/>
          <w:sz w:val="28"/>
          <w:szCs w:val="28"/>
        </w:rPr>
      </w:pPr>
      <w:hyperlink w:anchor="Contenido" w:history="1">
        <w:r w:rsidR="00C76060" w:rsidRPr="0003551C">
          <w:rPr>
            <w:rStyle w:val="Hipervnculo"/>
            <w:rFonts w:ascii="Tahoma" w:hAnsi="Tahoma" w:cs="Tahoma"/>
            <w:color w:val="auto"/>
            <w:sz w:val="28"/>
            <w:szCs w:val="28"/>
          </w:rPr>
          <w:t>Ir a Tabla de Contenido</w:t>
        </w:r>
      </w:hyperlink>
    </w:p>
    <w:p w14:paraId="475CA909" w14:textId="77777777" w:rsidR="00C76060" w:rsidRPr="0003551C" w:rsidRDefault="00C76060" w:rsidP="003A2763">
      <w:pPr>
        <w:spacing w:after="0" w:line="360" w:lineRule="auto"/>
        <w:jc w:val="both"/>
        <w:rPr>
          <w:rFonts w:ascii="Tahoma" w:hAnsi="Tahoma" w:cs="Tahoma"/>
          <w:sz w:val="28"/>
          <w:szCs w:val="28"/>
        </w:rPr>
      </w:pPr>
    </w:p>
    <w:p w14:paraId="6BC654F4" w14:textId="329D44C1"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la Unidad de Autonomía Personal</w:t>
      </w:r>
      <w:r w:rsidR="001C651F" w:rsidRPr="0003551C">
        <w:rPr>
          <w:rFonts w:ascii="Tahoma" w:hAnsi="Tahoma" w:cs="Tahoma"/>
          <w:sz w:val="28"/>
          <w:szCs w:val="28"/>
        </w:rPr>
        <w:t xml:space="preserve"> </w:t>
      </w:r>
      <w:r w:rsidRPr="0003551C">
        <w:rPr>
          <w:rFonts w:ascii="Tahoma" w:hAnsi="Tahoma" w:cs="Tahoma"/>
          <w:sz w:val="28"/>
          <w:szCs w:val="28"/>
        </w:rPr>
        <w:t>y Vida Independiente del Consejo Nacional de Personas con Discapacidad (</w:t>
      </w:r>
      <w:r w:rsidR="00182AE4" w:rsidRPr="0003551C">
        <w:rPr>
          <w:rFonts w:ascii="Tahoma" w:hAnsi="Tahoma" w:cs="Tahoma"/>
          <w:sz w:val="28"/>
          <w:szCs w:val="28"/>
        </w:rPr>
        <w:t>Conapdis</w:t>
      </w:r>
      <w:r w:rsidRPr="0003551C">
        <w:rPr>
          <w:rFonts w:ascii="Tahoma" w:hAnsi="Tahoma" w:cs="Tahoma"/>
          <w:sz w:val="28"/>
          <w:szCs w:val="28"/>
        </w:rPr>
        <w:t>), que</w:t>
      </w:r>
      <w:r w:rsidR="001C651F" w:rsidRPr="0003551C">
        <w:rPr>
          <w:rFonts w:ascii="Tahoma" w:hAnsi="Tahoma" w:cs="Tahoma"/>
          <w:sz w:val="28"/>
          <w:szCs w:val="28"/>
        </w:rPr>
        <w:t xml:space="preserve"> </w:t>
      </w:r>
      <w:r w:rsidRPr="0003551C">
        <w:rPr>
          <w:rFonts w:ascii="Tahoma" w:hAnsi="Tahoma" w:cs="Tahoma"/>
          <w:sz w:val="28"/>
          <w:szCs w:val="28"/>
        </w:rPr>
        <w:t>tendrá a cargo dicho programa.</w:t>
      </w:r>
    </w:p>
    <w:p w14:paraId="2DC30D9C" w14:textId="77777777" w:rsidR="001C651F" w:rsidRPr="0003551C" w:rsidRDefault="001C651F" w:rsidP="003A2763">
      <w:pPr>
        <w:spacing w:after="0" w:line="360" w:lineRule="auto"/>
        <w:jc w:val="both"/>
        <w:rPr>
          <w:rFonts w:ascii="Tahoma" w:hAnsi="Tahoma" w:cs="Tahoma"/>
          <w:sz w:val="28"/>
          <w:szCs w:val="28"/>
        </w:rPr>
      </w:pPr>
    </w:p>
    <w:p w14:paraId="0EE35BFE" w14:textId="1A63B050"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17.- Facultades del Consejo Nacional de Personas con Discapacidad para</w:t>
      </w:r>
      <w:r w:rsidR="0028327C" w:rsidRPr="0003551C">
        <w:rPr>
          <w:rFonts w:ascii="Tahoma" w:hAnsi="Tahoma" w:cs="Tahoma"/>
          <w:b/>
          <w:bCs/>
          <w:sz w:val="28"/>
          <w:szCs w:val="28"/>
        </w:rPr>
        <w:t xml:space="preserve"> </w:t>
      </w:r>
      <w:r w:rsidRPr="0003551C">
        <w:rPr>
          <w:rFonts w:ascii="Tahoma" w:hAnsi="Tahoma" w:cs="Tahoma"/>
          <w:b/>
          <w:bCs/>
          <w:sz w:val="28"/>
          <w:szCs w:val="28"/>
        </w:rPr>
        <w:t>la implementación del Programa para la Promoción de la Autonomía Personal de las</w:t>
      </w:r>
      <w:r w:rsidR="0028327C" w:rsidRPr="0003551C">
        <w:rPr>
          <w:rFonts w:ascii="Tahoma" w:hAnsi="Tahoma" w:cs="Tahoma"/>
          <w:b/>
          <w:bCs/>
          <w:sz w:val="28"/>
          <w:szCs w:val="28"/>
        </w:rPr>
        <w:t xml:space="preserve"> </w:t>
      </w:r>
      <w:r w:rsidRPr="0003551C">
        <w:rPr>
          <w:rFonts w:ascii="Tahoma" w:hAnsi="Tahoma" w:cs="Tahoma"/>
          <w:b/>
          <w:bCs/>
          <w:sz w:val="28"/>
          <w:szCs w:val="28"/>
        </w:rPr>
        <w:t>Personas con Discapacidad.</w:t>
      </w:r>
    </w:p>
    <w:p w14:paraId="1B1C35BE" w14:textId="36F4ECDA"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Para la implementación del Programa para la Promoción de la Autonomía Personal de las</w:t>
      </w:r>
      <w:r w:rsidR="0028327C" w:rsidRPr="0003551C">
        <w:rPr>
          <w:rFonts w:ascii="Tahoma" w:hAnsi="Tahoma" w:cs="Tahoma"/>
          <w:sz w:val="28"/>
          <w:szCs w:val="28"/>
        </w:rPr>
        <w:t xml:space="preserve"> </w:t>
      </w:r>
      <w:r w:rsidRPr="0003551C">
        <w:rPr>
          <w:rFonts w:ascii="Tahoma" w:hAnsi="Tahoma" w:cs="Tahoma"/>
          <w:sz w:val="28"/>
          <w:szCs w:val="28"/>
        </w:rPr>
        <w:t>Personas con Discapacidad se faculta al Consejo Nacional de Personas con Discapacidad</w:t>
      </w:r>
      <w:r w:rsidR="0028327C" w:rsidRPr="0003551C">
        <w:rPr>
          <w:rFonts w:ascii="Tahoma" w:hAnsi="Tahoma" w:cs="Tahoma"/>
          <w:sz w:val="28"/>
          <w:szCs w:val="28"/>
        </w:rPr>
        <w:t xml:space="preserve"> </w:t>
      </w:r>
      <w:r w:rsidRPr="0003551C">
        <w:rPr>
          <w:rFonts w:ascii="Tahoma" w:hAnsi="Tahoma" w:cs="Tahoma"/>
          <w:sz w:val="28"/>
          <w:szCs w:val="28"/>
        </w:rPr>
        <w:t>(</w:t>
      </w:r>
      <w:r w:rsidR="00182AE4" w:rsidRPr="0003551C">
        <w:rPr>
          <w:rFonts w:ascii="Tahoma" w:hAnsi="Tahoma" w:cs="Tahoma"/>
          <w:sz w:val="28"/>
          <w:szCs w:val="28"/>
        </w:rPr>
        <w:t>Conapdis</w:t>
      </w:r>
      <w:r w:rsidRPr="0003551C">
        <w:rPr>
          <w:rFonts w:ascii="Tahoma" w:hAnsi="Tahoma" w:cs="Tahoma"/>
          <w:sz w:val="28"/>
          <w:szCs w:val="28"/>
        </w:rPr>
        <w:t>) para que contrate el recurso humano técnico y profesional necesario, para lo</w:t>
      </w:r>
      <w:r w:rsidR="0028327C" w:rsidRPr="0003551C">
        <w:rPr>
          <w:rFonts w:ascii="Tahoma" w:hAnsi="Tahoma" w:cs="Tahoma"/>
          <w:sz w:val="28"/>
          <w:szCs w:val="28"/>
        </w:rPr>
        <w:t xml:space="preserve"> </w:t>
      </w:r>
      <w:r w:rsidRPr="0003551C">
        <w:rPr>
          <w:rFonts w:ascii="Tahoma" w:hAnsi="Tahoma" w:cs="Tahoma"/>
          <w:sz w:val="28"/>
          <w:szCs w:val="28"/>
        </w:rPr>
        <w:t>cual podrá emplear un porcentaje no mayor al veinte por ciento (20%) de los recursos totales</w:t>
      </w:r>
    </w:p>
    <w:p w14:paraId="24466C61"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establecidos en el artículo 19 de la presente ley.</w:t>
      </w:r>
    </w:p>
    <w:p w14:paraId="60986130" w14:textId="77777777" w:rsidR="0028327C" w:rsidRPr="0003551C" w:rsidRDefault="0028327C" w:rsidP="003A2763">
      <w:pPr>
        <w:spacing w:after="0" w:line="360" w:lineRule="auto"/>
        <w:jc w:val="both"/>
        <w:rPr>
          <w:rFonts w:ascii="Tahoma" w:hAnsi="Tahoma" w:cs="Tahoma"/>
          <w:sz w:val="28"/>
          <w:szCs w:val="28"/>
        </w:rPr>
      </w:pPr>
    </w:p>
    <w:p w14:paraId="0C57D204" w14:textId="729969E9"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18.- Objetivo del Programa para la Promoción de la Autonomía Personal de las</w:t>
      </w:r>
      <w:r w:rsidR="00963F72" w:rsidRPr="0003551C">
        <w:rPr>
          <w:rFonts w:ascii="Tahoma" w:hAnsi="Tahoma" w:cs="Tahoma"/>
          <w:b/>
          <w:bCs/>
          <w:sz w:val="28"/>
          <w:szCs w:val="28"/>
        </w:rPr>
        <w:t xml:space="preserve"> </w:t>
      </w:r>
      <w:r w:rsidRPr="0003551C">
        <w:rPr>
          <w:rFonts w:ascii="Tahoma" w:hAnsi="Tahoma" w:cs="Tahoma"/>
          <w:b/>
          <w:bCs/>
          <w:sz w:val="28"/>
          <w:szCs w:val="28"/>
        </w:rPr>
        <w:t>Personas con Discapacidad</w:t>
      </w:r>
    </w:p>
    <w:p w14:paraId="207595AA" w14:textId="3E03E206"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El objetivo principal es la promoción, a nivel nacional, de la autonomía personal de las personas</w:t>
      </w:r>
      <w:r w:rsidR="00963F72" w:rsidRPr="0003551C">
        <w:rPr>
          <w:rFonts w:ascii="Tahoma" w:hAnsi="Tahoma" w:cs="Tahoma"/>
          <w:sz w:val="28"/>
          <w:szCs w:val="28"/>
        </w:rPr>
        <w:t xml:space="preserve"> </w:t>
      </w:r>
      <w:r w:rsidRPr="0003551C">
        <w:rPr>
          <w:rFonts w:ascii="Tahoma" w:hAnsi="Tahoma" w:cs="Tahoma"/>
          <w:sz w:val="28"/>
          <w:szCs w:val="28"/>
        </w:rPr>
        <w:t>con discapacidad.</w:t>
      </w:r>
    </w:p>
    <w:p w14:paraId="2CD9831D" w14:textId="77777777" w:rsidR="00963F72" w:rsidRPr="0003551C" w:rsidRDefault="00963F72" w:rsidP="003A2763">
      <w:pPr>
        <w:spacing w:after="0" w:line="360" w:lineRule="auto"/>
        <w:jc w:val="both"/>
        <w:rPr>
          <w:rFonts w:ascii="Tahoma" w:hAnsi="Tahoma" w:cs="Tahoma"/>
          <w:sz w:val="28"/>
          <w:szCs w:val="28"/>
        </w:rPr>
      </w:pPr>
    </w:p>
    <w:p w14:paraId="5086889E" w14:textId="77777777" w:rsidR="00ED17C7" w:rsidRPr="0003551C" w:rsidRDefault="00ED17C7" w:rsidP="003A2763">
      <w:pPr>
        <w:spacing w:after="0" w:line="360" w:lineRule="auto"/>
        <w:jc w:val="both"/>
        <w:rPr>
          <w:rFonts w:ascii="Tahoma" w:hAnsi="Tahoma" w:cs="Tahoma"/>
          <w:b/>
          <w:bCs/>
          <w:sz w:val="28"/>
          <w:szCs w:val="28"/>
        </w:rPr>
      </w:pPr>
    </w:p>
    <w:p w14:paraId="0AC2A681" w14:textId="77777777" w:rsidR="00ED17C7" w:rsidRPr="0003551C" w:rsidRDefault="00ED17C7" w:rsidP="003A2763">
      <w:pPr>
        <w:spacing w:after="0" w:line="360" w:lineRule="auto"/>
        <w:jc w:val="both"/>
        <w:rPr>
          <w:rFonts w:ascii="Tahoma" w:hAnsi="Tahoma" w:cs="Tahoma"/>
          <w:b/>
          <w:bCs/>
          <w:sz w:val="28"/>
          <w:szCs w:val="28"/>
        </w:rPr>
      </w:pPr>
    </w:p>
    <w:p w14:paraId="570C0680" w14:textId="77777777" w:rsidR="00ED17C7" w:rsidRPr="0003551C" w:rsidRDefault="00C76FA2" w:rsidP="00ED17C7">
      <w:pPr>
        <w:spacing w:after="0" w:line="360" w:lineRule="auto"/>
        <w:jc w:val="right"/>
        <w:rPr>
          <w:rFonts w:ascii="Tahoma" w:hAnsi="Tahoma" w:cs="Tahoma"/>
          <w:sz w:val="28"/>
          <w:szCs w:val="28"/>
        </w:rPr>
      </w:pPr>
      <w:hyperlink w:anchor="Contenido" w:history="1">
        <w:r w:rsidR="00ED17C7" w:rsidRPr="0003551C">
          <w:rPr>
            <w:rStyle w:val="Hipervnculo"/>
            <w:rFonts w:ascii="Tahoma" w:hAnsi="Tahoma" w:cs="Tahoma"/>
            <w:color w:val="auto"/>
            <w:sz w:val="28"/>
            <w:szCs w:val="28"/>
          </w:rPr>
          <w:t>Ir a Tabla de Contenido</w:t>
        </w:r>
      </w:hyperlink>
    </w:p>
    <w:p w14:paraId="3A548200" w14:textId="77777777" w:rsidR="00ED17C7" w:rsidRPr="0003551C" w:rsidRDefault="00ED17C7" w:rsidP="003A2763">
      <w:pPr>
        <w:spacing w:after="0" w:line="360" w:lineRule="auto"/>
        <w:jc w:val="both"/>
        <w:rPr>
          <w:rFonts w:ascii="Tahoma" w:hAnsi="Tahoma" w:cs="Tahoma"/>
          <w:b/>
          <w:bCs/>
          <w:sz w:val="28"/>
          <w:szCs w:val="28"/>
        </w:rPr>
      </w:pPr>
    </w:p>
    <w:p w14:paraId="1CF4776E" w14:textId="687A63D3"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lastRenderedPageBreak/>
        <w:t>ARTÍCULO 19.- Financiamiento del Programa para la Promoción de la Autonomía Personal</w:t>
      </w:r>
      <w:r w:rsidR="00D45658" w:rsidRPr="0003551C">
        <w:rPr>
          <w:rFonts w:ascii="Tahoma" w:hAnsi="Tahoma" w:cs="Tahoma"/>
          <w:b/>
          <w:bCs/>
          <w:sz w:val="28"/>
          <w:szCs w:val="28"/>
        </w:rPr>
        <w:t xml:space="preserve"> </w:t>
      </w:r>
      <w:r w:rsidRPr="0003551C">
        <w:rPr>
          <w:rFonts w:ascii="Tahoma" w:hAnsi="Tahoma" w:cs="Tahoma"/>
          <w:b/>
          <w:bCs/>
          <w:sz w:val="28"/>
          <w:szCs w:val="28"/>
        </w:rPr>
        <w:t>de las Personas con Discapacidad.</w:t>
      </w:r>
    </w:p>
    <w:p w14:paraId="4EC82AF5" w14:textId="5528F50F"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Para el financiamiento del Programa para la Promoción de la Autonomía Personal de las</w:t>
      </w:r>
      <w:r w:rsidR="00D45658" w:rsidRPr="0003551C">
        <w:rPr>
          <w:rFonts w:ascii="Tahoma" w:hAnsi="Tahoma" w:cs="Tahoma"/>
          <w:sz w:val="28"/>
          <w:szCs w:val="28"/>
        </w:rPr>
        <w:t xml:space="preserve"> </w:t>
      </w:r>
      <w:r w:rsidRPr="0003551C">
        <w:rPr>
          <w:rFonts w:ascii="Tahoma" w:hAnsi="Tahoma" w:cs="Tahoma"/>
          <w:sz w:val="28"/>
          <w:szCs w:val="28"/>
        </w:rPr>
        <w:t>Personas con Discapacidad, se contará con los siguientes recursos:</w:t>
      </w:r>
    </w:p>
    <w:p w14:paraId="42F5A33E" w14:textId="5985200B"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 El monto establecido del uno por ciento (1%) de los recursos contemplados en el inciso u)</w:t>
      </w:r>
      <w:r w:rsidR="00D45658" w:rsidRPr="0003551C">
        <w:rPr>
          <w:rFonts w:ascii="Tahoma" w:hAnsi="Tahoma" w:cs="Tahoma"/>
          <w:sz w:val="28"/>
          <w:szCs w:val="28"/>
        </w:rPr>
        <w:t xml:space="preserve"> </w:t>
      </w:r>
      <w:r w:rsidRPr="0003551C">
        <w:rPr>
          <w:rFonts w:ascii="Tahoma" w:hAnsi="Tahoma" w:cs="Tahoma"/>
          <w:sz w:val="28"/>
          <w:szCs w:val="28"/>
        </w:rPr>
        <w:t xml:space="preserve">del artículo 8 de la Ley </w:t>
      </w:r>
      <w:r w:rsidR="005C413F" w:rsidRPr="0003551C">
        <w:rPr>
          <w:rFonts w:ascii="Tahoma" w:hAnsi="Tahoma" w:cs="Tahoma"/>
          <w:sz w:val="28"/>
          <w:szCs w:val="28"/>
        </w:rPr>
        <w:t xml:space="preserve">número </w:t>
      </w:r>
      <w:r w:rsidRPr="0003551C">
        <w:rPr>
          <w:rFonts w:ascii="Tahoma" w:hAnsi="Tahoma" w:cs="Tahoma"/>
          <w:sz w:val="28"/>
          <w:szCs w:val="28"/>
        </w:rPr>
        <w:t>8718, Autorización para el Cambio de Nombre de la Junta de</w:t>
      </w:r>
      <w:r w:rsidR="00403D20" w:rsidRPr="0003551C">
        <w:rPr>
          <w:rFonts w:ascii="Tahoma" w:hAnsi="Tahoma" w:cs="Tahoma"/>
          <w:sz w:val="28"/>
          <w:szCs w:val="28"/>
        </w:rPr>
        <w:t xml:space="preserve"> </w:t>
      </w:r>
      <w:r w:rsidRPr="0003551C">
        <w:rPr>
          <w:rFonts w:ascii="Tahoma" w:hAnsi="Tahoma" w:cs="Tahoma"/>
          <w:sz w:val="28"/>
          <w:szCs w:val="28"/>
        </w:rPr>
        <w:t>Protección Social y Establecimiento de Distribución de Rentas de las Loterías Nacionales,</w:t>
      </w:r>
    </w:p>
    <w:p w14:paraId="2C2A4B46" w14:textId="1C8B23B9" w:rsidR="002C7704"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de 22 de setiembre de 2010, y sus reformas, destinados al fortalecimiento de la autonomía</w:t>
      </w:r>
      <w:r w:rsidR="00855765" w:rsidRPr="0003551C">
        <w:rPr>
          <w:rFonts w:ascii="Tahoma" w:hAnsi="Tahoma" w:cs="Tahoma"/>
          <w:sz w:val="28"/>
          <w:szCs w:val="28"/>
        </w:rPr>
        <w:t xml:space="preserve"> </w:t>
      </w:r>
      <w:r w:rsidRPr="0003551C">
        <w:rPr>
          <w:rFonts w:ascii="Tahoma" w:hAnsi="Tahoma" w:cs="Tahoma"/>
          <w:sz w:val="28"/>
          <w:szCs w:val="28"/>
        </w:rPr>
        <w:t>de las personas con discapacidad. La transferencia y fiscalización del correcto uso de estos</w:t>
      </w:r>
      <w:r w:rsidR="00855765" w:rsidRPr="0003551C">
        <w:rPr>
          <w:rFonts w:ascii="Tahoma" w:hAnsi="Tahoma" w:cs="Tahoma"/>
          <w:sz w:val="28"/>
          <w:szCs w:val="28"/>
        </w:rPr>
        <w:t xml:space="preserve"> </w:t>
      </w:r>
      <w:r w:rsidRPr="0003551C">
        <w:rPr>
          <w:rFonts w:ascii="Tahoma" w:hAnsi="Tahoma" w:cs="Tahoma"/>
          <w:sz w:val="28"/>
          <w:szCs w:val="28"/>
        </w:rPr>
        <w:t>recursos se realizará conforme al Manual de Criterios para la Distribución de Recursos de la</w:t>
      </w:r>
      <w:r w:rsidR="00855765" w:rsidRPr="0003551C">
        <w:rPr>
          <w:rFonts w:ascii="Tahoma" w:hAnsi="Tahoma" w:cs="Tahoma"/>
          <w:sz w:val="28"/>
          <w:szCs w:val="28"/>
        </w:rPr>
        <w:t xml:space="preserve"> </w:t>
      </w:r>
      <w:r w:rsidRPr="0003551C">
        <w:rPr>
          <w:rFonts w:ascii="Tahoma" w:hAnsi="Tahoma" w:cs="Tahoma"/>
          <w:sz w:val="28"/>
          <w:szCs w:val="28"/>
        </w:rPr>
        <w:t>Junta de Protección Social.</w:t>
      </w:r>
    </w:p>
    <w:p w14:paraId="5015B6A8" w14:textId="6D3BA232"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 xml:space="preserve">b) Al menos </w:t>
      </w:r>
      <w:proofErr w:type="gramStart"/>
      <w:r w:rsidRPr="0003551C">
        <w:rPr>
          <w:rFonts w:ascii="Tahoma" w:hAnsi="Tahoma" w:cs="Tahoma"/>
          <w:sz w:val="28"/>
          <w:szCs w:val="28"/>
        </w:rPr>
        <w:t>un cero coma</w:t>
      </w:r>
      <w:proofErr w:type="gramEnd"/>
      <w:r w:rsidRPr="0003551C">
        <w:rPr>
          <w:rFonts w:ascii="Tahoma" w:hAnsi="Tahoma" w:cs="Tahoma"/>
          <w:sz w:val="28"/>
          <w:szCs w:val="28"/>
        </w:rPr>
        <w:t xml:space="preserve"> uno por ciento (0,1 %) de los recursos del Fondo de Desarrollo Social</w:t>
      </w:r>
      <w:r w:rsidR="00855765" w:rsidRPr="0003551C">
        <w:rPr>
          <w:rFonts w:ascii="Tahoma" w:hAnsi="Tahoma" w:cs="Tahoma"/>
          <w:sz w:val="28"/>
          <w:szCs w:val="28"/>
        </w:rPr>
        <w:t xml:space="preserve"> </w:t>
      </w:r>
      <w:r w:rsidRPr="0003551C">
        <w:rPr>
          <w:rFonts w:ascii="Tahoma" w:hAnsi="Tahoma" w:cs="Tahoma"/>
          <w:sz w:val="28"/>
          <w:szCs w:val="28"/>
        </w:rPr>
        <w:t>y Asignaciones Familiares (</w:t>
      </w:r>
      <w:proofErr w:type="spellStart"/>
      <w:r w:rsidRPr="0003551C">
        <w:rPr>
          <w:rFonts w:ascii="Tahoma" w:hAnsi="Tahoma" w:cs="Tahoma"/>
          <w:sz w:val="28"/>
          <w:szCs w:val="28"/>
        </w:rPr>
        <w:t>Fodesaf</w:t>
      </w:r>
      <w:proofErr w:type="spellEnd"/>
      <w:r w:rsidRPr="0003551C">
        <w:rPr>
          <w:rFonts w:ascii="Tahoma" w:hAnsi="Tahoma" w:cs="Tahoma"/>
          <w:sz w:val="28"/>
          <w:szCs w:val="28"/>
        </w:rPr>
        <w:t>) establecidos en el artículo 3 de la Ley N.°5662, Ley de</w:t>
      </w:r>
      <w:r w:rsidR="00883F04" w:rsidRPr="0003551C">
        <w:rPr>
          <w:rFonts w:ascii="Tahoma" w:hAnsi="Tahoma" w:cs="Tahoma"/>
          <w:sz w:val="28"/>
          <w:szCs w:val="28"/>
        </w:rPr>
        <w:t xml:space="preserve"> </w:t>
      </w:r>
      <w:r w:rsidRPr="0003551C">
        <w:rPr>
          <w:rFonts w:ascii="Tahoma" w:hAnsi="Tahoma" w:cs="Tahoma"/>
          <w:sz w:val="28"/>
          <w:szCs w:val="28"/>
        </w:rPr>
        <w:t>Desarrollo Social y Asignaciones Familiares, de 23 de diciembre de 1974, y sus reformas.</w:t>
      </w:r>
    </w:p>
    <w:p w14:paraId="5C558C34" w14:textId="77777777" w:rsidR="002606D0"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 xml:space="preserve">c) Al menos </w:t>
      </w:r>
      <w:proofErr w:type="gramStart"/>
      <w:r w:rsidRPr="0003551C">
        <w:rPr>
          <w:rFonts w:ascii="Tahoma" w:hAnsi="Tahoma" w:cs="Tahoma"/>
          <w:sz w:val="28"/>
          <w:szCs w:val="28"/>
        </w:rPr>
        <w:t>un cero coma</w:t>
      </w:r>
      <w:proofErr w:type="gramEnd"/>
      <w:r w:rsidRPr="0003551C">
        <w:rPr>
          <w:rFonts w:ascii="Tahoma" w:hAnsi="Tahoma" w:cs="Tahoma"/>
          <w:sz w:val="28"/>
          <w:szCs w:val="28"/>
        </w:rPr>
        <w:t xml:space="preserve"> cinco por ciento (0,5%) de los recursos asignados al Consejo Nacional</w:t>
      </w:r>
      <w:r w:rsidR="00A00238" w:rsidRPr="0003551C">
        <w:rPr>
          <w:rFonts w:ascii="Tahoma" w:hAnsi="Tahoma" w:cs="Tahoma"/>
          <w:sz w:val="28"/>
          <w:szCs w:val="28"/>
        </w:rPr>
        <w:t xml:space="preserve"> </w:t>
      </w:r>
      <w:r w:rsidRPr="0003551C">
        <w:rPr>
          <w:rFonts w:ascii="Tahoma" w:hAnsi="Tahoma" w:cs="Tahoma"/>
          <w:sz w:val="28"/>
          <w:szCs w:val="28"/>
        </w:rPr>
        <w:t>de Personas con Discapacidad (</w:t>
      </w:r>
      <w:r w:rsidR="00182AE4" w:rsidRPr="0003551C">
        <w:rPr>
          <w:rFonts w:ascii="Tahoma" w:hAnsi="Tahoma" w:cs="Tahoma"/>
          <w:sz w:val="28"/>
          <w:szCs w:val="28"/>
        </w:rPr>
        <w:t>Conapdis</w:t>
      </w:r>
      <w:r w:rsidRPr="0003551C">
        <w:rPr>
          <w:rFonts w:ascii="Tahoma" w:hAnsi="Tahoma" w:cs="Tahoma"/>
          <w:sz w:val="28"/>
          <w:szCs w:val="28"/>
        </w:rPr>
        <w:t>), establecidos en el inciso f) del artículo 15 de la</w:t>
      </w:r>
      <w:r w:rsidR="00A00238" w:rsidRPr="0003551C">
        <w:rPr>
          <w:rFonts w:ascii="Tahoma" w:hAnsi="Tahoma" w:cs="Tahoma"/>
          <w:sz w:val="28"/>
          <w:szCs w:val="28"/>
        </w:rPr>
        <w:t xml:space="preserve"> </w:t>
      </w:r>
      <w:r w:rsidRPr="0003551C">
        <w:rPr>
          <w:rFonts w:ascii="Tahoma" w:hAnsi="Tahoma" w:cs="Tahoma"/>
          <w:sz w:val="28"/>
          <w:szCs w:val="28"/>
        </w:rPr>
        <w:t xml:space="preserve">Ley </w:t>
      </w:r>
      <w:r w:rsidR="005C413F" w:rsidRPr="0003551C">
        <w:rPr>
          <w:rFonts w:ascii="Tahoma" w:hAnsi="Tahoma" w:cs="Tahoma"/>
          <w:sz w:val="28"/>
          <w:szCs w:val="28"/>
        </w:rPr>
        <w:t xml:space="preserve">número </w:t>
      </w:r>
      <w:r w:rsidRPr="0003551C">
        <w:rPr>
          <w:rFonts w:ascii="Tahoma" w:hAnsi="Tahoma" w:cs="Tahoma"/>
          <w:sz w:val="28"/>
          <w:szCs w:val="28"/>
        </w:rPr>
        <w:t>7972, Creación de Cargas Tributarias sobre Licores, Cervezas y Cigarrillos para</w:t>
      </w:r>
      <w:r w:rsidR="00F03DD2" w:rsidRPr="0003551C">
        <w:rPr>
          <w:rFonts w:ascii="Tahoma" w:hAnsi="Tahoma" w:cs="Tahoma"/>
          <w:sz w:val="28"/>
          <w:szCs w:val="28"/>
        </w:rPr>
        <w:t xml:space="preserve"> </w:t>
      </w:r>
      <w:r w:rsidRPr="0003551C">
        <w:rPr>
          <w:rFonts w:ascii="Tahoma" w:hAnsi="Tahoma" w:cs="Tahoma"/>
          <w:sz w:val="28"/>
          <w:szCs w:val="28"/>
        </w:rPr>
        <w:t xml:space="preserve">Financiar un Plan Integral de Protección y Amparo de la </w:t>
      </w:r>
    </w:p>
    <w:p w14:paraId="63A43596" w14:textId="77777777" w:rsidR="002606D0" w:rsidRPr="0003551C" w:rsidRDefault="00C76FA2" w:rsidP="002606D0">
      <w:pPr>
        <w:spacing w:after="0" w:line="360" w:lineRule="auto"/>
        <w:jc w:val="right"/>
        <w:rPr>
          <w:rFonts w:ascii="Tahoma" w:hAnsi="Tahoma" w:cs="Tahoma"/>
          <w:sz w:val="28"/>
          <w:szCs w:val="28"/>
        </w:rPr>
      </w:pPr>
      <w:hyperlink w:anchor="Contenido" w:history="1">
        <w:r w:rsidR="002606D0" w:rsidRPr="0003551C">
          <w:rPr>
            <w:rStyle w:val="Hipervnculo"/>
            <w:rFonts w:ascii="Tahoma" w:hAnsi="Tahoma" w:cs="Tahoma"/>
            <w:color w:val="auto"/>
            <w:sz w:val="28"/>
            <w:szCs w:val="28"/>
          </w:rPr>
          <w:t>Ir a Tabla de Contenido</w:t>
        </w:r>
      </w:hyperlink>
    </w:p>
    <w:p w14:paraId="21C026FB" w14:textId="77777777" w:rsidR="002606D0" w:rsidRPr="0003551C" w:rsidRDefault="002606D0" w:rsidP="003A2763">
      <w:pPr>
        <w:spacing w:after="0" w:line="360" w:lineRule="auto"/>
        <w:jc w:val="both"/>
        <w:rPr>
          <w:rFonts w:ascii="Tahoma" w:hAnsi="Tahoma" w:cs="Tahoma"/>
          <w:sz w:val="28"/>
          <w:szCs w:val="28"/>
        </w:rPr>
      </w:pPr>
    </w:p>
    <w:p w14:paraId="13ED20D6" w14:textId="58F09CE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Población Adulta Mayor, Niñas y Niños</w:t>
      </w:r>
      <w:r w:rsidR="00A00238" w:rsidRPr="0003551C">
        <w:rPr>
          <w:rFonts w:ascii="Tahoma" w:hAnsi="Tahoma" w:cs="Tahoma"/>
          <w:sz w:val="28"/>
          <w:szCs w:val="28"/>
        </w:rPr>
        <w:t xml:space="preserve"> </w:t>
      </w:r>
      <w:r w:rsidRPr="0003551C">
        <w:rPr>
          <w:rFonts w:ascii="Tahoma" w:hAnsi="Tahoma" w:cs="Tahoma"/>
          <w:sz w:val="28"/>
          <w:szCs w:val="28"/>
        </w:rPr>
        <w:t>en Riesgo Social, Personas Discapacitadas Abandonadas, Rehabilitación de Alcohólicos y</w:t>
      </w:r>
      <w:r w:rsidR="00D03D38" w:rsidRPr="0003551C">
        <w:rPr>
          <w:rFonts w:ascii="Tahoma" w:hAnsi="Tahoma" w:cs="Tahoma"/>
          <w:sz w:val="28"/>
          <w:szCs w:val="28"/>
        </w:rPr>
        <w:t xml:space="preserve"> </w:t>
      </w:r>
      <w:r w:rsidRPr="0003551C">
        <w:rPr>
          <w:rFonts w:ascii="Tahoma" w:hAnsi="Tahoma" w:cs="Tahoma"/>
          <w:sz w:val="28"/>
          <w:szCs w:val="28"/>
        </w:rPr>
        <w:t>Farmacodependientes, Apoyo a las Labores de la Cruz Roja y Derogación de Impuestos</w:t>
      </w:r>
      <w:r w:rsidR="00D03D38" w:rsidRPr="0003551C">
        <w:rPr>
          <w:rFonts w:ascii="Tahoma" w:hAnsi="Tahoma" w:cs="Tahoma"/>
          <w:sz w:val="28"/>
          <w:szCs w:val="28"/>
        </w:rPr>
        <w:t xml:space="preserve"> </w:t>
      </w:r>
      <w:r w:rsidRPr="0003551C">
        <w:rPr>
          <w:rFonts w:ascii="Tahoma" w:hAnsi="Tahoma" w:cs="Tahoma"/>
          <w:sz w:val="28"/>
          <w:szCs w:val="28"/>
        </w:rPr>
        <w:t>Menores sobre las Actividades Agrícolas y su Consecuente Sustitución, de 22 de diciembre</w:t>
      </w:r>
      <w:r w:rsidR="00D03D38" w:rsidRPr="0003551C">
        <w:rPr>
          <w:rFonts w:ascii="Tahoma" w:hAnsi="Tahoma" w:cs="Tahoma"/>
          <w:sz w:val="28"/>
          <w:szCs w:val="28"/>
        </w:rPr>
        <w:t xml:space="preserve"> </w:t>
      </w:r>
      <w:r w:rsidRPr="0003551C">
        <w:rPr>
          <w:rFonts w:ascii="Tahoma" w:hAnsi="Tahoma" w:cs="Tahoma"/>
          <w:sz w:val="28"/>
          <w:szCs w:val="28"/>
        </w:rPr>
        <w:t>de 1999, y sus reformas.</w:t>
      </w:r>
    </w:p>
    <w:p w14:paraId="2B40F293" w14:textId="77777777" w:rsidR="00D61A80" w:rsidRPr="0003551C" w:rsidRDefault="00D61A80" w:rsidP="003A2763">
      <w:pPr>
        <w:spacing w:after="0" w:line="360" w:lineRule="auto"/>
        <w:jc w:val="both"/>
        <w:rPr>
          <w:rFonts w:ascii="Tahoma" w:hAnsi="Tahoma" w:cs="Tahoma"/>
          <w:sz w:val="28"/>
          <w:szCs w:val="28"/>
        </w:rPr>
      </w:pPr>
    </w:p>
    <w:p w14:paraId="0B117DF3"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20.- Funciones de la Unidad de Autonomía Personal y Vida Independiente</w:t>
      </w:r>
    </w:p>
    <w:p w14:paraId="721F589B" w14:textId="2869AD84"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Las funciones de la Unidad de Autonomía Personal y Vida Independiente para la ejecución del</w:t>
      </w:r>
      <w:r w:rsidR="00C868D7" w:rsidRPr="0003551C">
        <w:rPr>
          <w:rFonts w:ascii="Tahoma" w:hAnsi="Tahoma" w:cs="Tahoma"/>
          <w:sz w:val="28"/>
          <w:szCs w:val="28"/>
        </w:rPr>
        <w:t xml:space="preserve"> </w:t>
      </w:r>
      <w:r w:rsidRPr="0003551C">
        <w:rPr>
          <w:rFonts w:ascii="Tahoma" w:hAnsi="Tahoma" w:cs="Tahoma"/>
          <w:sz w:val="28"/>
          <w:szCs w:val="28"/>
        </w:rPr>
        <w:t>Programa para la Promoción de la Autonomía Personal de las Personas con Discapacidad son</w:t>
      </w:r>
      <w:r w:rsidR="00C868D7" w:rsidRPr="0003551C">
        <w:rPr>
          <w:rFonts w:ascii="Tahoma" w:hAnsi="Tahoma" w:cs="Tahoma"/>
          <w:sz w:val="28"/>
          <w:szCs w:val="28"/>
        </w:rPr>
        <w:t xml:space="preserve"> </w:t>
      </w:r>
      <w:r w:rsidRPr="0003551C">
        <w:rPr>
          <w:rFonts w:ascii="Tahoma" w:hAnsi="Tahoma" w:cs="Tahoma"/>
          <w:sz w:val="28"/>
          <w:szCs w:val="28"/>
        </w:rPr>
        <w:t>las siguientes:</w:t>
      </w:r>
    </w:p>
    <w:p w14:paraId="3AAE090D" w14:textId="60B869A3"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 Determinar si la persona requiere la asistencia personal humana y la prestación económica</w:t>
      </w:r>
      <w:r w:rsidR="00C868D7" w:rsidRPr="0003551C">
        <w:rPr>
          <w:rFonts w:ascii="Tahoma" w:hAnsi="Tahoma" w:cs="Tahoma"/>
          <w:sz w:val="28"/>
          <w:szCs w:val="28"/>
        </w:rPr>
        <w:t xml:space="preserve"> </w:t>
      </w:r>
      <w:r w:rsidRPr="0003551C">
        <w:rPr>
          <w:rFonts w:ascii="Tahoma" w:hAnsi="Tahoma" w:cs="Tahoma"/>
          <w:sz w:val="28"/>
          <w:szCs w:val="28"/>
        </w:rPr>
        <w:t>para financiar los costos de esta, de conformidad con los artículos 14 y 15 de la presente ley.</w:t>
      </w:r>
    </w:p>
    <w:p w14:paraId="419DFD8E"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b) Aprobar el plan individual de apoyo.</w:t>
      </w:r>
    </w:p>
    <w:p w14:paraId="2ED30F2B" w14:textId="6194633D"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c) Dictar los procedimientos y las técnicas para apoyar a la persona con discapacidad receptora</w:t>
      </w:r>
      <w:r w:rsidR="00C868D7" w:rsidRPr="0003551C">
        <w:rPr>
          <w:rFonts w:ascii="Tahoma" w:hAnsi="Tahoma" w:cs="Tahoma"/>
          <w:sz w:val="28"/>
          <w:szCs w:val="28"/>
        </w:rPr>
        <w:t xml:space="preserve"> </w:t>
      </w:r>
      <w:r w:rsidRPr="0003551C">
        <w:rPr>
          <w:rFonts w:ascii="Tahoma" w:hAnsi="Tahoma" w:cs="Tahoma"/>
          <w:sz w:val="28"/>
          <w:szCs w:val="28"/>
        </w:rPr>
        <w:t>de la asistencia personal, en la determinación objetiva y real de los tipos de apoyo que</w:t>
      </w:r>
      <w:r w:rsidR="00C868D7" w:rsidRPr="0003551C">
        <w:rPr>
          <w:rFonts w:ascii="Tahoma" w:hAnsi="Tahoma" w:cs="Tahoma"/>
          <w:sz w:val="28"/>
          <w:szCs w:val="28"/>
        </w:rPr>
        <w:t xml:space="preserve"> </w:t>
      </w:r>
      <w:r w:rsidRPr="0003551C">
        <w:rPr>
          <w:rFonts w:ascii="Tahoma" w:hAnsi="Tahoma" w:cs="Tahoma"/>
          <w:sz w:val="28"/>
          <w:szCs w:val="28"/>
        </w:rPr>
        <w:t>requiere para la realización de las actividades básicas de la vida diaria y el número de horas</w:t>
      </w:r>
      <w:r w:rsidR="00C868D7" w:rsidRPr="0003551C">
        <w:rPr>
          <w:rFonts w:ascii="Tahoma" w:hAnsi="Tahoma" w:cs="Tahoma"/>
          <w:sz w:val="28"/>
          <w:szCs w:val="28"/>
        </w:rPr>
        <w:t xml:space="preserve"> </w:t>
      </w:r>
      <w:r w:rsidRPr="0003551C">
        <w:rPr>
          <w:rFonts w:ascii="Tahoma" w:hAnsi="Tahoma" w:cs="Tahoma"/>
          <w:sz w:val="28"/>
          <w:szCs w:val="28"/>
        </w:rPr>
        <w:t>al día.</w:t>
      </w:r>
    </w:p>
    <w:p w14:paraId="154603F5" w14:textId="0038F935"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d) Otorgar a la persona con discapacidad una prestación económica mensual para que financie</w:t>
      </w:r>
      <w:r w:rsidR="000C4D92" w:rsidRPr="0003551C">
        <w:rPr>
          <w:rFonts w:ascii="Tahoma" w:hAnsi="Tahoma" w:cs="Tahoma"/>
          <w:sz w:val="28"/>
          <w:szCs w:val="28"/>
        </w:rPr>
        <w:t xml:space="preserve"> </w:t>
      </w:r>
      <w:r w:rsidRPr="0003551C">
        <w:rPr>
          <w:rFonts w:ascii="Tahoma" w:hAnsi="Tahoma" w:cs="Tahoma"/>
          <w:sz w:val="28"/>
          <w:szCs w:val="28"/>
        </w:rPr>
        <w:t>los costos de la asistencia personal.</w:t>
      </w:r>
    </w:p>
    <w:p w14:paraId="3A127B7C"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 Revisar, a instancia de parte o de oficio, el plan individual de apoyo.</w:t>
      </w:r>
    </w:p>
    <w:p w14:paraId="3132A918" w14:textId="77777777" w:rsidR="00183204" w:rsidRPr="0003551C" w:rsidRDefault="00183204" w:rsidP="003A2763">
      <w:pPr>
        <w:spacing w:after="0" w:line="360" w:lineRule="auto"/>
        <w:jc w:val="both"/>
        <w:rPr>
          <w:rFonts w:ascii="Tahoma" w:hAnsi="Tahoma" w:cs="Tahoma"/>
          <w:sz w:val="28"/>
          <w:szCs w:val="28"/>
        </w:rPr>
      </w:pPr>
    </w:p>
    <w:p w14:paraId="1C52103B" w14:textId="77777777" w:rsidR="00183204" w:rsidRPr="0003551C" w:rsidRDefault="00C76FA2" w:rsidP="00183204">
      <w:pPr>
        <w:spacing w:after="0" w:line="360" w:lineRule="auto"/>
        <w:jc w:val="right"/>
        <w:rPr>
          <w:rFonts w:ascii="Tahoma" w:hAnsi="Tahoma" w:cs="Tahoma"/>
          <w:sz w:val="28"/>
          <w:szCs w:val="28"/>
        </w:rPr>
      </w:pPr>
      <w:hyperlink w:anchor="Contenido" w:history="1">
        <w:r w:rsidR="00183204" w:rsidRPr="0003551C">
          <w:rPr>
            <w:rStyle w:val="Hipervnculo"/>
            <w:rFonts w:ascii="Tahoma" w:hAnsi="Tahoma" w:cs="Tahoma"/>
            <w:color w:val="auto"/>
            <w:sz w:val="28"/>
            <w:szCs w:val="28"/>
          </w:rPr>
          <w:t>Ir a Tabla de Contenido</w:t>
        </w:r>
      </w:hyperlink>
    </w:p>
    <w:p w14:paraId="7D03F81B" w14:textId="77777777" w:rsidR="00183204" w:rsidRPr="0003551C" w:rsidRDefault="00183204" w:rsidP="003A2763">
      <w:pPr>
        <w:spacing w:after="0" w:line="360" w:lineRule="auto"/>
        <w:jc w:val="both"/>
        <w:rPr>
          <w:rFonts w:ascii="Tahoma" w:hAnsi="Tahoma" w:cs="Tahoma"/>
          <w:sz w:val="28"/>
          <w:szCs w:val="28"/>
        </w:rPr>
      </w:pPr>
    </w:p>
    <w:p w14:paraId="6239CADB" w14:textId="7F8DC678"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f) Suspender la prestación económica para financiar la asistencia personal humana a la persona</w:t>
      </w:r>
      <w:r w:rsidR="00707F91" w:rsidRPr="0003551C">
        <w:rPr>
          <w:rFonts w:ascii="Tahoma" w:hAnsi="Tahoma" w:cs="Tahoma"/>
          <w:sz w:val="28"/>
          <w:szCs w:val="28"/>
        </w:rPr>
        <w:t xml:space="preserve"> </w:t>
      </w:r>
      <w:r w:rsidRPr="0003551C">
        <w:rPr>
          <w:rFonts w:ascii="Tahoma" w:hAnsi="Tahoma" w:cs="Tahoma"/>
          <w:sz w:val="28"/>
          <w:szCs w:val="28"/>
        </w:rPr>
        <w:t>con discapacidad, cuando incumpla las disposiciones contenidas en el convenio indicado en</w:t>
      </w:r>
      <w:r w:rsidR="00707F91" w:rsidRPr="0003551C">
        <w:rPr>
          <w:rFonts w:ascii="Tahoma" w:hAnsi="Tahoma" w:cs="Tahoma"/>
          <w:sz w:val="28"/>
          <w:szCs w:val="28"/>
        </w:rPr>
        <w:t xml:space="preserve"> </w:t>
      </w:r>
      <w:r w:rsidRPr="0003551C">
        <w:rPr>
          <w:rFonts w:ascii="Tahoma" w:hAnsi="Tahoma" w:cs="Tahoma"/>
          <w:sz w:val="28"/>
          <w:szCs w:val="28"/>
        </w:rPr>
        <w:t>el inciso h) del artículo 20, en los artículos 23 y 24 de la presente ley.</w:t>
      </w:r>
    </w:p>
    <w:p w14:paraId="427FA940" w14:textId="23CC2DE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g) Contar con un registro de las personas que fungen como asistentes personales y de las</w:t>
      </w:r>
      <w:r w:rsidR="0072607C" w:rsidRPr="0003551C">
        <w:rPr>
          <w:rFonts w:ascii="Tahoma" w:hAnsi="Tahoma" w:cs="Tahoma"/>
          <w:sz w:val="28"/>
          <w:szCs w:val="28"/>
        </w:rPr>
        <w:t xml:space="preserve"> </w:t>
      </w:r>
      <w:r w:rsidRPr="0003551C">
        <w:rPr>
          <w:rFonts w:ascii="Tahoma" w:hAnsi="Tahoma" w:cs="Tahoma"/>
          <w:sz w:val="28"/>
          <w:szCs w:val="28"/>
        </w:rPr>
        <w:t>organizaciones no gubernamentales o empresas que brinden este servicio.</w:t>
      </w:r>
    </w:p>
    <w:p w14:paraId="250F6DDD" w14:textId="008A08AD"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h) Suscribir convenio con la persona con discapacidad receptora de la asistencia personal para</w:t>
      </w:r>
      <w:r w:rsidR="0072607C" w:rsidRPr="0003551C">
        <w:rPr>
          <w:rFonts w:ascii="Tahoma" w:hAnsi="Tahoma" w:cs="Tahoma"/>
          <w:sz w:val="28"/>
          <w:szCs w:val="28"/>
        </w:rPr>
        <w:t xml:space="preserve"> </w:t>
      </w:r>
      <w:r w:rsidRPr="0003551C">
        <w:rPr>
          <w:rFonts w:ascii="Tahoma" w:hAnsi="Tahoma" w:cs="Tahoma"/>
          <w:sz w:val="28"/>
          <w:szCs w:val="28"/>
        </w:rPr>
        <w:t>garantizar la inversión de la prestación económica, de conformidad con el plan individual de</w:t>
      </w:r>
      <w:r w:rsidR="0072607C" w:rsidRPr="0003551C">
        <w:rPr>
          <w:rFonts w:ascii="Tahoma" w:hAnsi="Tahoma" w:cs="Tahoma"/>
          <w:sz w:val="28"/>
          <w:szCs w:val="28"/>
        </w:rPr>
        <w:t xml:space="preserve"> </w:t>
      </w:r>
      <w:r w:rsidRPr="0003551C">
        <w:rPr>
          <w:rFonts w:ascii="Tahoma" w:hAnsi="Tahoma" w:cs="Tahoma"/>
          <w:sz w:val="28"/>
          <w:szCs w:val="28"/>
        </w:rPr>
        <w:t>apoyo y la filosofía de vida independiente y autonomía personal o con quien esté designado</w:t>
      </w:r>
    </w:p>
    <w:p w14:paraId="5BF66FDB"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legalmente como su garante para la igualdad jurídica.</w:t>
      </w:r>
    </w:p>
    <w:p w14:paraId="2863F733" w14:textId="236271B1"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i) Fiscalizar, de oficio o a solicitud de parte, que las personas que funjan como asistentes</w:t>
      </w:r>
      <w:r w:rsidR="00C54166" w:rsidRPr="0003551C">
        <w:rPr>
          <w:rFonts w:ascii="Tahoma" w:hAnsi="Tahoma" w:cs="Tahoma"/>
          <w:sz w:val="28"/>
          <w:szCs w:val="28"/>
        </w:rPr>
        <w:t xml:space="preserve"> </w:t>
      </w:r>
      <w:r w:rsidRPr="0003551C">
        <w:rPr>
          <w:rFonts w:ascii="Tahoma" w:hAnsi="Tahoma" w:cs="Tahoma"/>
          <w:sz w:val="28"/>
          <w:szCs w:val="28"/>
        </w:rPr>
        <w:t xml:space="preserve">personales cumplan con el plan individual de apoyo y </w:t>
      </w:r>
      <w:r w:rsidR="002D6E78" w:rsidRPr="0003551C">
        <w:rPr>
          <w:rFonts w:ascii="Tahoma" w:hAnsi="Tahoma" w:cs="Tahoma"/>
          <w:sz w:val="28"/>
          <w:szCs w:val="28"/>
        </w:rPr>
        <w:t>las disposiciones</w:t>
      </w:r>
      <w:r w:rsidRPr="0003551C">
        <w:rPr>
          <w:rFonts w:ascii="Tahoma" w:hAnsi="Tahoma" w:cs="Tahoma"/>
          <w:sz w:val="28"/>
          <w:szCs w:val="28"/>
        </w:rPr>
        <w:t xml:space="preserve"> de la presente ley y</w:t>
      </w:r>
      <w:r w:rsidR="002D6E78" w:rsidRPr="0003551C">
        <w:rPr>
          <w:rFonts w:ascii="Tahoma" w:hAnsi="Tahoma" w:cs="Tahoma"/>
          <w:sz w:val="28"/>
          <w:szCs w:val="28"/>
        </w:rPr>
        <w:t xml:space="preserve"> </w:t>
      </w:r>
      <w:r w:rsidRPr="0003551C">
        <w:rPr>
          <w:rFonts w:ascii="Tahoma" w:hAnsi="Tahoma" w:cs="Tahoma"/>
          <w:sz w:val="28"/>
          <w:szCs w:val="28"/>
        </w:rPr>
        <w:t>su reglamento.</w:t>
      </w:r>
    </w:p>
    <w:p w14:paraId="139D23AB" w14:textId="77777777" w:rsidR="002D6E78" w:rsidRPr="0003551C" w:rsidRDefault="002D6E78" w:rsidP="003A2763">
      <w:pPr>
        <w:spacing w:after="0" w:line="360" w:lineRule="auto"/>
        <w:jc w:val="both"/>
        <w:rPr>
          <w:rFonts w:ascii="Tahoma" w:hAnsi="Tahoma" w:cs="Tahoma"/>
          <w:sz w:val="28"/>
          <w:szCs w:val="28"/>
        </w:rPr>
      </w:pPr>
    </w:p>
    <w:p w14:paraId="4597C52C" w14:textId="6AE8DFD5"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21.- Convenio para garantizar la utilización de la prestación económica en la</w:t>
      </w:r>
      <w:r w:rsidR="002D6E78" w:rsidRPr="0003551C">
        <w:rPr>
          <w:rFonts w:ascii="Tahoma" w:hAnsi="Tahoma" w:cs="Tahoma"/>
          <w:b/>
          <w:bCs/>
          <w:sz w:val="28"/>
          <w:szCs w:val="28"/>
        </w:rPr>
        <w:t xml:space="preserve"> </w:t>
      </w:r>
      <w:r w:rsidRPr="0003551C">
        <w:rPr>
          <w:rFonts w:ascii="Tahoma" w:hAnsi="Tahoma" w:cs="Tahoma"/>
          <w:b/>
          <w:bCs/>
          <w:sz w:val="28"/>
          <w:szCs w:val="28"/>
        </w:rPr>
        <w:t>asistencia personal humana</w:t>
      </w:r>
    </w:p>
    <w:p w14:paraId="7ED78E4A" w14:textId="07307323"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El Consejo Nacional de Personas con Discapacidad (</w:t>
      </w:r>
      <w:r w:rsidR="00182AE4" w:rsidRPr="0003551C">
        <w:rPr>
          <w:rFonts w:ascii="Tahoma" w:hAnsi="Tahoma" w:cs="Tahoma"/>
          <w:sz w:val="28"/>
          <w:szCs w:val="28"/>
        </w:rPr>
        <w:t>Conapdis</w:t>
      </w:r>
      <w:r w:rsidRPr="0003551C">
        <w:rPr>
          <w:rFonts w:ascii="Tahoma" w:hAnsi="Tahoma" w:cs="Tahoma"/>
          <w:sz w:val="28"/>
          <w:szCs w:val="28"/>
        </w:rPr>
        <w:t>) suscribirá convenio con la</w:t>
      </w:r>
      <w:r w:rsidR="00150E8B" w:rsidRPr="0003551C">
        <w:rPr>
          <w:rFonts w:ascii="Tahoma" w:hAnsi="Tahoma" w:cs="Tahoma"/>
          <w:sz w:val="28"/>
          <w:szCs w:val="28"/>
        </w:rPr>
        <w:t xml:space="preserve"> </w:t>
      </w:r>
      <w:r w:rsidRPr="0003551C">
        <w:rPr>
          <w:rFonts w:ascii="Tahoma" w:hAnsi="Tahoma" w:cs="Tahoma"/>
          <w:sz w:val="28"/>
          <w:szCs w:val="28"/>
        </w:rPr>
        <w:t>persona receptora de la prestación económica para la asistencia</w:t>
      </w:r>
      <w:r w:rsidR="000A1FEF" w:rsidRPr="0003551C">
        <w:rPr>
          <w:rFonts w:ascii="Tahoma" w:hAnsi="Tahoma" w:cs="Tahoma"/>
          <w:sz w:val="28"/>
          <w:szCs w:val="28"/>
        </w:rPr>
        <w:t xml:space="preserve"> </w:t>
      </w:r>
      <w:r w:rsidRPr="0003551C">
        <w:rPr>
          <w:rFonts w:ascii="Tahoma" w:hAnsi="Tahoma" w:cs="Tahoma"/>
          <w:sz w:val="28"/>
          <w:szCs w:val="28"/>
        </w:rPr>
        <w:t>personal, el cual se establecerá de conformidad con el plan individual de apoyo, los derechos</w:t>
      </w:r>
      <w:r w:rsidR="000A1FEF" w:rsidRPr="0003551C">
        <w:rPr>
          <w:rFonts w:ascii="Tahoma" w:hAnsi="Tahoma" w:cs="Tahoma"/>
          <w:sz w:val="28"/>
          <w:szCs w:val="28"/>
        </w:rPr>
        <w:t xml:space="preserve"> </w:t>
      </w:r>
      <w:r w:rsidRPr="0003551C">
        <w:rPr>
          <w:rFonts w:ascii="Tahoma" w:hAnsi="Tahoma" w:cs="Tahoma"/>
          <w:sz w:val="28"/>
          <w:szCs w:val="28"/>
        </w:rPr>
        <w:t>humanos y la filosofía de vida independiente y autonomía personal.</w:t>
      </w:r>
    </w:p>
    <w:p w14:paraId="6FB0F705" w14:textId="77777777" w:rsidR="00F645D7" w:rsidRPr="0003551C" w:rsidRDefault="00C76FA2" w:rsidP="00F645D7">
      <w:pPr>
        <w:spacing w:after="0" w:line="360" w:lineRule="auto"/>
        <w:jc w:val="right"/>
        <w:rPr>
          <w:rFonts w:ascii="Tahoma" w:hAnsi="Tahoma" w:cs="Tahoma"/>
          <w:sz w:val="28"/>
          <w:szCs w:val="28"/>
        </w:rPr>
      </w:pPr>
      <w:hyperlink w:anchor="Contenido" w:history="1">
        <w:r w:rsidR="00F645D7" w:rsidRPr="0003551C">
          <w:rPr>
            <w:rStyle w:val="Hipervnculo"/>
            <w:rFonts w:ascii="Tahoma" w:hAnsi="Tahoma" w:cs="Tahoma"/>
            <w:color w:val="auto"/>
            <w:sz w:val="28"/>
            <w:szCs w:val="28"/>
          </w:rPr>
          <w:t>Ir a Tabla de Contenido</w:t>
        </w:r>
      </w:hyperlink>
    </w:p>
    <w:p w14:paraId="564EC8B9" w14:textId="77777777" w:rsidR="0091325F" w:rsidRPr="0003551C" w:rsidRDefault="0091325F" w:rsidP="003A2763">
      <w:pPr>
        <w:spacing w:after="0" w:line="360" w:lineRule="auto"/>
        <w:jc w:val="both"/>
        <w:rPr>
          <w:rFonts w:ascii="Tahoma" w:hAnsi="Tahoma" w:cs="Tahoma"/>
          <w:sz w:val="28"/>
          <w:szCs w:val="28"/>
        </w:rPr>
      </w:pPr>
    </w:p>
    <w:p w14:paraId="53CD2790" w14:textId="2C1E4345"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La finalidad de la suscripción del convenio es garantizar que la prestación económica otorgada</w:t>
      </w:r>
      <w:r w:rsidR="007B3297" w:rsidRPr="0003551C">
        <w:rPr>
          <w:rFonts w:ascii="Tahoma" w:hAnsi="Tahoma" w:cs="Tahoma"/>
          <w:sz w:val="28"/>
          <w:szCs w:val="28"/>
        </w:rPr>
        <w:t xml:space="preserve"> </w:t>
      </w:r>
      <w:r w:rsidRPr="0003551C">
        <w:rPr>
          <w:rFonts w:ascii="Tahoma" w:hAnsi="Tahoma" w:cs="Tahoma"/>
          <w:sz w:val="28"/>
          <w:szCs w:val="28"/>
        </w:rPr>
        <w:t>al amparo de esta ley sea utilizada exclusivamente para financiar los costos de la asistencia</w:t>
      </w:r>
      <w:r w:rsidR="007B3297" w:rsidRPr="0003551C">
        <w:rPr>
          <w:rFonts w:ascii="Tahoma" w:hAnsi="Tahoma" w:cs="Tahoma"/>
          <w:sz w:val="28"/>
          <w:szCs w:val="28"/>
        </w:rPr>
        <w:t xml:space="preserve"> personal humano</w:t>
      </w:r>
      <w:r w:rsidRPr="0003551C">
        <w:rPr>
          <w:rFonts w:ascii="Tahoma" w:hAnsi="Tahoma" w:cs="Tahoma"/>
          <w:sz w:val="28"/>
          <w:szCs w:val="28"/>
        </w:rPr>
        <w:t>, así como establecer las consecuencias por el incumplimiento a este.</w:t>
      </w:r>
    </w:p>
    <w:p w14:paraId="13DA2932" w14:textId="77777777" w:rsidR="00C65C88" w:rsidRPr="0003551C" w:rsidRDefault="00C65C88" w:rsidP="003A2763">
      <w:pPr>
        <w:spacing w:after="0" w:line="360" w:lineRule="auto"/>
        <w:jc w:val="both"/>
        <w:rPr>
          <w:rFonts w:ascii="Tahoma" w:hAnsi="Tahoma" w:cs="Tahoma"/>
          <w:sz w:val="28"/>
          <w:szCs w:val="28"/>
        </w:rPr>
      </w:pPr>
    </w:p>
    <w:p w14:paraId="1E18AB2C" w14:textId="23E4BE5E"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En todo convenio se deberá garantizar que quienes sean asistentes personales tendrán que</w:t>
      </w:r>
      <w:r w:rsidR="007B3297" w:rsidRPr="0003551C">
        <w:rPr>
          <w:rFonts w:ascii="Tahoma" w:hAnsi="Tahoma" w:cs="Tahoma"/>
          <w:sz w:val="28"/>
          <w:szCs w:val="28"/>
        </w:rPr>
        <w:t xml:space="preserve"> </w:t>
      </w:r>
      <w:r w:rsidRPr="0003551C">
        <w:rPr>
          <w:rFonts w:ascii="Tahoma" w:hAnsi="Tahoma" w:cs="Tahoma"/>
          <w:sz w:val="28"/>
          <w:szCs w:val="28"/>
        </w:rPr>
        <w:t>estar debidamente acreditados por el Instituto Nacional de Aprendizaje (INA). Los demás</w:t>
      </w:r>
      <w:r w:rsidR="007B3297" w:rsidRPr="0003551C">
        <w:rPr>
          <w:rFonts w:ascii="Tahoma" w:hAnsi="Tahoma" w:cs="Tahoma"/>
          <w:sz w:val="28"/>
          <w:szCs w:val="28"/>
        </w:rPr>
        <w:t xml:space="preserve"> </w:t>
      </w:r>
      <w:r w:rsidRPr="0003551C">
        <w:rPr>
          <w:rFonts w:ascii="Tahoma" w:hAnsi="Tahoma" w:cs="Tahoma"/>
          <w:sz w:val="28"/>
          <w:szCs w:val="28"/>
        </w:rPr>
        <w:t>contenidos y la estructura del convenio se establecerán de conformidad con el reglamento de</w:t>
      </w:r>
      <w:r w:rsidR="007B3297" w:rsidRPr="0003551C">
        <w:rPr>
          <w:rFonts w:ascii="Tahoma" w:hAnsi="Tahoma" w:cs="Tahoma"/>
          <w:sz w:val="28"/>
          <w:szCs w:val="28"/>
        </w:rPr>
        <w:t xml:space="preserve"> </w:t>
      </w:r>
      <w:r w:rsidRPr="0003551C">
        <w:rPr>
          <w:rFonts w:ascii="Tahoma" w:hAnsi="Tahoma" w:cs="Tahoma"/>
          <w:sz w:val="28"/>
          <w:szCs w:val="28"/>
        </w:rPr>
        <w:t>la presente ley.</w:t>
      </w:r>
    </w:p>
    <w:p w14:paraId="12C430C3" w14:textId="77777777" w:rsidR="004E0D21" w:rsidRPr="0003551C" w:rsidRDefault="004E0D21" w:rsidP="003A2763">
      <w:pPr>
        <w:spacing w:after="0" w:line="360" w:lineRule="auto"/>
        <w:jc w:val="both"/>
        <w:rPr>
          <w:rFonts w:ascii="Tahoma" w:hAnsi="Tahoma" w:cs="Tahoma"/>
          <w:sz w:val="28"/>
          <w:szCs w:val="28"/>
        </w:rPr>
      </w:pPr>
    </w:p>
    <w:p w14:paraId="3CF3CA9D" w14:textId="3556F1C4"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22.- Derechos de las personas que solicitan y de las receptoras de la asistencia</w:t>
      </w:r>
      <w:r w:rsidR="000B0D44" w:rsidRPr="0003551C">
        <w:rPr>
          <w:rFonts w:ascii="Tahoma" w:hAnsi="Tahoma" w:cs="Tahoma"/>
          <w:b/>
          <w:bCs/>
          <w:sz w:val="28"/>
          <w:szCs w:val="28"/>
        </w:rPr>
        <w:t xml:space="preserve"> </w:t>
      </w:r>
      <w:r w:rsidRPr="0003551C">
        <w:rPr>
          <w:rFonts w:ascii="Tahoma" w:hAnsi="Tahoma" w:cs="Tahoma"/>
          <w:b/>
          <w:bCs/>
          <w:sz w:val="28"/>
          <w:szCs w:val="28"/>
        </w:rPr>
        <w:t>personal humana</w:t>
      </w:r>
    </w:p>
    <w:p w14:paraId="6BDA756A" w14:textId="4DC79040"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Son derechos de las personas que solicitan y de las receptoras de la asistencia personal humana</w:t>
      </w:r>
      <w:r w:rsidR="00FA6B45" w:rsidRPr="0003551C">
        <w:rPr>
          <w:rFonts w:ascii="Tahoma" w:hAnsi="Tahoma" w:cs="Tahoma"/>
          <w:sz w:val="28"/>
          <w:szCs w:val="28"/>
        </w:rPr>
        <w:t xml:space="preserve"> </w:t>
      </w:r>
      <w:r w:rsidRPr="0003551C">
        <w:rPr>
          <w:rFonts w:ascii="Tahoma" w:hAnsi="Tahoma" w:cs="Tahoma"/>
          <w:sz w:val="28"/>
          <w:szCs w:val="28"/>
        </w:rPr>
        <w:t>los siguientes:</w:t>
      </w:r>
    </w:p>
    <w:p w14:paraId="36D75660"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 Solicitar por sí mismos la asistencia personal humana.</w:t>
      </w:r>
    </w:p>
    <w:p w14:paraId="088103F5" w14:textId="796CAECA"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b) Ejercer plenamente y en igualdad de condiciones con los demás el derecho a la autonomía</w:t>
      </w:r>
      <w:r w:rsidR="0018240F" w:rsidRPr="0003551C">
        <w:rPr>
          <w:rFonts w:ascii="Tahoma" w:hAnsi="Tahoma" w:cs="Tahoma"/>
          <w:sz w:val="28"/>
          <w:szCs w:val="28"/>
        </w:rPr>
        <w:t xml:space="preserve"> </w:t>
      </w:r>
      <w:r w:rsidRPr="0003551C">
        <w:rPr>
          <w:rFonts w:ascii="Tahoma" w:hAnsi="Tahoma" w:cs="Tahoma"/>
          <w:sz w:val="28"/>
          <w:szCs w:val="28"/>
        </w:rPr>
        <w:t>personal, así como de cualquier otro derecho establecido en esta ley y en el ordenamiento</w:t>
      </w:r>
      <w:r w:rsidR="0018240F" w:rsidRPr="0003551C">
        <w:rPr>
          <w:rFonts w:ascii="Tahoma" w:hAnsi="Tahoma" w:cs="Tahoma"/>
          <w:sz w:val="28"/>
          <w:szCs w:val="28"/>
        </w:rPr>
        <w:t xml:space="preserve"> </w:t>
      </w:r>
      <w:r w:rsidRPr="0003551C">
        <w:rPr>
          <w:rFonts w:ascii="Tahoma" w:hAnsi="Tahoma" w:cs="Tahoma"/>
          <w:sz w:val="28"/>
          <w:szCs w:val="28"/>
        </w:rPr>
        <w:t>jurídico globalmente considerado.</w:t>
      </w:r>
    </w:p>
    <w:p w14:paraId="588180CE"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c) El reconocimiento como sujetos de derecho y no objetos de sobreprotección y/o asistencialismo.</w:t>
      </w:r>
    </w:p>
    <w:p w14:paraId="11664C6F" w14:textId="082B04FC"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d) Solicitar y acceder a la asistencia personal humana, sin ningún tipo de presión, coerción o</w:t>
      </w:r>
      <w:r w:rsidR="00235508" w:rsidRPr="0003551C">
        <w:rPr>
          <w:rFonts w:ascii="Tahoma" w:hAnsi="Tahoma" w:cs="Tahoma"/>
          <w:sz w:val="28"/>
          <w:szCs w:val="28"/>
        </w:rPr>
        <w:t xml:space="preserve"> </w:t>
      </w:r>
      <w:r w:rsidRPr="0003551C">
        <w:rPr>
          <w:rFonts w:ascii="Tahoma" w:hAnsi="Tahoma" w:cs="Tahoma"/>
          <w:sz w:val="28"/>
          <w:szCs w:val="28"/>
        </w:rPr>
        <w:t>violencia.</w:t>
      </w:r>
    </w:p>
    <w:p w14:paraId="66A2B430" w14:textId="77777777" w:rsidR="00C241F9" w:rsidRPr="0003551C" w:rsidRDefault="00C76FA2" w:rsidP="00C241F9">
      <w:pPr>
        <w:spacing w:after="0" w:line="360" w:lineRule="auto"/>
        <w:jc w:val="right"/>
        <w:rPr>
          <w:rFonts w:ascii="Tahoma" w:hAnsi="Tahoma" w:cs="Tahoma"/>
          <w:sz w:val="28"/>
          <w:szCs w:val="28"/>
        </w:rPr>
      </w:pPr>
      <w:hyperlink w:anchor="Contenido" w:history="1">
        <w:r w:rsidR="00C241F9" w:rsidRPr="0003551C">
          <w:rPr>
            <w:rStyle w:val="Hipervnculo"/>
            <w:rFonts w:ascii="Tahoma" w:hAnsi="Tahoma" w:cs="Tahoma"/>
            <w:color w:val="auto"/>
            <w:sz w:val="28"/>
            <w:szCs w:val="28"/>
          </w:rPr>
          <w:t>Ir a Tabla de Contenido</w:t>
        </w:r>
      </w:hyperlink>
    </w:p>
    <w:p w14:paraId="1958CDB8" w14:textId="4CFEDF09"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e) Recibir, en términos comprensibles y accesibles, información completa y continuada</w:t>
      </w:r>
      <w:r w:rsidR="00A838DA" w:rsidRPr="0003551C">
        <w:rPr>
          <w:rFonts w:ascii="Tahoma" w:hAnsi="Tahoma" w:cs="Tahoma"/>
          <w:sz w:val="28"/>
          <w:szCs w:val="28"/>
        </w:rPr>
        <w:t xml:space="preserve"> </w:t>
      </w:r>
      <w:r w:rsidRPr="0003551C">
        <w:rPr>
          <w:rFonts w:ascii="Tahoma" w:hAnsi="Tahoma" w:cs="Tahoma"/>
          <w:sz w:val="28"/>
          <w:szCs w:val="28"/>
        </w:rPr>
        <w:t>relacionada con la asistencia personal, así como sobre las razones de hecho y de derecho</w:t>
      </w:r>
      <w:r w:rsidR="00A838DA" w:rsidRPr="0003551C">
        <w:rPr>
          <w:rFonts w:ascii="Tahoma" w:hAnsi="Tahoma" w:cs="Tahoma"/>
          <w:sz w:val="28"/>
          <w:szCs w:val="28"/>
        </w:rPr>
        <w:t xml:space="preserve"> </w:t>
      </w:r>
      <w:r w:rsidRPr="0003551C">
        <w:rPr>
          <w:rFonts w:ascii="Tahoma" w:hAnsi="Tahoma" w:cs="Tahoma"/>
          <w:sz w:val="28"/>
          <w:szCs w:val="28"/>
        </w:rPr>
        <w:t>por los que eventualmente no se le otorgue o suspenda este apoyo.</w:t>
      </w:r>
    </w:p>
    <w:p w14:paraId="7ED8DBDD"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f) Impugnar el acto que deniega la solicitud de asistencia personal.</w:t>
      </w:r>
    </w:p>
    <w:p w14:paraId="0D4062AE" w14:textId="77777777" w:rsidR="00A838DA" w:rsidRPr="0003551C" w:rsidRDefault="00A838DA" w:rsidP="003A2763">
      <w:pPr>
        <w:spacing w:after="0" w:line="360" w:lineRule="auto"/>
        <w:jc w:val="both"/>
        <w:rPr>
          <w:rFonts w:ascii="Tahoma" w:hAnsi="Tahoma" w:cs="Tahoma"/>
          <w:b/>
          <w:bCs/>
          <w:sz w:val="28"/>
          <w:szCs w:val="28"/>
        </w:rPr>
      </w:pPr>
    </w:p>
    <w:p w14:paraId="6A3BE6AC" w14:textId="1EF26C7A"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23.- Obligaciones de las personas que solicitan y de las receptoras de la</w:t>
      </w:r>
      <w:r w:rsidR="008934D4" w:rsidRPr="0003551C">
        <w:rPr>
          <w:rFonts w:ascii="Tahoma" w:hAnsi="Tahoma" w:cs="Tahoma"/>
          <w:b/>
          <w:bCs/>
          <w:sz w:val="28"/>
          <w:szCs w:val="28"/>
        </w:rPr>
        <w:t xml:space="preserve"> </w:t>
      </w:r>
      <w:r w:rsidRPr="0003551C">
        <w:rPr>
          <w:rFonts w:ascii="Tahoma" w:hAnsi="Tahoma" w:cs="Tahoma"/>
          <w:b/>
          <w:bCs/>
          <w:sz w:val="28"/>
          <w:szCs w:val="28"/>
        </w:rPr>
        <w:t>asistencia personal humana</w:t>
      </w:r>
    </w:p>
    <w:p w14:paraId="7329701E" w14:textId="0BD4EA92"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Son obligaciones de las personas que solicitan y de las receptoras de la asistencia</w:t>
      </w:r>
      <w:r w:rsidR="008934D4" w:rsidRPr="0003551C">
        <w:rPr>
          <w:rFonts w:ascii="Tahoma" w:hAnsi="Tahoma" w:cs="Tahoma"/>
          <w:sz w:val="28"/>
          <w:szCs w:val="28"/>
        </w:rPr>
        <w:t xml:space="preserve"> </w:t>
      </w:r>
      <w:r w:rsidRPr="0003551C">
        <w:rPr>
          <w:rFonts w:ascii="Tahoma" w:hAnsi="Tahoma" w:cs="Tahoma"/>
          <w:sz w:val="28"/>
          <w:szCs w:val="28"/>
        </w:rPr>
        <w:t>personal humana las siguientes:</w:t>
      </w:r>
    </w:p>
    <w:p w14:paraId="1C8D2979" w14:textId="60C298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 Suministrar la información que el Programa para la Promoción de la Autonomía Personal de</w:t>
      </w:r>
      <w:r w:rsidR="00E70EC4" w:rsidRPr="0003551C">
        <w:rPr>
          <w:rFonts w:ascii="Tahoma" w:hAnsi="Tahoma" w:cs="Tahoma"/>
          <w:sz w:val="28"/>
          <w:szCs w:val="28"/>
        </w:rPr>
        <w:t xml:space="preserve"> </w:t>
      </w:r>
      <w:r w:rsidRPr="0003551C">
        <w:rPr>
          <w:rFonts w:ascii="Tahoma" w:hAnsi="Tahoma" w:cs="Tahoma"/>
          <w:sz w:val="28"/>
          <w:szCs w:val="28"/>
        </w:rPr>
        <w:t>las Personas con Discapacidad requiera.</w:t>
      </w:r>
    </w:p>
    <w:p w14:paraId="70C16DD7" w14:textId="0B60D246"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b) No agredir física, verbal, patrimonial, sexual ni emocionalmente a la persona que le brinde la</w:t>
      </w:r>
      <w:r w:rsidR="00E70EC4" w:rsidRPr="0003551C">
        <w:rPr>
          <w:rFonts w:ascii="Tahoma" w:hAnsi="Tahoma" w:cs="Tahoma"/>
          <w:sz w:val="28"/>
          <w:szCs w:val="28"/>
        </w:rPr>
        <w:t xml:space="preserve"> </w:t>
      </w:r>
      <w:r w:rsidRPr="0003551C">
        <w:rPr>
          <w:rFonts w:ascii="Tahoma" w:hAnsi="Tahoma" w:cs="Tahoma"/>
          <w:sz w:val="28"/>
          <w:szCs w:val="28"/>
        </w:rPr>
        <w:t>asistencia personal.</w:t>
      </w:r>
    </w:p>
    <w:p w14:paraId="59F3EC72" w14:textId="272ECCAA"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c) Emplear el apoyo del asistente personal para los fines y las actividades autorizados en esta</w:t>
      </w:r>
      <w:r w:rsidR="00CE532D" w:rsidRPr="0003551C">
        <w:rPr>
          <w:rFonts w:ascii="Tahoma" w:hAnsi="Tahoma" w:cs="Tahoma"/>
          <w:sz w:val="28"/>
          <w:szCs w:val="28"/>
        </w:rPr>
        <w:t xml:space="preserve"> </w:t>
      </w:r>
      <w:r w:rsidRPr="0003551C">
        <w:rPr>
          <w:rFonts w:ascii="Tahoma" w:hAnsi="Tahoma" w:cs="Tahoma"/>
          <w:sz w:val="28"/>
          <w:szCs w:val="28"/>
        </w:rPr>
        <w:t>ley y en el plan individual de apoyo.</w:t>
      </w:r>
    </w:p>
    <w:p w14:paraId="69BF05BA" w14:textId="5461BCD9"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d) Firmar, con el Consejo Nacional de Personas con Discapacidad (</w:t>
      </w:r>
      <w:r w:rsidR="00182AE4" w:rsidRPr="0003551C">
        <w:rPr>
          <w:rFonts w:ascii="Tahoma" w:hAnsi="Tahoma" w:cs="Tahoma"/>
          <w:sz w:val="28"/>
          <w:szCs w:val="28"/>
        </w:rPr>
        <w:t>Conapdis</w:t>
      </w:r>
      <w:r w:rsidRPr="0003551C">
        <w:rPr>
          <w:rFonts w:ascii="Tahoma" w:hAnsi="Tahoma" w:cs="Tahoma"/>
          <w:sz w:val="28"/>
          <w:szCs w:val="28"/>
        </w:rPr>
        <w:t>), el convenio</w:t>
      </w:r>
      <w:r w:rsidR="00CE532D" w:rsidRPr="0003551C">
        <w:rPr>
          <w:rFonts w:ascii="Tahoma" w:hAnsi="Tahoma" w:cs="Tahoma"/>
          <w:sz w:val="28"/>
          <w:szCs w:val="28"/>
        </w:rPr>
        <w:t xml:space="preserve"> </w:t>
      </w:r>
      <w:r w:rsidRPr="0003551C">
        <w:rPr>
          <w:rFonts w:ascii="Tahoma" w:hAnsi="Tahoma" w:cs="Tahoma"/>
          <w:sz w:val="28"/>
          <w:szCs w:val="28"/>
        </w:rPr>
        <w:t>para garantizar la utilización de la prestación económica en la asistencia personal humana,</w:t>
      </w:r>
      <w:r w:rsidR="00CE532D" w:rsidRPr="0003551C">
        <w:rPr>
          <w:rFonts w:ascii="Tahoma" w:hAnsi="Tahoma" w:cs="Tahoma"/>
          <w:sz w:val="28"/>
          <w:szCs w:val="28"/>
        </w:rPr>
        <w:t xml:space="preserve"> </w:t>
      </w:r>
      <w:r w:rsidRPr="0003551C">
        <w:rPr>
          <w:rFonts w:ascii="Tahoma" w:hAnsi="Tahoma" w:cs="Tahoma"/>
          <w:sz w:val="28"/>
          <w:szCs w:val="28"/>
        </w:rPr>
        <w:t>indicado en el artículo 21 de la presente ley.</w:t>
      </w:r>
    </w:p>
    <w:p w14:paraId="2F271B2C" w14:textId="77777777" w:rsidR="00CE532D" w:rsidRPr="0003551C" w:rsidRDefault="00CE532D" w:rsidP="003A2763">
      <w:pPr>
        <w:spacing w:after="0" w:line="360" w:lineRule="auto"/>
        <w:jc w:val="both"/>
        <w:rPr>
          <w:rFonts w:ascii="Tahoma" w:hAnsi="Tahoma" w:cs="Tahoma"/>
          <w:b/>
          <w:bCs/>
          <w:sz w:val="28"/>
          <w:szCs w:val="28"/>
        </w:rPr>
      </w:pPr>
    </w:p>
    <w:p w14:paraId="57BB1496" w14:textId="77777777" w:rsidR="00C241F9" w:rsidRPr="0003551C" w:rsidRDefault="00C241F9" w:rsidP="003A2763">
      <w:pPr>
        <w:spacing w:after="0" w:line="360" w:lineRule="auto"/>
        <w:jc w:val="both"/>
        <w:rPr>
          <w:rFonts w:ascii="Tahoma" w:hAnsi="Tahoma" w:cs="Tahoma"/>
          <w:b/>
          <w:bCs/>
          <w:sz w:val="28"/>
          <w:szCs w:val="28"/>
        </w:rPr>
      </w:pPr>
    </w:p>
    <w:p w14:paraId="397DCDDA" w14:textId="77777777" w:rsidR="006B414F" w:rsidRPr="0003551C" w:rsidRDefault="006B414F" w:rsidP="003A2763">
      <w:pPr>
        <w:spacing w:after="0" w:line="360" w:lineRule="auto"/>
        <w:jc w:val="both"/>
        <w:rPr>
          <w:rFonts w:ascii="Tahoma" w:hAnsi="Tahoma" w:cs="Tahoma"/>
          <w:b/>
          <w:bCs/>
          <w:sz w:val="28"/>
          <w:szCs w:val="28"/>
        </w:rPr>
      </w:pPr>
    </w:p>
    <w:p w14:paraId="20CBA987" w14:textId="77777777" w:rsidR="00C241F9" w:rsidRPr="0003551C" w:rsidRDefault="00C241F9" w:rsidP="003A2763">
      <w:pPr>
        <w:spacing w:after="0" w:line="360" w:lineRule="auto"/>
        <w:jc w:val="both"/>
        <w:rPr>
          <w:rFonts w:ascii="Tahoma" w:hAnsi="Tahoma" w:cs="Tahoma"/>
          <w:b/>
          <w:bCs/>
          <w:sz w:val="28"/>
          <w:szCs w:val="28"/>
        </w:rPr>
      </w:pPr>
    </w:p>
    <w:p w14:paraId="0E0A0560" w14:textId="77777777" w:rsidR="006B414F" w:rsidRPr="0003551C" w:rsidRDefault="00C76FA2" w:rsidP="006B414F">
      <w:pPr>
        <w:spacing w:after="0" w:line="360" w:lineRule="auto"/>
        <w:jc w:val="right"/>
        <w:rPr>
          <w:rFonts w:ascii="Tahoma" w:hAnsi="Tahoma" w:cs="Tahoma"/>
          <w:sz w:val="28"/>
          <w:szCs w:val="28"/>
        </w:rPr>
      </w:pPr>
      <w:hyperlink w:anchor="Contenido" w:history="1">
        <w:r w:rsidR="006B414F" w:rsidRPr="0003551C">
          <w:rPr>
            <w:rStyle w:val="Hipervnculo"/>
            <w:rFonts w:ascii="Tahoma" w:hAnsi="Tahoma" w:cs="Tahoma"/>
            <w:color w:val="auto"/>
            <w:sz w:val="28"/>
            <w:szCs w:val="28"/>
          </w:rPr>
          <w:t>Ir a Tabla de Contenido</w:t>
        </w:r>
      </w:hyperlink>
    </w:p>
    <w:p w14:paraId="5167DD82" w14:textId="2EECBDBB"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lastRenderedPageBreak/>
        <w:t>ARTÍCULO 24.- Derechos del familiar que solicita la asistencia personal humana para la</w:t>
      </w:r>
      <w:r w:rsidR="00CE532D" w:rsidRPr="0003551C">
        <w:rPr>
          <w:rFonts w:ascii="Tahoma" w:hAnsi="Tahoma" w:cs="Tahoma"/>
          <w:b/>
          <w:bCs/>
          <w:sz w:val="28"/>
          <w:szCs w:val="28"/>
        </w:rPr>
        <w:t xml:space="preserve"> </w:t>
      </w:r>
      <w:r w:rsidRPr="0003551C">
        <w:rPr>
          <w:rFonts w:ascii="Tahoma" w:hAnsi="Tahoma" w:cs="Tahoma"/>
          <w:b/>
          <w:bCs/>
          <w:sz w:val="28"/>
          <w:szCs w:val="28"/>
        </w:rPr>
        <w:t>persona con discapacidad</w:t>
      </w:r>
    </w:p>
    <w:p w14:paraId="3F49D687" w14:textId="75056BB4"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Son derechos del familiar que solicite la asistencia personal humana para la persona con</w:t>
      </w:r>
      <w:r w:rsidR="00CE532D" w:rsidRPr="0003551C">
        <w:rPr>
          <w:rFonts w:ascii="Tahoma" w:hAnsi="Tahoma" w:cs="Tahoma"/>
          <w:sz w:val="28"/>
          <w:szCs w:val="28"/>
        </w:rPr>
        <w:t xml:space="preserve"> </w:t>
      </w:r>
      <w:r w:rsidRPr="0003551C">
        <w:rPr>
          <w:rFonts w:ascii="Tahoma" w:hAnsi="Tahoma" w:cs="Tahoma"/>
          <w:sz w:val="28"/>
          <w:szCs w:val="28"/>
        </w:rPr>
        <w:t>discapacidad los siguientes:</w:t>
      </w:r>
    </w:p>
    <w:p w14:paraId="3CB1DED1" w14:textId="648A210F"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 Solicitar la asistencia personal para su familiar, siempre y cuando a este por su propia</w:t>
      </w:r>
      <w:r w:rsidR="00DF6344" w:rsidRPr="0003551C">
        <w:rPr>
          <w:rFonts w:ascii="Tahoma" w:hAnsi="Tahoma" w:cs="Tahoma"/>
          <w:sz w:val="28"/>
          <w:szCs w:val="28"/>
        </w:rPr>
        <w:t xml:space="preserve"> </w:t>
      </w:r>
      <w:r w:rsidRPr="0003551C">
        <w:rPr>
          <w:rFonts w:ascii="Tahoma" w:hAnsi="Tahoma" w:cs="Tahoma"/>
          <w:sz w:val="28"/>
          <w:szCs w:val="28"/>
        </w:rPr>
        <w:t>condición de discapacidad se le dificulte o imposibilite realizarlo por sí mismo.</w:t>
      </w:r>
    </w:p>
    <w:p w14:paraId="14FF97D1" w14:textId="21E5A94A"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b) Recibir, en términos comprensibles y accesibles, información completa y relacionada con la</w:t>
      </w:r>
      <w:r w:rsidR="00DF6344" w:rsidRPr="0003551C">
        <w:rPr>
          <w:rFonts w:ascii="Tahoma" w:hAnsi="Tahoma" w:cs="Tahoma"/>
          <w:sz w:val="28"/>
          <w:szCs w:val="28"/>
        </w:rPr>
        <w:t xml:space="preserve"> </w:t>
      </w:r>
      <w:r w:rsidRPr="0003551C">
        <w:rPr>
          <w:rFonts w:ascii="Tahoma" w:hAnsi="Tahoma" w:cs="Tahoma"/>
          <w:sz w:val="28"/>
          <w:szCs w:val="28"/>
        </w:rPr>
        <w:t>asistencia personal humana, así como sobre las razones de hecho y de derecho por los que</w:t>
      </w:r>
      <w:r w:rsidR="00DF6344" w:rsidRPr="0003551C">
        <w:rPr>
          <w:rFonts w:ascii="Tahoma" w:hAnsi="Tahoma" w:cs="Tahoma"/>
          <w:sz w:val="28"/>
          <w:szCs w:val="28"/>
        </w:rPr>
        <w:t xml:space="preserve"> </w:t>
      </w:r>
      <w:r w:rsidRPr="0003551C">
        <w:rPr>
          <w:rFonts w:ascii="Tahoma" w:hAnsi="Tahoma" w:cs="Tahoma"/>
          <w:sz w:val="28"/>
          <w:szCs w:val="28"/>
        </w:rPr>
        <w:t>eventualmente no se le otorgue o suspenda este apoyo a su familiar.</w:t>
      </w:r>
    </w:p>
    <w:p w14:paraId="14DD31F1" w14:textId="77777777" w:rsidR="00DF6344" w:rsidRPr="0003551C" w:rsidRDefault="00DF6344" w:rsidP="003A2763">
      <w:pPr>
        <w:spacing w:after="0" w:line="360" w:lineRule="auto"/>
        <w:jc w:val="both"/>
        <w:rPr>
          <w:rFonts w:ascii="Tahoma" w:hAnsi="Tahoma" w:cs="Tahoma"/>
          <w:b/>
          <w:bCs/>
          <w:sz w:val="28"/>
          <w:szCs w:val="28"/>
        </w:rPr>
      </w:pPr>
    </w:p>
    <w:p w14:paraId="5E5EFA4A" w14:textId="14156C02"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25.- Obligaciones del familiar que solicita la asistencia personal para la</w:t>
      </w:r>
      <w:r w:rsidR="00DF6344" w:rsidRPr="0003551C">
        <w:rPr>
          <w:rFonts w:ascii="Tahoma" w:hAnsi="Tahoma" w:cs="Tahoma"/>
          <w:b/>
          <w:bCs/>
          <w:sz w:val="28"/>
          <w:szCs w:val="28"/>
        </w:rPr>
        <w:t xml:space="preserve"> </w:t>
      </w:r>
      <w:r w:rsidRPr="0003551C">
        <w:rPr>
          <w:rFonts w:ascii="Tahoma" w:hAnsi="Tahoma" w:cs="Tahoma"/>
          <w:b/>
          <w:bCs/>
          <w:sz w:val="28"/>
          <w:szCs w:val="28"/>
        </w:rPr>
        <w:t>persona con discapacidad</w:t>
      </w:r>
    </w:p>
    <w:p w14:paraId="42001271" w14:textId="79FDFE2E"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Son obligaciones del familiar que solicite la asistencia personal para la persona</w:t>
      </w:r>
      <w:r w:rsidR="00F67B13" w:rsidRPr="0003551C">
        <w:rPr>
          <w:rFonts w:ascii="Tahoma" w:hAnsi="Tahoma" w:cs="Tahoma"/>
          <w:sz w:val="28"/>
          <w:szCs w:val="28"/>
        </w:rPr>
        <w:t xml:space="preserve"> </w:t>
      </w:r>
      <w:r w:rsidRPr="0003551C">
        <w:rPr>
          <w:rFonts w:ascii="Tahoma" w:hAnsi="Tahoma" w:cs="Tahoma"/>
          <w:sz w:val="28"/>
          <w:szCs w:val="28"/>
        </w:rPr>
        <w:t>con discapacidad las siguientes:</w:t>
      </w:r>
    </w:p>
    <w:p w14:paraId="2E3C03CA" w14:textId="31DEE3FD"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 Promover y respetar el ejercicio pleno y en igualdad de condiciones con los demás, del</w:t>
      </w:r>
      <w:r w:rsidR="002A3D37" w:rsidRPr="0003551C">
        <w:rPr>
          <w:rFonts w:ascii="Tahoma" w:hAnsi="Tahoma" w:cs="Tahoma"/>
          <w:sz w:val="28"/>
          <w:szCs w:val="28"/>
        </w:rPr>
        <w:t xml:space="preserve"> </w:t>
      </w:r>
      <w:r w:rsidRPr="0003551C">
        <w:rPr>
          <w:rFonts w:ascii="Tahoma" w:hAnsi="Tahoma" w:cs="Tahoma"/>
          <w:sz w:val="28"/>
          <w:szCs w:val="28"/>
        </w:rPr>
        <w:t>derecho a la autonomía personal de sus familiares con discapacidad, por lo que deberán</w:t>
      </w:r>
      <w:r w:rsidR="002A3D37" w:rsidRPr="0003551C">
        <w:rPr>
          <w:rFonts w:ascii="Tahoma" w:hAnsi="Tahoma" w:cs="Tahoma"/>
          <w:sz w:val="28"/>
          <w:szCs w:val="28"/>
        </w:rPr>
        <w:t xml:space="preserve"> </w:t>
      </w:r>
      <w:r w:rsidRPr="0003551C">
        <w:rPr>
          <w:rFonts w:ascii="Tahoma" w:hAnsi="Tahoma" w:cs="Tahoma"/>
          <w:sz w:val="28"/>
          <w:szCs w:val="28"/>
        </w:rPr>
        <w:t>apoyarlos en el trámite de solicitud de la asistencia personal, cuando a este por su propia</w:t>
      </w:r>
      <w:r w:rsidR="002A3D37" w:rsidRPr="0003551C">
        <w:rPr>
          <w:rFonts w:ascii="Tahoma" w:hAnsi="Tahoma" w:cs="Tahoma"/>
          <w:sz w:val="28"/>
          <w:szCs w:val="28"/>
        </w:rPr>
        <w:t xml:space="preserve"> </w:t>
      </w:r>
      <w:r w:rsidRPr="0003551C">
        <w:rPr>
          <w:rFonts w:ascii="Tahoma" w:hAnsi="Tahoma" w:cs="Tahoma"/>
          <w:sz w:val="28"/>
          <w:szCs w:val="28"/>
        </w:rPr>
        <w:t>condición de discapacidad se le dificulte o imposibilite realizarlo por sí mismo.</w:t>
      </w:r>
    </w:p>
    <w:p w14:paraId="343CAD98" w14:textId="1CD83185"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b) No agredir física, verbal, patrimonial, sexual, emocionalmente ni de ninguna manera a su</w:t>
      </w:r>
      <w:r w:rsidR="002A3D37" w:rsidRPr="0003551C">
        <w:rPr>
          <w:rFonts w:ascii="Tahoma" w:hAnsi="Tahoma" w:cs="Tahoma"/>
          <w:sz w:val="28"/>
          <w:szCs w:val="28"/>
        </w:rPr>
        <w:t xml:space="preserve"> </w:t>
      </w:r>
      <w:r w:rsidRPr="0003551C">
        <w:rPr>
          <w:rFonts w:ascii="Tahoma" w:hAnsi="Tahoma" w:cs="Tahoma"/>
          <w:sz w:val="28"/>
          <w:szCs w:val="28"/>
        </w:rPr>
        <w:t>familiar con discapacidad y/o a la persona que brinda la asistencia personal.</w:t>
      </w:r>
    </w:p>
    <w:p w14:paraId="5021BE68" w14:textId="77777777" w:rsidR="00F96257" w:rsidRPr="0003551C" w:rsidRDefault="00C76FA2" w:rsidP="00F96257">
      <w:pPr>
        <w:spacing w:after="0" w:line="360" w:lineRule="auto"/>
        <w:jc w:val="right"/>
        <w:rPr>
          <w:rFonts w:ascii="Tahoma" w:hAnsi="Tahoma" w:cs="Tahoma"/>
          <w:sz w:val="28"/>
          <w:szCs w:val="28"/>
        </w:rPr>
      </w:pPr>
      <w:hyperlink w:anchor="Contenido" w:history="1">
        <w:r w:rsidR="00F96257" w:rsidRPr="0003551C">
          <w:rPr>
            <w:rStyle w:val="Hipervnculo"/>
            <w:rFonts w:ascii="Tahoma" w:hAnsi="Tahoma" w:cs="Tahoma"/>
            <w:color w:val="auto"/>
            <w:sz w:val="28"/>
            <w:szCs w:val="28"/>
          </w:rPr>
          <w:t>Ir a Tabla de Contenido</w:t>
        </w:r>
      </w:hyperlink>
    </w:p>
    <w:p w14:paraId="208BC26C" w14:textId="2E9A323B"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c) No imponer por medio de la presión, coacción o cualquier tipo de violencia la asistencia</w:t>
      </w:r>
      <w:r w:rsidR="002A3D37" w:rsidRPr="0003551C">
        <w:rPr>
          <w:rFonts w:ascii="Tahoma" w:hAnsi="Tahoma" w:cs="Tahoma"/>
          <w:sz w:val="28"/>
          <w:szCs w:val="28"/>
        </w:rPr>
        <w:t xml:space="preserve"> </w:t>
      </w:r>
      <w:r w:rsidRPr="0003551C">
        <w:rPr>
          <w:rFonts w:ascii="Tahoma" w:hAnsi="Tahoma" w:cs="Tahoma"/>
          <w:sz w:val="28"/>
          <w:szCs w:val="28"/>
        </w:rPr>
        <w:t>personal a su familiar con discapacidad.</w:t>
      </w:r>
    </w:p>
    <w:p w14:paraId="2CAE5C1D"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d) No emplear el apoyo del asistente personal para fines o actividades diferentes de los autorizados.</w:t>
      </w:r>
    </w:p>
    <w:p w14:paraId="3DFB99D3" w14:textId="77777777" w:rsidR="004B6D30" w:rsidRPr="0003551C" w:rsidRDefault="004B6D30" w:rsidP="003A2763">
      <w:pPr>
        <w:spacing w:after="0" w:line="360" w:lineRule="auto"/>
        <w:jc w:val="both"/>
        <w:rPr>
          <w:rFonts w:ascii="Tahoma" w:hAnsi="Tahoma" w:cs="Tahoma"/>
          <w:b/>
          <w:bCs/>
          <w:sz w:val="28"/>
          <w:szCs w:val="28"/>
        </w:rPr>
      </w:pPr>
    </w:p>
    <w:p w14:paraId="381084D3" w14:textId="075E0BE9"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26.- Productos y servicios de apoyo</w:t>
      </w:r>
    </w:p>
    <w:p w14:paraId="2C4B3132" w14:textId="3E5E60CD" w:rsidR="008B2B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Los productos y servicios de apoyo que podrán ser costeados por medio del Programa de</w:t>
      </w:r>
      <w:r w:rsidR="004B6D30" w:rsidRPr="0003551C">
        <w:rPr>
          <w:rFonts w:ascii="Tahoma" w:hAnsi="Tahoma" w:cs="Tahoma"/>
          <w:sz w:val="28"/>
          <w:szCs w:val="28"/>
        </w:rPr>
        <w:t xml:space="preserve"> </w:t>
      </w:r>
      <w:r w:rsidRPr="0003551C">
        <w:rPr>
          <w:rFonts w:ascii="Tahoma" w:hAnsi="Tahoma" w:cs="Tahoma"/>
          <w:sz w:val="28"/>
          <w:szCs w:val="28"/>
        </w:rPr>
        <w:t>Autonomía Personal serán aquellos descritos en el inciso e) del artículo 2 de la presente ley.</w:t>
      </w:r>
    </w:p>
    <w:p w14:paraId="383BA598" w14:textId="77777777" w:rsidR="00BA7B29" w:rsidRPr="0003551C" w:rsidRDefault="00BA7B29" w:rsidP="003A2763">
      <w:pPr>
        <w:spacing w:after="0" w:line="360" w:lineRule="auto"/>
        <w:jc w:val="both"/>
        <w:rPr>
          <w:rFonts w:ascii="Tahoma" w:hAnsi="Tahoma" w:cs="Tahoma"/>
          <w:sz w:val="28"/>
          <w:szCs w:val="28"/>
        </w:rPr>
      </w:pPr>
    </w:p>
    <w:p w14:paraId="284B7481" w14:textId="3B383A7D"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La Unidad de Autonomía Personal y Vida Independiente establecerá una lista taxativa de</w:t>
      </w:r>
      <w:r w:rsidR="004B6D30" w:rsidRPr="0003551C">
        <w:rPr>
          <w:rFonts w:ascii="Tahoma" w:hAnsi="Tahoma" w:cs="Tahoma"/>
          <w:sz w:val="28"/>
          <w:szCs w:val="28"/>
        </w:rPr>
        <w:t xml:space="preserve"> </w:t>
      </w:r>
      <w:r w:rsidRPr="0003551C">
        <w:rPr>
          <w:rFonts w:ascii="Tahoma" w:hAnsi="Tahoma" w:cs="Tahoma"/>
          <w:sz w:val="28"/>
          <w:szCs w:val="28"/>
        </w:rPr>
        <w:t>productos y servicios de apoyo, que se actualizará cada año, para establecer cuáles productos</w:t>
      </w:r>
      <w:r w:rsidR="004B6D30" w:rsidRPr="0003551C">
        <w:rPr>
          <w:rFonts w:ascii="Tahoma" w:hAnsi="Tahoma" w:cs="Tahoma"/>
          <w:sz w:val="28"/>
          <w:szCs w:val="28"/>
        </w:rPr>
        <w:t xml:space="preserve"> </w:t>
      </w:r>
      <w:r w:rsidRPr="0003551C">
        <w:rPr>
          <w:rFonts w:ascii="Tahoma" w:hAnsi="Tahoma" w:cs="Tahoma"/>
          <w:sz w:val="28"/>
          <w:szCs w:val="28"/>
        </w:rPr>
        <w:t>y servicios se costearán, así como la función a cumplir de dicho producto o servicio de apoyo,</w:t>
      </w:r>
      <w:r w:rsidR="009D46D1" w:rsidRPr="0003551C">
        <w:rPr>
          <w:rFonts w:ascii="Tahoma" w:hAnsi="Tahoma" w:cs="Tahoma"/>
          <w:sz w:val="28"/>
          <w:szCs w:val="28"/>
        </w:rPr>
        <w:t xml:space="preserve"> </w:t>
      </w:r>
      <w:r w:rsidRPr="0003551C">
        <w:rPr>
          <w:rFonts w:ascii="Tahoma" w:hAnsi="Tahoma" w:cs="Tahoma"/>
          <w:sz w:val="28"/>
          <w:szCs w:val="28"/>
        </w:rPr>
        <w:t>incluyendo el gasto derivado del mantenimiento de animales de asistencia, siempre que el</w:t>
      </w:r>
      <w:r w:rsidR="009D46D1" w:rsidRPr="0003551C">
        <w:rPr>
          <w:rFonts w:ascii="Tahoma" w:hAnsi="Tahoma" w:cs="Tahoma"/>
          <w:sz w:val="28"/>
          <w:szCs w:val="28"/>
        </w:rPr>
        <w:t xml:space="preserve"> </w:t>
      </w:r>
      <w:r w:rsidRPr="0003551C">
        <w:rPr>
          <w:rFonts w:ascii="Tahoma" w:hAnsi="Tahoma" w:cs="Tahoma"/>
          <w:sz w:val="28"/>
          <w:szCs w:val="28"/>
        </w:rPr>
        <w:t>usuario de este califique, según los requisitos contemplados en el artículo 15 de la presente ley.</w:t>
      </w:r>
    </w:p>
    <w:p w14:paraId="0C10552D" w14:textId="77777777" w:rsidR="00BA7B29" w:rsidRPr="0003551C" w:rsidRDefault="00BA7B29" w:rsidP="003A2763">
      <w:pPr>
        <w:spacing w:after="0" w:line="360" w:lineRule="auto"/>
        <w:jc w:val="both"/>
        <w:rPr>
          <w:rFonts w:ascii="Tahoma" w:hAnsi="Tahoma" w:cs="Tahoma"/>
          <w:sz w:val="28"/>
          <w:szCs w:val="28"/>
        </w:rPr>
      </w:pPr>
    </w:p>
    <w:p w14:paraId="71C145D0" w14:textId="7C917078"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27.- Formación y capacitación de asistentes personales</w:t>
      </w:r>
    </w:p>
    <w:p w14:paraId="7AAC55FA" w14:textId="2C6C5642"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El Instituto Nacional de Aprendizaje (INA) será el encargado de formar, capacitar y/o certificar</w:t>
      </w:r>
      <w:r w:rsidR="006A17FD" w:rsidRPr="0003551C">
        <w:rPr>
          <w:rFonts w:ascii="Tahoma" w:hAnsi="Tahoma" w:cs="Tahoma"/>
          <w:sz w:val="28"/>
          <w:szCs w:val="28"/>
        </w:rPr>
        <w:t xml:space="preserve"> </w:t>
      </w:r>
      <w:r w:rsidRPr="0003551C">
        <w:rPr>
          <w:rFonts w:ascii="Tahoma" w:hAnsi="Tahoma" w:cs="Tahoma"/>
          <w:sz w:val="28"/>
          <w:szCs w:val="28"/>
        </w:rPr>
        <w:t>a las personas asistentes personales; para esto deberá presupuestar los mecanismos y los</w:t>
      </w:r>
      <w:r w:rsidR="006A17FD" w:rsidRPr="0003551C">
        <w:rPr>
          <w:rFonts w:ascii="Tahoma" w:hAnsi="Tahoma" w:cs="Tahoma"/>
          <w:sz w:val="28"/>
          <w:szCs w:val="28"/>
        </w:rPr>
        <w:t xml:space="preserve"> </w:t>
      </w:r>
      <w:r w:rsidRPr="0003551C">
        <w:rPr>
          <w:rFonts w:ascii="Tahoma" w:hAnsi="Tahoma" w:cs="Tahoma"/>
          <w:sz w:val="28"/>
          <w:szCs w:val="28"/>
        </w:rPr>
        <w:t>recursos necesarios.</w:t>
      </w:r>
    </w:p>
    <w:p w14:paraId="1EA21DF5" w14:textId="77777777" w:rsidR="00C44BC9" w:rsidRPr="0003551C" w:rsidRDefault="00C76FA2" w:rsidP="00C44BC9">
      <w:pPr>
        <w:spacing w:after="0" w:line="360" w:lineRule="auto"/>
        <w:jc w:val="right"/>
        <w:rPr>
          <w:rFonts w:ascii="Tahoma" w:hAnsi="Tahoma" w:cs="Tahoma"/>
          <w:sz w:val="28"/>
          <w:szCs w:val="28"/>
        </w:rPr>
      </w:pPr>
      <w:hyperlink w:anchor="Contenido" w:history="1">
        <w:r w:rsidR="00C44BC9" w:rsidRPr="0003551C">
          <w:rPr>
            <w:rStyle w:val="Hipervnculo"/>
            <w:rFonts w:ascii="Tahoma" w:hAnsi="Tahoma" w:cs="Tahoma"/>
            <w:color w:val="auto"/>
            <w:sz w:val="28"/>
            <w:szCs w:val="28"/>
          </w:rPr>
          <w:t>Ir a Tabla de Contenido</w:t>
        </w:r>
      </w:hyperlink>
    </w:p>
    <w:p w14:paraId="442F91A0" w14:textId="77777777" w:rsidR="00E72202" w:rsidRPr="0003551C" w:rsidRDefault="00E72202" w:rsidP="003A2763">
      <w:pPr>
        <w:spacing w:after="0" w:line="360" w:lineRule="auto"/>
        <w:jc w:val="both"/>
        <w:rPr>
          <w:rFonts w:ascii="Tahoma" w:hAnsi="Tahoma" w:cs="Tahoma"/>
          <w:sz w:val="28"/>
          <w:szCs w:val="28"/>
        </w:rPr>
      </w:pPr>
    </w:p>
    <w:p w14:paraId="0411F3DA" w14:textId="63749646"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Para la formulación del Programa de Formación y Capacitación de las Personas Asistentes</w:t>
      </w:r>
      <w:r w:rsidR="006A17FD" w:rsidRPr="0003551C">
        <w:rPr>
          <w:rFonts w:ascii="Tahoma" w:hAnsi="Tahoma" w:cs="Tahoma"/>
          <w:sz w:val="28"/>
          <w:szCs w:val="28"/>
        </w:rPr>
        <w:t xml:space="preserve"> </w:t>
      </w:r>
      <w:r w:rsidRPr="0003551C">
        <w:rPr>
          <w:rFonts w:ascii="Tahoma" w:hAnsi="Tahoma" w:cs="Tahoma"/>
          <w:sz w:val="28"/>
          <w:szCs w:val="28"/>
        </w:rPr>
        <w:t>Personales, el Instituto Nacional de Aprendizaje (INA) contará con el criterio técnico</w:t>
      </w:r>
      <w:r w:rsidR="006A17FD" w:rsidRPr="0003551C">
        <w:rPr>
          <w:rFonts w:ascii="Tahoma" w:hAnsi="Tahoma" w:cs="Tahoma"/>
          <w:sz w:val="28"/>
          <w:szCs w:val="28"/>
        </w:rPr>
        <w:t xml:space="preserve"> </w:t>
      </w:r>
      <w:r w:rsidRPr="0003551C">
        <w:rPr>
          <w:rFonts w:ascii="Tahoma" w:hAnsi="Tahoma" w:cs="Tahoma"/>
          <w:sz w:val="28"/>
          <w:szCs w:val="28"/>
        </w:rPr>
        <w:t>especializado del Consejo Nacional de Personas con Discapacidad (</w:t>
      </w:r>
      <w:r w:rsidR="00182AE4" w:rsidRPr="0003551C">
        <w:rPr>
          <w:rFonts w:ascii="Tahoma" w:hAnsi="Tahoma" w:cs="Tahoma"/>
          <w:sz w:val="28"/>
          <w:szCs w:val="28"/>
        </w:rPr>
        <w:t>Conapdis</w:t>
      </w:r>
      <w:r w:rsidRPr="0003551C">
        <w:rPr>
          <w:rFonts w:ascii="Tahoma" w:hAnsi="Tahoma" w:cs="Tahoma"/>
          <w:sz w:val="28"/>
          <w:szCs w:val="28"/>
        </w:rPr>
        <w:t>) y, en el caso</w:t>
      </w:r>
      <w:r w:rsidR="006A17FD" w:rsidRPr="0003551C">
        <w:rPr>
          <w:rFonts w:ascii="Tahoma" w:hAnsi="Tahoma" w:cs="Tahoma"/>
          <w:sz w:val="28"/>
          <w:szCs w:val="28"/>
        </w:rPr>
        <w:t xml:space="preserve"> </w:t>
      </w:r>
      <w:r w:rsidRPr="0003551C">
        <w:rPr>
          <w:rFonts w:ascii="Tahoma" w:hAnsi="Tahoma" w:cs="Tahoma"/>
          <w:sz w:val="28"/>
          <w:szCs w:val="28"/>
        </w:rPr>
        <w:t>de las personas menores de edad con discapacidad, cuando les sea aplicable, el Patronato</w:t>
      </w:r>
      <w:r w:rsidR="006A17FD" w:rsidRPr="0003551C">
        <w:rPr>
          <w:rFonts w:ascii="Tahoma" w:hAnsi="Tahoma" w:cs="Tahoma"/>
          <w:sz w:val="28"/>
          <w:szCs w:val="28"/>
        </w:rPr>
        <w:t xml:space="preserve"> </w:t>
      </w:r>
      <w:r w:rsidRPr="0003551C">
        <w:rPr>
          <w:rFonts w:ascii="Tahoma" w:hAnsi="Tahoma" w:cs="Tahoma"/>
          <w:sz w:val="28"/>
          <w:szCs w:val="28"/>
        </w:rPr>
        <w:t>Nacional de la Infancia (PANI) elaborará una ficha técnica de carácter vinculante. El Instituto</w:t>
      </w:r>
      <w:r w:rsidR="0033404F" w:rsidRPr="0003551C">
        <w:rPr>
          <w:rFonts w:ascii="Tahoma" w:hAnsi="Tahoma" w:cs="Tahoma"/>
          <w:sz w:val="28"/>
          <w:szCs w:val="28"/>
        </w:rPr>
        <w:t xml:space="preserve"> </w:t>
      </w:r>
      <w:r w:rsidRPr="0003551C">
        <w:rPr>
          <w:rFonts w:ascii="Tahoma" w:hAnsi="Tahoma" w:cs="Tahoma"/>
          <w:sz w:val="28"/>
          <w:szCs w:val="28"/>
        </w:rPr>
        <w:t>Nacional de Aprendizaje (INA) podrá solicitar apoyo técnico a las organizaciones de personas</w:t>
      </w:r>
      <w:r w:rsidR="0033404F" w:rsidRPr="0003551C">
        <w:rPr>
          <w:rFonts w:ascii="Tahoma" w:hAnsi="Tahoma" w:cs="Tahoma"/>
          <w:sz w:val="28"/>
          <w:szCs w:val="28"/>
        </w:rPr>
        <w:t xml:space="preserve"> </w:t>
      </w:r>
      <w:r w:rsidRPr="0003551C">
        <w:rPr>
          <w:rFonts w:ascii="Tahoma" w:hAnsi="Tahoma" w:cs="Tahoma"/>
          <w:sz w:val="28"/>
          <w:szCs w:val="28"/>
        </w:rPr>
        <w:t>con discapacidad, especializadas en el campo de la asistencia personal humana.</w:t>
      </w:r>
    </w:p>
    <w:p w14:paraId="28A63AC6" w14:textId="77777777" w:rsidR="0033404F" w:rsidRPr="0003551C" w:rsidRDefault="0033404F" w:rsidP="003A2763">
      <w:pPr>
        <w:spacing w:after="0" w:line="360" w:lineRule="auto"/>
        <w:jc w:val="both"/>
        <w:rPr>
          <w:rFonts w:ascii="Tahoma" w:hAnsi="Tahoma" w:cs="Tahoma"/>
          <w:b/>
          <w:bCs/>
          <w:sz w:val="28"/>
          <w:szCs w:val="28"/>
        </w:rPr>
      </w:pPr>
    </w:p>
    <w:p w14:paraId="3FC4B435" w14:textId="7B70923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28.- Certificación de las personas asistentes</w:t>
      </w:r>
    </w:p>
    <w:p w14:paraId="530B9F5F" w14:textId="5B5EE21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Las personas que podrán ofrecer el servicio de asistencia personal humana a las personas</w:t>
      </w:r>
      <w:r w:rsidR="0033404F" w:rsidRPr="0003551C">
        <w:rPr>
          <w:rFonts w:ascii="Tahoma" w:hAnsi="Tahoma" w:cs="Tahoma"/>
          <w:sz w:val="28"/>
          <w:szCs w:val="28"/>
        </w:rPr>
        <w:t xml:space="preserve"> </w:t>
      </w:r>
      <w:r w:rsidRPr="0003551C">
        <w:rPr>
          <w:rFonts w:ascii="Tahoma" w:hAnsi="Tahoma" w:cs="Tahoma"/>
          <w:sz w:val="28"/>
          <w:szCs w:val="28"/>
        </w:rPr>
        <w:t>receptoras de la prestación económica, otorgada al amparo de la presente ley, serán únicamente</w:t>
      </w:r>
      <w:r w:rsidR="0033404F" w:rsidRPr="0003551C">
        <w:rPr>
          <w:rFonts w:ascii="Tahoma" w:hAnsi="Tahoma" w:cs="Tahoma"/>
          <w:sz w:val="28"/>
          <w:szCs w:val="28"/>
        </w:rPr>
        <w:t xml:space="preserve"> </w:t>
      </w:r>
      <w:r w:rsidRPr="0003551C">
        <w:rPr>
          <w:rFonts w:ascii="Tahoma" w:hAnsi="Tahoma" w:cs="Tahoma"/>
          <w:sz w:val="28"/>
          <w:szCs w:val="28"/>
        </w:rPr>
        <w:t>aquellas certificadas por el Instituto Nacional de Aprendizaje (INA).</w:t>
      </w:r>
    </w:p>
    <w:p w14:paraId="1E4589D2" w14:textId="77777777" w:rsidR="0033404F" w:rsidRPr="0003551C" w:rsidRDefault="0033404F" w:rsidP="003A2763">
      <w:pPr>
        <w:spacing w:after="0" w:line="360" w:lineRule="auto"/>
        <w:jc w:val="both"/>
        <w:rPr>
          <w:rFonts w:ascii="Tahoma" w:hAnsi="Tahoma" w:cs="Tahoma"/>
          <w:b/>
          <w:bCs/>
          <w:sz w:val="28"/>
          <w:szCs w:val="28"/>
        </w:rPr>
      </w:pPr>
    </w:p>
    <w:p w14:paraId="62C0C2FA" w14:textId="56EEB293"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29.- Obligaciones de la persona asistente personal</w:t>
      </w:r>
    </w:p>
    <w:p w14:paraId="1804E44A"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Son obligaciones de la persona asistente personal las siguientes:</w:t>
      </w:r>
    </w:p>
    <w:p w14:paraId="69D75E3F" w14:textId="51B91E12"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 Brindar el servicio de asistencia personal humana de conformidad con el plan individual de</w:t>
      </w:r>
      <w:r w:rsidR="0033404F" w:rsidRPr="0003551C">
        <w:rPr>
          <w:rFonts w:ascii="Tahoma" w:hAnsi="Tahoma" w:cs="Tahoma"/>
          <w:sz w:val="28"/>
          <w:szCs w:val="28"/>
        </w:rPr>
        <w:t xml:space="preserve"> </w:t>
      </w:r>
      <w:r w:rsidRPr="0003551C">
        <w:rPr>
          <w:rFonts w:ascii="Tahoma" w:hAnsi="Tahoma" w:cs="Tahoma"/>
          <w:sz w:val="28"/>
          <w:szCs w:val="28"/>
        </w:rPr>
        <w:t>apoyo, lo que implica el respeto a las preferencias, los intereses y las condiciones individuales</w:t>
      </w:r>
      <w:r w:rsidR="0033404F" w:rsidRPr="0003551C">
        <w:rPr>
          <w:rFonts w:ascii="Tahoma" w:hAnsi="Tahoma" w:cs="Tahoma"/>
          <w:sz w:val="28"/>
          <w:szCs w:val="28"/>
        </w:rPr>
        <w:t xml:space="preserve"> </w:t>
      </w:r>
      <w:r w:rsidRPr="0003551C">
        <w:rPr>
          <w:rFonts w:ascii="Tahoma" w:hAnsi="Tahoma" w:cs="Tahoma"/>
          <w:sz w:val="28"/>
          <w:szCs w:val="28"/>
        </w:rPr>
        <w:t>y particulares de la persona con discapacidad.</w:t>
      </w:r>
    </w:p>
    <w:p w14:paraId="354015F9" w14:textId="77777777" w:rsidR="006F6D21" w:rsidRPr="0003551C" w:rsidRDefault="00C76FA2" w:rsidP="006F6D21">
      <w:pPr>
        <w:spacing w:after="0" w:line="360" w:lineRule="auto"/>
        <w:jc w:val="right"/>
        <w:rPr>
          <w:rFonts w:ascii="Tahoma" w:hAnsi="Tahoma" w:cs="Tahoma"/>
          <w:sz w:val="28"/>
          <w:szCs w:val="28"/>
        </w:rPr>
      </w:pPr>
      <w:hyperlink w:anchor="Contenido" w:history="1">
        <w:r w:rsidR="006F6D21" w:rsidRPr="0003551C">
          <w:rPr>
            <w:rStyle w:val="Hipervnculo"/>
            <w:rFonts w:ascii="Tahoma" w:hAnsi="Tahoma" w:cs="Tahoma"/>
            <w:color w:val="auto"/>
            <w:sz w:val="28"/>
            <w:szCs w:val="28"/>
          </w:rPr>
          <w:t>Ir a Tabla de Contenido</w:t>
        </w:r>
      </w:hyperlink>
    </w:p>
    <w:p w14:paraId="1CB904CA" w14:textId="77777777" w:rsidR="006F6D21" w:rsidRPr="0003551C" w:rsidRDefault="006F6D21" w:rsidP="003A2763">
      <w:pPr>
        <w:spacing w:after="0" w:line="360" w:lineRule="auto"/>
        <w:jc w:val="both"/>
        <w:rPr>
          <w:rFonts w:ascii="Tahoma" w:hAnsi="Tahoma" w:cs="Tahoma"/>
          <w:sz w:val="28"/>
          <w:szCs w:val="28"/>
        </w:rPr>
      </w:pPr>
    </w:p>
    <w:p w14:paraId="7F1B1176" w14:textId="486C8EC8"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b) Promover y respetar el ejercicio pleno y en igualdad de condiciones con los</w:t>
      </w:r>
      <w:r w:rsidR="0033404F" w:rsidRPr="0003551C">
        <w:rPr>
          <w:rFonts w:ascii="Tahoma" w:hAnsi="Tahoma" w:cs="Tahoma"/>
          <w:sz w:val="28"/>
          <w:szCs w:val="28"/>
        </w:rPr>
        <w:t xml:space="preserve"> </w:t>
      </w:r>
      <w:r w:rsidRPr="0003551C">
        <w:rPr>
          <w:rFonts w:ascii="Tahoma" w:hAnsi="Tahoma" w:cs="Tahoma"/>
          <w:sz w:val="28"/>
          <w:szCs w:val="28"/>
        </w:rPr>
        <w:t>demás, del derecho</w:t>
      </w:r>
      <w:r w:rsidR="0033404F" w:rsidRPr="0003551C">
        <w:rPr>
          <w:rFonts w:ascii="Tahoma" w:hAnsi="Tahoma" w:cs="Tahoma"/>
          <w:sz w:val="28"/>
          <w:szCs w:val="28"/>
        </w:rPr>
        <w:t xml:space="preserve"> </w:t>
      </w:r>
      <w:r w:rsidRPr="0003551C">
        <w:rPr>
          <w:rFonts w:ascii="Tahoma" w:hAnsi="Tahoma" w:cs="Tahoma"/>
          <w:sz w:val="28"/>
          <w:szCs w:val="28"/>
        </w:rPr>
        <w:t>a la autonomía personal de la persona con discapacidad.</w:t>
      </w:r>
    </w:p>
    <w:p w14:paraId="794FF80B" w14:textId="5190E02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c) No agredir física, verbal, patrimonial, sexual, emocional ni de ninguna manera a la persona</w:t>
      </w:r>
      <w:r w:rsidR="00854C26" w:rsidRPr="0003551C">
        <w:rPr>
          <w:rFonts w:ascii="Tahoma" w:hAnsi="Tahoma" w:cs="Tahoma"/>
          <w:sz w:val="28"/>
          <w:szCs w:val="28"/>
        </w:rPr>
        <w:t xml:space="preserve"> </w:t>
      </w:r>
      <w:r w:rsidRPr="0003551C">
        <w:rPr>
          <w:rFonts w:ascii="Tahoma" w:hAnsi="Tahoma" w:cs="Tahoma"/>
          <w:sz w:val="28"/>
          <w:szCs w:val="28"/>
        </w:rPr>
        <w:t>con discapacidad que le brinda la asistencia personal humana o a sus familiares.</w:t>
      </w:r>
    </w:p>
    <w:p w14:paraId="5801C149" w14:textId="77777777" w:rsidR="00854C26" w:rsidRPr="0003551C" w:rsidRDefault="00854C26" w:rsidP="003A2763">
      <w:pPr>
        <w:spacing w:after="0" w:line="360" w:lineRule="auto"/>
        <w:jc w:val="both"/>
        <w:rPr>
          <w:rFonts w:ascii="Tahoma" w:hAnsi="Tahoma" w:cs="Tahoma"/>
          <w:sz w:val="28"/>
          <w:szCs w:val="28"/>
        </w:rPr>
      </w:pPr>
    </w:p>
    <w:p w14:paraId="0BEBAF71"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CAPÍTULO VI</w:t>
      </w:r>
    </w:p>
    <w:p w14:paraId="6BB635D3"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REFORMAS Y DEROGATORIAS</w:t>
      </w:r>
    </w:p>
    <w:p w14:paraId="483BCD33"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Sección I</w:t>
      </w:r>
    </w:p>
    <w:p w14:paraId="393BE695"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Código Procesal Civil</w:t>
      </w:r>
    </w:p>
    <w:p w14:paraId="5F0E60CA" w14:textId="77777777" w:rsidR="00854C26" w:rsidRPr="0003551C" w:rsidRDefault="00854C26" w:rsidP="003A2763">
      <w:pPr>
        <w:spacing w:after="0" w:line="360" w:lineRule="auto"/>
        <w:jc w:val="both"/>
        <w:rPr>
          <w:rFonts w:ascii="Tahoma" w:hAnsi="Tahoma" w:cs="Tahoma"/>
          <w:b/>
          <w:bCs/>
          <w:sz w:val="28"/>
          <w:szCs w:val="28"/>
        </w:rPr>
      </w:pPr>
    </w:p>
    <w:p w14:paraId="4A09BFCA" w14:textId="5660EA6E"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30.- Derogación de los artículos 868, 869 y 870 de la Ley N.°7130</w:t>
      </w:r>
    </w:p>
    <w:p w14:paraId="18D3A1CA" w14:textId="1841FC4C"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derogan los artículos 868, 869 y 870 que conforman la sección segunda: “Curatela”, del</w:t>
      </w:r>
      <w:r w:rsidR="00854C26" w:rsidRPr="0003551C">
        <w:rPr>
          <w:rFonts w:ascii="Tahoma" w:hAnsi="Tahoma" w:cs="Tahoma"/>
          <w:sz w:val="28"/>
          <w:szCs w:val="28"/>
        </w:rPr>
        <w:t xml:space="preserve"> </w:t>
      </w:r>
      <w:r w:rsidRPr="0003551C">
        <w:rPr>
          <w:rFonts w:ascii="Tahoma" w:hAnsi="Tahoma" w:cs="Tahoma"/>
          <w:sz w:val="28"/>
          <w:szCs w:val="28"/>
        </w:rPr>
        <w:t>capítulo V, del título segundo, del libro cuarto de la Ley N.°7130, Código Procesal Civil, de 16 de</w:t>
      </w:r>
      <w:r w:rsidR="00854C26" w:rsidRPr="0003551C">
        <w:rPr>
          <w:rFonts w:ascii="Tahoma" w:hAnsi="Tahoma" w:cs="Tahoma"/>
          <w:sz w:val="28"/>
          <w:szCs w:val="28"/>
        </w:rPr>
        <w:t xml:space="preserve"> </w:t>
      </w:r>
      <w:r w:rsidRPr="0003551C">
        <w:rPr>
          <w:rFonts w:ascii="Tahoma" w:hAnsi="Tahoma" w:cs="Tahoma"/>
          <w:sz w:val="28"/>
          <w:szCs w:val="28"/>
        </w:rPr>
        <w:t>agosto de 1989, y sus reformas.</w:t>
      </w:r>
    </w:p>
    <w:p w14:paraId="4C0CE090" w14:textId="77777777" w:rsidR="00854C26" w:rsidRPr="0003551C" w:rsidRDefault="00854C26" w:rsidP="003A2763">
      <w:pPr>
        <w:spacing w:after="0" w:line="360" w:lineRule="auto"/>
        <w:jc w:val="both"/>
        <w:rPr>
          <w:rFonts w:ascii="Tahoma" w:hAnsi="Tahoma" w:cs="Tahoma"/>
          <w:b/>
          <w:bCs/>
          <w:sz w:val="28"/>
          <w:szCs w:val="28"/>
        </w:rPr>
      </w:pPr>
    </w:p>
    <w:p w14:paraId="09F273FD" w14:textId="36789C31"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31.- Reforma del artículo 819 de la Ley N.°7130</w:t>
      </w:r>
    </w:p>
    <w:p w14:paraId="1C7A2B58" w14:textId="4D030CFB"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reforma el artículo 819 de la Ley N.°7130, Código Procesal Civil, de 16 de agosto de 1989,</w:t>
      </w:r>
      <w:r w:rsidR="00854C26" w:rsidRPr="0003551C">
        <w:rPr>
          <w:rFonts w:ascii="Tahoma" w:hAnsi="Tahoma" w:cs="Tahoma"/>
          <w:sz w:val="28"/>
          <w:szCs w:val="28"/>
        </w:rPr>
        <w:t xml:space="preserve"> </w:t>
      </w:r>
      <w:r w:rsidRPr="0003551C">
        <w:rPr>
          <w:rFonts w:ascii="Tahoma" w:hAnsi="Tahoma" w:cs="Tahoma"/>
          <w:sz w:val="28"/>
          <w:szCs w:val="28"/>
        </w:rPr>
        <w:t>y sus reformas. El texto dirá:</w:t>
      </w:r>
    </w:p>
    <w:p w14:paraId="15DD93D5"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“Artículo 819.- Casos que comprende:</w:t>
      </w:r>
    </w:p>
    <w:p w14:paraId="3A5CE54D" w14:textId="77777777" w:rsidR="001B140D" w:rsidRPr="0003551C" w:rsidRDefault="00C76FA2" w:rsidP="001B140D">
      <w:pPr>
        <w:spacing w:after="0" w:line="360" w:lineRule="auto"/>
        <w:jc w:val="right"/>
        <w:rPr>
          <w:rFonts w:ascii="Tahoma" w:hAnsi="Tahoma" w:cs="Tahoma"/>
          <w:sz w:val="28"/>
          <w:szCs w:val="28"/>
        </w:rPr>
      </w:pPr>
      <w:hyperlink w:anchor="Contenido" w:history="1">
        <w:r w:rsidR="001B140D" w:rsidRPr="0003551C">
          <w:rPr>
            <w:rStyle w:val="Hipervnculo"/>
            <w:rFonts w:ascii="Tahoma" w:hAnsi="Tahoma" w:cs="Tahoma"/>
            <w:color w:val="auto"/>
            <w:sz w:val="28"/>
            <w:szCs w:val="28"/>
          </w:rPr>
          <w:t>Ir a Tabla de Contenido</w:t>
        </w:r>
      </w:hyperlink>
    </w:p>
    <w:p w14:paraId="026A12B9" w14:textId="77777777" w:rsidR="001B140D" w:rsidRPr="0003551C" w:rsidRDefault="001B140D" w:rsidP="003A2763">
      <w:pPr>
        <w:spacing w:after="0" w:line="360" w:lineRule="auto"/>
        <w:jc w:val="both"/>
        <w:rPr>
          <w:rFonts w:ascii="Tahoma" w:hAnsi="Tahoma" w:cs="Tahoma"/>
          <w:sz w:val="28"/>
          <w:szCs w:val="28"/>
        </w:rPr>
      </w:pPr>
    </w:p>
    <w:p w14:paraId="06EC1905" w14:textId="46AE72BE"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Se sujetarán al procedimiento establecido para la actividad judicial no contenciosa los</w:t>
      </w:r>
      <w:r w:rsidR="00CA6C53" w:rsidRPr="0003551C">
        <w:rPr>
          <w:rFonts w:ascii="Tahoma" w:hAnsi="Tahoma" w:cs="Tahoma"/>
          <w:sz w:val="28"/>
          <w:szCs w:val="28"/>
        </w:rPr>
        <w:t xml:space="preserve"> </w:t>
      </w:r>
      <w:r w:rsidRPr="0003551C">
        <w:rPr>
          <w:rFonts w:ascii="Tahoma" w:hAnsi="Tahoma" w:cs="Tahoma"/>
          <w:sz w:val="28"/>
          <w:szCs w:val="28"/>
        </w:rPr>
        <w:t>siguientes casos:</w:t>
      </w:r>
    </w:p>
    <w:p w14:paraId="2A8886F2"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1) El depósito de personas.</w:t>
      </w:r>
    </w:p>
    <w:p w14:paraId="52ADB93F"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2) Oposiciones al matrimonio.</w:t>
      </w:r>
    </w:p>
    <w:p w14:paraId="6DA87CBA"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3) Divorcio y separación por mutuo consentimiento.</w:t>
      </w:r>
    </w:p>
    <w:p w14:paraId="73C5D96A"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4) Salvaguardia para la igualdad jurídica de las personas con discapacidad.</w:t>
      </w:r>
    </w:p>
    <w:p w14:paraId="08329C71"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5) Tutela.</w:t>
      </w:r>
    </w:p>
    <w:p w14:paraId="18A841F1"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6) Ausencia y muerte presunta.</w:t>
      </w:r>
    </w:p>
    <w:p w14:paraId="4F77623D" w14:textId="2DBAC725"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7) Enajenación, hipoteca o prenda de bienes de menores o de personas declaradas en estado</w:t>
      </w:r>
      <w:r w:rsidR="00CA6C53" w:rsidRPr="0003551C">
        <w:rPr>
          <w:rFonts w:ascii="Tahoma" w:hAnsi="Tahoma" w:cs="Tahoma"/>
          <w:sz w:val="28"/>
          <w:szCs w:val="28"/>
        </w:rPr>
        <w:t xml:space="preserve"> </w:t>
      </w:r>
      <w:r w:rsidRPr="0003551C">
        <w:rPr>
          <w:rFonts w:ascii="Tahoma" w:hAnsi="Tahoma" w:cs="Tahoma"/>
          <w:sz w:val="28"/>
          <w:szCs w:val="28"/>
        </w:rPr>
        <w:t>de interdicción.</w:t>
      </w:r>
    </w:p>
    <w:p w14:paraId="5C2765EC" w14:textId="387778FD"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8) Extinción del usufructo, uso, habitación y servidumbre, salvo en cuanto a esta que se trate</w:t>
      </w:r>
      <w:r w:rsidR="00CA6C53" w:rsidRPr="0003551C">
        <w:rPr>
          <w:rFonts w:ascii="Tahoma" w:hAnsi="Tahoma" w:cs="Tahoma"/>
          <w:sz w:val="28"/>
          <w:szCs w:val="28"/>
        </w:rPr>
        <w:t xml:space="preserve"> </w:t>
      </w:r>
      <w:r w:rsidRPr="0003551C">
        <w:rPr>
          <w:rFonts w:ascii="Tahoma" w:hAnsi="Tahoma" w:cs="Tahoma"/>
          <w:sz w:val="28"/>
          <w:szCs w:val="28"/>
        </w:rPr>
        <w:t>de la resolución del derecho de constituyente.</w:t>
      </w:r>
    </w:p>
    <w:p w14:paraId="6E7DE3B3"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9) Deslinde y amojonamiento.</w:t>
      </w:r>
    </w:p>
    <w:p w14:paraId="6E95497A"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10) Pago por consignación.</w:t>
      </w:r>
    </w:p>
    <w:p w14:paraId="7030CC79"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11) Informaciones para perpetua memoria.</w:t>
      </w:r>
    </w:p>
    <w:p w14:paraId="1B21213D"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12) Sucesiones.</w:t>
      </w:r>
    </w:p>
    <w:p w14:paraId="6104EE8F"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13) Cualesquiera otras que expresamente indique la ley.”</w:t>
      </w:r>
    </w:p>
    <w:p w14:paraId="242CBFE2" w14:textId="77777777" w:rsidR="00CA6C53" w:rsidRPr="0003551C" w:rsidRDefault="00CA6C53" w:rsidP="003A2763">
      <w:pPr>
        <w:spacing w:after="0" w:line="360" w:lineRule="auto"/>
        <w:jc w:val="both"/>
        <w:rPr>
          <w:rFonts w:ascii="Tahoma" w:hAnsi="Tahoma" w:cs="Tahoma"/>
          <w:b/>
          <w:bCs/>
          <w:sz w:val="28"/>
          <w:szCs w:val="28"/>
        </w:rPr>
      </w:pPr>
    </w:p>
    <w:p w14:paraId="7363F605" w14:textId="2FC5B38B"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32.- Reforma del epígrafe del capítulo IV del título segundo del libro IV de la</w:t>
      </w:r>
      <w:r w:rsidR="00CA6C53" w:rsidRPr="0003551C">
        <w:rPr>
          <w:rFonts w:ascii="Tahoma" w:hAnsi="Tahoma" w:cs="Tahoma"/>
          <w:b/>
          <w:bCs/>
          <w:sz w:val="28"/>
          <w:szCs w:val="28"/>
        </w:rPr>
        <w:t xml:space="preserve"> </w:t>
      </w:r>
      <w:r w:rsidRPr="0003551C">
        <w:rPr>
          <w:rFonts w:ascii="Tahoma" w:hAnsi="Tahoma" w:cs="Tahoma"/>
          <w:b/>
          <w:bCs/>
          <w:sz w:val="28"/>
          <w:szCs w:val="28"/>
        </w:rPr>
        <w:t>Ley N.°7130</w:t>
      </w:r>
    </w:p>
    <w:p w14:paraId="171D188F" w14:textId="7B730244" w:rsidR="00AC59C7"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reforma el epígrafe del capítulo IV: “Insania”, del título segundo, del libro cuarto de la Ley</w:t>
      </w:r>
      <w:r w:rsidR="00E174C5" w:rsidRPr="0003551C">
        <w:rPr>
          <w:rFonts w:ascii="Tahoma" w:hAnsi="Tahoma" w:cs="Tahoma"/>
          <w:sz w:val="28"/>
          <w:szCs w:val="28"/>
        </w:rPr>
        <w:t xml:space="preserve"> </w:t>
      </w:r>
      <w:r w:rsidRPr="0003551C">
        <w:rPr>
          <w:rFonts w:ascii="Tahoma" w:hAnsi="Tahoma" w:cs="Tahoma"/>
          <w:sz w:val="28"/>
          <w:szCs w:val="28"/>
        </w:rPr>
        <w:t>N.°7130, Código Procesal Civil, de 16 de agosto de 1989, y sus reformas. El texto dirá:</w:t>
      </w:r>
    </w:p>
    <w:p w14:paraId="3E3F1673" w14:textId="77777777" w:rsidR="00D76AED" w:rsidRPr="0003551C" w:rsidRDefault="00C76FA2" w:rsidP="00D76AED">
      <w:pPr>
        <w:spacing w:after="0" w:line="360" w:lineRule="auto"/>
        <w:jc w:val="right"/>
        <w:rPr>
          <w:rFonts w:ascii="Tahoma" w:hAnsi="Tahoma" w:cs="Tahoma"/>
          <w:sz w:val="28"/>
          <w:szCs w:val="28"/>
        </w:rPr>
      </w:pPr>
      <w:hyperlink w:anchor="Contenido" w:history="1">
        <w:r w:rsidR="00D76AED" w:rsidRPr="0003551C">
          <w:rPr>
            <w:rStyle w:val="Hipervnculo"/>
            <w:rFonts w:ascii="Tahoma" w:hAnsi="Tahoma" w:cs="Tahoma"/>
            <w:color w:val="auto"/>
            <w:sz w:val="28"/>
            <w:szCs w:val="28"/>
          </w:rPr>
          <w:t>Ir a Tabla de Contenido</w:t>
        </w:r>
      </w:hyperlink>
    </w:p>
    <w:p w14:paraId="2557C564" w14:textId="45D322A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“Capítulo IV</w:t>
      </w:r>
      <w:r w:rsidR="00E174C5" w:rsidRPr="0003551C">
        <w:rPr>
          <w:rFonts w:ascii="Tahoma" w:hAnsi="Tahoma" w:cs="Tahoma"/>
          <w:sz w:val="28"/>
          <w:szCs w:val="28"/>
        </w:rPr>
        <w:t xml:space="preserve"> </w:t>
      </w:r>
      <w:r w:rsidRPr="0003551C">
        <w:rPr>
          <w:rFonts w:ascii="Tahoma" w:hAnsi="Tahoma" w:cs="Tahoma"/>
          <w:sz w:val="28"/>
          <w:szCs w:val="28"/>
        </w:rPr>
        <w:t>Salvaguardia para la igualdad jurídica de las personas con discapacidad”</w:t>
      </w:r>
    </w:p>
    <w:p w14:paraId="2AB43FDD" w14:textId="77777777" w:rsidR="00E174C5" w:rsidRPr="0003551C" w:rsidRDefault="00E174C5" w:rsidP="003A2763">
      <w:pPr>
        <w:spacing w:after="0" w:line="360" w:lineRule="auto"/>
        <w:jc w:val="both"/>
        <w:rPr>
          <w:rFonts w:ascii="Tahoma" w:hAnsi="Tahoma" w:cs="Tahoma"/>
          <w:b/>
          <w:bCs/>
          <w:sz w:val="28"/>
          <w:szCs w:val="28"/>
        </w:rPr>
      </w:pPr>
    </w:p>
    <w:p w14:paraId="333C43A7" w14:textId="4FE54C7D"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33.- Reforma del artículo 847 de la Ley N.°7130</w:t>
      </w:r>
    </w:p>
    <w:p w14:paraId="4A213C76" w14:textId="167E359E"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reforma el artículo 847 de la Ley N.°7130, Código Procesal Civil, de 16 de agosto de 1989,</w:t>
      </w:r>
      <w:r w:rsidR="00E174C5" w:rsidRPr="0003551C">
        <w:rPr>
          <w:rFonts w:ascii="Tahoma" w:hAnsi="Tahoma" w:cs="Tahoma"/>
          <w:sz w:val="28"/>
          <w:szCs w:val="28"/>
        </w:rPr>
        <w:t xml:space="preserve"> </w:t>
      </w:r>
      <w:r w:rsidRPr="0003551C">
        <w:rPr>
          <w:rFonts w:ascii="Tahoma" w:hAnsi="Tahoma" w:cs="Tahoma"/>
          <w:sz w:val="28"/>
          <w:szCs w:val="28"/>
        </w:rPr>
        <w:t>y sus reformas. El texto dirá:</w:t>
      </w:r>
    </w:p>
    <w:p w14:paraId="2FF81C2E" w14:textId="77777777" w:rsidR="005529E5"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“Artículo 847.- Escrito inicial</w:t>
      </w:r>
      <w:r w:rsidR="00E174C5" w:rsidRPr="0003551C">
        <w:rPr>
          <w:rFonts w:ascii="Tahoma" w:hAnsi="Tahoma" w:cs="Tahoma"/>
          <w:sz w:val="28"/>
          <w:szCs w:val="28"/>
        </w:rPr>
        <w:t xml:space="preserve"> </w:t>
      </w:r>
    </w:p>
    <w:p w14:paraId="24ED2A3D" w14:textId="5EFD216C"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La solicitud deberá reunir los siguientes requisitos:</w:t>
      </w:r>
    </w:p>
    <w:p w14:paraId="1D7E0525" w14:textId="4B7B1710"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1) El nombre y las calidades de la persona con discapacidad intelectual, mental o psicosocial</w:t>
      </w:r>
      <w:r w:rsidR="005529E5" w:rsidRPr="0003551C">
        <w:rPr>
          <w:rFonts w:ascii="Tahoma" w:hAnsi="Tahoma" w:cs="Tahoma"/>
          <w:sz w:val="28"/>
          <w:szCs w:val="28"/>
        </w:rPr>
        <w:t xml:space="preserve"> </w:t>
      </w:r>
      <w:r w:rsidRPr="0003551C">
        <w:rPr>
          <w:rFonts w:ascii="Tahoma" w:hAnsi="Tahoma" w:cs="Tahoma"/>
          <w:sz w:val="28"/>
          <w:szCs w:val="28"/>
        </w:rPr>
        <w:t>solicitante.</w:t>
      </w:r>
    </w:p>
    <w:p w14:paraId="4B8D303E" w14:textId="0F9F1CD1"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2) En el supuesto de que la solicitud no la realice la propia persona con discapacidad intelectual,</w:t>
      </w:r>
      <w:r w:rsidR="005529E5" w:rsidRPr="0003551C">
        <w:rPr>
          <w:rFonts w:ascii="Tahoma" w:hAnsi="Tahoma" w:cs="Tahoma"/>
          <w:sz w:val="28"/>
          <w:szCs w:val="28"/>
        </w:rPr>
        <w:t xml:space="preserve"> </w:t>
      </w:r>
      <w:r w:rsidRPr="0003551C">
        <w:rPr>
          <w:rFonts w:ascii="Tahoma" w:hAnsi="Tahoma" w:cs="Tahoma"/>
          <w:sz w:val="28"/>
          <w:szCs w:val="28"/>
        </w:rPr>
        <w:t>mental o psicosocial, el solicitante o la solicitante indicará: su nombre y calidades, así</w:t>
      </w:r>
      <w:r w:rsidR="005529E5" w:rsidRPr="0003551C">
        <w:rPr>
          <w:rFonts w:ascii="Tahoma" w:hAnsi="Tahoma" w:cs="Tahoma"/>
          <w:sz w:val="28"/>
          <w:szCs w:val="28"/>
        </w:rPr>
        <w:t xml:space="preserve"> </w:t>
      </w:r>
      <w:r w:rsidRPr="0003551C">
        <w:rPr>
          <w:rFonts w:ascii="Tahoma" w:hAnsi="Tahoma" w:cs="Tahoma"/>
          <w:sz w:val="28"/>
          <w:szCs w:val="28"/>
        </w:rPr>
        <w:t>como las de la persona para la que solicita la salvaguardia, y el parentesco o relación que</w:t>
      </w:r>
      <w:r w:rsidR="005529E5" w:rsidRPr="0003551C">
        <w:rPr>
          <w:rFonts w:ascii="Tahoma" w:hAnsi="Tahoma" w:cs="Tahoma"/>
          <w:sz w:val="28"/>
          <w:szCs w:val="28"/>
        </w:rPr>
        <w:t xml:space="preserve"> </w:t>
      </w:r>
      <w:r w:rsidRPr="0003551C">
        <w:rPr>
          <w:rFonts w:ascii="Tahoma" w:hAnsi="Tahoma" w:cs="Tahoma"/>
          <w:sz w:val="28"/>
          <w:szCs w:val="28"/>
        </w:rPr>
        <w:t>lo vincula con dicha persona.</w:t>
      </w:r>
    </w:p>
    <w:p w14:paraId="197FC0E5" w14:textId="55142DD5"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3) Las razones que motivan de hecho y derecho la solicitud, lo que incluye la descripción</w:t>
      </w:r>
      <w:r w:rsidR="005529E5" w:rsidRPr="0003551C">
        <w:rPr>
          <w:rFonts w:ascii="Tahoma" w:hAnsi="Tahoma" w:cs="Tahoma"/>
          <w:sz w:val="28"/>
          <w:szCs w:val="28"/>
        </w:rPr>
        <w:t xml:space="preserve"> </w:t>
      </w:r>
      <w:r w:rsidRPr="0003551C">
        <w:rPr>
          <w:rFonts w:ascii="Tahoma" w:hAnsi="Tahoma" w:cs="Tahoma"/>
          <w:sz w:val="28"/>
          <w:szCs w:val="28"/>
        </w:rPr>
        <w:t xml:space="preserve">de los bienes muebles e inmuebles propiedad de la persona que solicita o para la que </w:t>
      </w:r>
      <w:r w:rsidR="00165847" w:rsidRPr="0003551C">
        <w:rPr>
          <w:rFonts w:ascii="Tahoma" w:hAnsi="Tahoma" w:cs="Tahoma"/>
          <w:sz w:val="28"/>
          <w:szCs w:val="28"/>
        </w:rPr>
        <w:t>se solicita</w:t>
      </w:r>
      <w:r w:rsidRPr="0003551C">
        <w:rPr>
          <w:rFonts w:ascii="Tahoma" w:hAnsi="Tahoma" w:cs="Tahoma"/>
          <w:sz w:val="28"/>
          <w:szCs w:val="28"/>
        </w:rPr>
        <w:t xml:space="preserve"> la salvaguardia.</w:t>
      </w:r>
    </w:p>
    <w:p w14:paraId="1ADF2384" w14:textId="5AE6660D"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4) Un dictamen médico emitido por la Caja Costarricense de Seguro Social o por el médico</w:t>
      </w:r>
      <w:r w:rsidR="00165847" w:rsidRPr="0003551C">
        <w:rPr>
          <w:rFonts w:ascii="Tahoma" w:hAnsi="Tahoma" w:cs="Tahoma"/>
          <w:sz w:val="28"/>
          <w:szCs w:val="28"/>
        </w:rPr>
        <w:t xml:space="preserve"> </w:t>
      </w:r>
      <w:r w:rsidRPr="0003551C">
        <w:rPr>
          <w:rFonts w:ascii="Tahoma" w:hAnsi="Tahoma" w:cs="Tahoma"/>
          <w:sz w:val="28"/>
          <w:szCs w:val="28"/>
        </w:rPr>
        <w:t>especialista tratante que acredite la condición de discapacidad intelectual, mental o</w:t>
      </w:r>
      <w:r w:rsidR="00165847" w:rsidRPr="0003551C">
        <w:rPr>
          <w:rFonts w:ascii="Tahoma" w:hAnsi="Tahoma" w:cs="Tahoma"/>
          <w:sz w:val="28"/>
          <w:szCs w:val="28"/>
        </w:rPr>
        <w:t xml:space="preserve"> </w:t>
      </w:r>
      <w:r w:rsidRPr="0003551C">
        <w:rPr>
          <w:rFonts w:ascii="Tahoma" w:hAnsi="Tahoma" w:cs="Tahoma"/>
          <w:sz w:val="28"/>
          <w:szCs w:val="28"/>
        </w:rPr>
        <w:t>psicosocial de la persona que solicita o para la que se solicita la salvaguardia.”</w:t>
      </w:r>
    </w:p>
    <w:p w14:paraId="50F40E9C" w14:textId="77777777" w:rsidR="004F64D1" w:rsidRPr="0003551C" w:rsidRDefault="004F64D1" w:rsidP="003A2763">
      <w:pPr>
        <w:spacing w:after="0" w:line="360" w:lineRule="auto"/>
        <w:jc w:val="both"/>
        <w:rPr>
          <w:rFonts w:ascii="Tahoma" w:hAnsi="Tahoma" w:cs="Tahoma"/>
          <w:b/>
          <w:bCs/>
          <w:sz w:val="28"/>
          <w:szCs w:val="28"/>
        </w:rPr>
      </w:pPr>
    </w:p>
    <w:p w14:paraId="6956F32B" w14:textId="77777777" w:rsidR="00C325CB" w:rsidRPr="0003551C" w:rsidRDefault="00C76FA2" w:rsidP="00C325CB">
      <w:pPr>
        <w:spacing w:after="0" w:line="360" w:lineRule="auto"/>
        <w:jc w:val="right"/>
        <w:rPr>
          <w:rFonts w:ascii="Tahoma" w:hAnsi="Tahoma" w:cs="Tahoma"/>
          <w:sz w:val="28"/>
          <w:szCs w:val="28"/>
        </w:rPr>
      </w:pPr>
      <w:hyperlink w:anchor="Contenido" w:history="1">
        <w:r w:rsidR="00C325CB" w:rsidRPr="0003551C">
          <w:rPr>
            <w:rStyle w:val="Hipervnculo"/>
            <w:rFonts w:ascii="Tahoma" w:hAnsi="Tahoma" w:cs="Tahoma"/>
            <w:color w:val="auto"/>
            <w:sz w:val="28"/>
            <w:szCs w:val="28"/>
          </w:rPr>
          <w:t>Ir a Tabla de Contenido</w:t>
        </w:r>
      </w:hyperlink>
    </w:p>
    <w:p w14:paraId="0622B70D" w14:textId="77777777" w:rsidR="004F64D1" w:rsidRPr="0003551C" w:rsidRDefault="004F64D1" w:rsidP="003A2763">
      <w:pPr>
        <w:spacing w:after="0" w:line="360" w:lineRule="auto"/>
        <w:jc w:val="both"/>
        <w:rPr>
          <w:rFonts w:ascii="Tahoma" w:hAnsi="Tahoma" w:cs="Tahoma"/>
          <w:b/>
          <w:bCs/>
          <w:sz w:val="28"/>
          <w:szCs w:val="28"/>
        </w:rPr>
      </w:pPr>
    </w:p>
    <w:p w14:paraId="7D622FCE" w14:textId="4B32CDD1"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lastRenderedPageBreak/>
        <w:t>ARTÍCULO 34.- Reforma del artículo 848 de la Ley N.°7130</w:t>
      </w:r>
    </w:p>
    <w:p w14:paraId="799AE124" w14:textId="4441BAE2"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reforma el artículo 848 de la Ley N.°7130, Código Procesal Civil, de 16 de agosto de 1989,</w:t>
      </w:r>
      <w:r w:rsidR="001D198C" w:rsidRPr="0003551C">
        <w:rPr>
          <w:rFonts w:ascii="Tahoma" w:hAnsi="Tahoma" w:cs="Tahoma"/>
          <w:sz w:val="28"/>
          <w:szCs w:val="28"/>
        </w:rPr>
        <w:t xml:space="preserve"> </w:t>
      </w:r>
      <w:r w:rsidRPr="0003551C">
        <w:rPr>
          <w:rFonts w:ascii="Tahoma" w:hAnsi="Tahoma" w:cs="Tahoma"/>
          <w:sz w:val="28"/>
          <w:szCs w:val="28"/>
        </w:rPr>
        <w:t>y sus reformas. El texto dirá:</w:t>
      </w:r>
    </w:p>
    <w:p w14:paraId="45BC1086"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“Artículo 848.- Trámite</w:t>
      </w:r>
    </w:p>
    <w:p w14:paraId="5AD2B4A0"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Una vez recibida la solicitud, el juez o la jueza procederá con el siguiente trámite:</w:t>
      </w:r>
    </w:p>
    <w:p w14:paraId="56346DFA" w14:textId="24C7DD60" w:rsidR="006A4314"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1) Designará un curador procesal como salvaguardia para la persona con discapacidad</w:t>
      </w:r>
      <w:r w:rsidR="001D198C" w:rsidRPr="0003551C">
        <w:rPr>
          <w:rFonts w:ascii="Tahoma" w:hAnsi="Tahoma" w:cs="Tahoma"/>
          <w:sz w:val="28"/>
          <w:szCs w:val="28"/>
        </w:rPr>
        <w:t xml:space="preserve"> </w:t>
      </w:r>
      <w:r w:rsidRPr="0003551C">
        <w:rPr>
          <w:rFonts w:ascii="Tahoma" w:hAnsi="Tahoma" w:cs="Tahoma"/>
          <w:sz w:val="28"/>
          <w:szCs w:val="28"/>
        </w:rPr>
        <w:t>intelectual, mental y psicosocial durante el proceso, quien deberá brindar apoyo,</w:t>
      </w:r>
      <w:r w:rsidR="001D198C" w:rsidRPr="0003551C">
        <w:rPr>
          <w:rFonts w:ascii="Tahoma" w:hAnsi="Tahoma" w:cs="Tahoma"/>
          <w:sz w:val="28"/>
          <w:szCs w:val="28"/>
        </w:rPr>
        <w:t xml:space="preserve"> </w:t>
      </w:r>
      <w:r w:rsidRPr="0003551C">
        <w:rPr>
          <w:rFonts w:ascii="Tahoma" w:hAnsi="Tahoma" w:cs="Tahoma"/>
          <w:sz w:val="28"/>
          <w:szCs w:val="28"/>
        </w:rPr>
        <w:t>orientación y asesoría legal a la persona con discapacidad, independientemente de quien</w:t>
      </w:r>
      <w:r w:rsidR="001D198C" w:rsidRPr="0003551C">
        <w:rPr>
          <w:rFonts w:ascii="Tahoma" w:hAnsi="Tahoma" w:cs="Tahoma"/>
          <w:sz w:val="28"/>
          <w:szCs w:val="28"/>
        </w:rPr>
        <w:t xml:space="preserve"> </w:t>
      </w:r>
      <w:r w:rsidRPr="0003551C">
        <w:rPr>
          <w:rFonts w:ascii="Tahoma" w:hAnsi="Tahoma" w:cs="Tahoma"/>
          <w:sz w:val="28"/>
          <w:szCs w:val="28"/>
        </w:rPr>
        <w:t>haya solicitado la salvaguardia para la igualdad jurídica de la persona con discapacidad.</w:t>
      </w:r>
    </w:p>
    <w:p w14:paraId="4CA0E1FA" w14:textId="77777777" w:rsidR="00E03944" w:rsidRPr="0003551C" w:rsidRDefault="00E03944" w:rsidP="003A2763">
      <w:pPr>
        <w:spacing w:after="0" w:line="360" w:lineRule="auto"/>
        <w:jc w:val="both"/>
        <w:rPr>
          <w:rFonts w:ascii="Tahoma" w:hAnsi="Tahoma" w:cs="Tahoma"/>
          <w:sz w:val="28"/>
          <w:szCs w:val="28"/>
        </w:rPr>
      </w:pPr>
    </w:p>
    <w:p w14:paraId="316FAF78" w14:textId="267620A9"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Este curador procesal de ninguna manera sustituirá a la persona con discapacidad</w:t>
      </w:r>
      <w:r w:rsidR="001D198C" w:rsidRPr="0003551C">
        <w:rPr>
          <w:rFonts w:ascii="Tahoma" w:hAnsi="Tahoma" w:cs="Tahoma"/>
          <w:sz w:val="28"/>
          <w:szCs w:val="28"/>
        </w:rPr>
        <w:t xml:space="preserve"> </w:t>
      </w:r>
      <w:r w:rsidRPr="0003551C">
        <w:rPr>
          <w:rFonts w:ascii="Tahoma" w:hAnsi="Tahoma" w:cs="Tahoma"/>
          <w:sz w:val="28"/>
          <w:szCs w:val="28"/>
        </w:rPr>
        <w:t>intelectual, mental o psicosocial, quien por el contrario mantendrá un papel activo, efectivo</w:t>
      </w:r>
      <w:r w:rsidR="001D198C" w:rsidRPr="0003551C">
        <w:rPr>
          <w:rFonts w:ascii="Tahoma" w:hAnsi="Tahoma" w:cs="Tahoma"/>
          <w:sz w:val="28"/>
          <w:szCs w:val="28"/>
        </w:rPr>
        <w:t xml:space="preserve"> </w:t>
      </w:r>
      <w:r w:rsidRPr="0003551C">
        <w:rPr>
          <w:rFonts w:ascii="Tahoma" w:hAnsi="Tahoma" w:cs="Tahoma"/>
          <w:sz w:val="28"/>
          <w:szCs w:val="28"/>
        </w:rPr>
        <w:t>y protagónico durante todo el proceso.</w:t>
      </w:r>
    </w:p>
    <w:p w14:paraId="1279B4DB" w14:textId="77777777" w:rsidR="007F0878" w:rsidRPr="0003551C" w:rsidRDefault="007F0878" w:rsidP="003A2763">
      <w:pPr>
        <w:spacing w:after="0" w:line="360" w:lineRule="auto"/>
        <w:jc w:val="both"/>
        <w:rPr>
          <w:rFonts w:ascii="Tahoma" w:hAnsi="Tahoma" w:cs="Tahoma"/>
          <w:sz w:val="28"/>
          <w:szCs w:val="28"/>
        </w:rPr>
      </w:pPr>
    </w:p>
    <w:p w14:paraId="5B45E4DD" w14:textId="0C7D7C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El Poder Judicial deberá brindar información y capacitación a estos curadores procesales</w:t>
      </w:r>
      <w:r w:rsidR="001D198C" w:rsidRPr="0003551C">
        <w:rPr>
          <w:rFonts w:ascii="Tahoma" w:hAnsi="Tahoma" w:cs="Tahoma"/>
          <w:sz w:val="28"/>
          <w:szCs w:val="28"/>
        </w:rPr>
        <w:t xml:space="preserve"> </w:t>
      </w:r>
      <w:r w:rsidRPr="0003551C">
        <w:rPr>
          <w:rFonts w:ascii="Tahoma" w:hAnsi="Tahoma" w:cs="Tahoma"/>
          <w:sz w:val="28"/>
          <w:szCs w:val="28"/>
        </w:rPr>
        <w:t>sobre el paradigma de abordaje de la discapacidad desde los derechos humanos.</w:t>
      </w:r>
    </w:p>
    <w:p w14:paraId="4807E4EB" w14:textId="77777777" w:rsidR="00A33D54" w:rsidRPr="0003551C" w:rsidRDefault="00A33D54" w:rsidP="003A2763">
      <w:pPr>
        <w:spacing w:after="0" w:line="360" w:lineRule="auto"/>
        <w:jc w:val="both"/>
        <w:rPr>
          <w:rFonts w:ascii="Tahoma" w:hAnsi="Tahoma" w:cs="Tahoma"/>
          <w:sz w:val="28"/>
          <w:szCs w:val="28"/>
        </w:rPr>
      </w:pPr>
    </w:p>
    <w:p w14:paraId="304BBFC3" w14:textId="77777777" w:rsidR="00B563BF" w:rsidRPr="0003551C" w:rsidRDefault="00B563BF" w:rsidP="003A2763">
      <w:pPr>
        <w:spacing w:after="0" w:line="360" w:lineRule="auto"/>
        <w:jc w:val="both"/>
        <w:rPr>
          <w:rFonts w:ascii="Tahoma" w:hAnsi="Tahoma" w:cs="Tahoma"/>
          <w:sz w:val="28"/>
          <w:szCs w:val="28"/>
        </w:rPr>
      </w:pPr>
    </w:p>
    <w:p w14:paraId="0ECE5A73" w14:textId="77777777" w:rsidR="00B563BF" w:rsidRPr="0003551C" w:rsidRDefault="00B563BF" w:rsidP="003A2763">
      <w:pPr>
        <w:spacing w:after="0" w:line="360" w:lineRule="auto"/>
        <w:jc w:val="both"/>
        <w:rPr>
          <w:rFonts w:ascii="Tahoma" w:hAnsi="Tahoma" w:cs="Tahoma"/>
          <w:sz w:val="28"/>
          <w:szCs w:val="28"/>
        </w:rPr>
      </w:pPr>
    </w:p>
    <w:p w14:paraId="444ADE63" w14:textId="77777777" w:rsidR="00B563BF" w:rsidRPr="0003551C" w:rsidRDefault="00B563BF" w:rsidP="003A2763">
      <w:pPr>
        <w:spacing w:after="0" w:line="360" w:lineRule="auto"/>
        <w:jc w:val="both"/>
        <w:rPr>
          <w:rFonts w:ascii="Tahoma" w:hAnsi="Tahoma" w:cs="Tahoma"/>
          <w:sz w:val="28"/>
          <w:szCs w:val="28"/>
        </w:rPr>
      </w:pPr>
    </w:p>
    <w:p w14:paraId="426FA015" w14:textId="77777777" w:rsidR="00B563BF" w:rsidRPr="0003551C" w:rsidRDefault="00C76FA2" w:rsidP="00B563BF">
      <w:pPr>
        <w:spacing w:after="0" w:line="360" w:lineRule="auto"/>
        <w:jc w:val="right"/>
        <w:rPr>
          <w:rFonts w:ascii="Tahoma" w:hAnsi="Tahoma" w:cs="Tahoma"/>
          <w:sz w:val="28"/>
          <w:szCs w:val="28"/>
        </w:rPr>
      </w:pPr>
      <w:hyperlink w:anchor="Contenido" w:history="1">
        <w:r w:rsidR="00B563BF" w:rsidRPr="0003551C">
          <w:rPr>
            <w:rStyle w:val="Hipervnculo"/>
            <w:rFonts w:ascii="Tahoma" w:hAnsi="Tahoma" w:cs="Tahoma"/>
            <w:color w:val="auto"/>
            <w:sz w:val="28"/>
            <w:szCs w:val="28"/>
          </w:rPr>
          <w:t>Ir a Tabla de Contenido</w:t>
        </w:r>
      </w:hyperlink>
    </w:p>
    <w:p w14:paraId="7CF49154" w14:textId="01578961"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Cuando en virtud de una limitación funcional a la persona se le imposibilite apersonarse al</w:t>
      </w:r>
      <w:r w:rsidR="001D198C" w:rsidRPr="0003551C">
        <w:rPr>
          <w:rFonts w:ascii="Tahoma" w:hAnsi="Tahoma" w:cs="Tahoma"/>
          <w:sz w:val="28"/>
          <w:szCs w:val="28"/>
        </w:rPr>
        <w:t xml:space="preserve"> </w:t>
      </w:r>
      <w:r w:rsidRPr="0003551C">
        <w:rPr>
          <w:rFonts w:ascii="Tahoma" w:hAnsi="Tahoma" w:cs="Tahoma"/>
          <w:sz w:val="28"/>
          <w:szCs w:val="28"/>
        </w:rPr>
        <w:t>proceso, el curador procesal estará en la obligación de garantizar imparcial y objetivamente</w:t>
      </w:r>
      <w:r w:rsidR="000E3BE4" w:rsidRPr="0003551C">
        <w:rPr>
          <w:rFonts w:ascii="Tahoma" w:hAnsi="Tahoma" w:cs="Tahoma"/>
          <w:sz w:val="28"/>
          <w:szCs w:val="28"/>
        </w:rPr>
        <w:t xml:space="preserve"> </w:t>
      </w:r>
      <w:r w:rsidRPr="0003551C">
        <w:rPr>
          <w:rFonts w:ascii="Tahoma" w:hAnsi="Tahoma" w:cs="Tahoma"/>
          <w:sz w:val="28"/>
          <w:szCs w:val="28"/>
        </w:rPr>
        <w:t>que en la designación de la salvaguardia se respeten las disposiciones de la Ley para la</w:t>
      </w:r>
      <w:r w:rsidR="000E3BE4" w:rsidRPr="0003551C">
        <w:rPr>
          <w:rFonts w:ascii="Tahoma" w:hAnsi="Tahoma" w:cs="Tahoma"/>
          <w:sz w:val="28"/>
          <w:szCs w:val="28"/>
        </w:rPr>
        <w:t xml:space="preserve"> </w:t>
      </w:r>
      <w:r w:rsidRPr="0003551C">
        <w:rPr>
          <w:rFonts w:ascii="Tahoma" w:hAnsi="Tahoma" w:cs="Tahoma"/>
          <w:sz w:val="28"/>
          <w:szCs w:val="28"/>
        </w:rPr>
        <w:t>Promoción de la Autonomía Personal de las Personas con Discapacidad.</w:t>
      </w:r>
    </w:p>
    <w:p w14:paraId="4AE351FD" w14:textId="28AD2E16"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2) Ordenará que el Departamento de Medicina Legal del Organismo de Investigación Judicial</w:t>
      </w:r>
      <w:r w:rsidR="009F7EE3" w:rsidRPr="0003551C">
        <w:rPr>
          <w:rFonts w:ascii="Tahoma" w:hAnsi="Tahoma" w:cs="Tahoma"/>
          <w:sz w:val="28"/>
          <w:szCs w:val="28"/>
        </w:rPr>
        <w:t xml:space="preserve"> </w:t>
      </w:r>
      <w:r w:rsidRPr="0003551C">
        <w:rPr>
          <w:rFonts w:ascii="Tahoma" w:hAnsi="Tahoma" w:cs="Tahoma"/>
          <w:sz w:val="28"/>
          <w:szCs w:val="28"/>
        </w:rPr>
        <w:t>emita un dictamen integral de la condición de la persona con discapacidad intelectual,</w:t>
      </w:r>
      <w:r w:rsidR="009F7EE3" w:rsidRPr="0003551C">
        <w:rPr>
          <w:rFonts w:ascii="Tahoma" w:hAnsi="Tahoma" w:cs="Tahoma"/>
          <w:sz w:val="28"/>
          <w:szCs w:val="28"/>
        </w:rPr>
        <w:t xml:space="preserve"> </w:t>
      </w:r>
      <w:r w:rsidRPr="0003551C">
        <w:rPr>
          <w:rFonts w:ascii="Tahoma" w:hAnsi="Tahoma" w:cs="Tahoma"/>
          <w:sz w:val="28"/>
          <w:szCs w:val="28"/>
        </w:rPr>
        <w:t>mental y psicosocial, el cual deberá contemplar los siguientes aspectos:</w:t>
      </w:r>
    </w:p>
    <w:p w14:paraId="15E4EFA1" w14:textId="0B41A38A"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2.1) Diagnóstico de la condición física, mental, intelectual, psicosocial y sensorial de la</w:t>
      </w:r>
      <w:r w:rsidR="009F7EE3" w:rsidRPr="0003551C">
        <w:rPr>
          <w:rFonts w:ascii="Tahoma" w:hAnsi="Tahoma" w:cs="Tahoma"/>
          <w:sz w:val="28"/>
          <w:szCs w:val="28"/>
        </w:rPr>
        <w:t xml:space="preserve"> </w:t>
      </w:r>
      <w:r w:rsidRPr="0003551C">
        <w:rPr>
          <w:rFonts w:ascii="Tahoma" w:hAnsi="Tahoma" w:cs="Tahoma"/>
          <w:sz w:val="28"/>
          <w:szCs w:val="28"/>
        </w:rPr>
        <w:t>persona con discapacidad para la que se solicita la salvaguardia.</w:t>
      </w:r>
    </w:p>
    <w:p w14:paraId="0AC9AF82"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2.2) El carácter de temporal o permanente de la condición diagnosticada.</w:t>
      </w:r>
    </w:p>
    <w:p w14:paraId="401F2D9D" w14:textId="6D3184CE"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2.3) Las habilidades, la capacidad y las aptitudes de la persona con discapacidad para la</w:t>
      </w:r>
      <w:r w:rsidR="009F7EE3" w:rsidRPr="0003551C">
        <w:rPr>
          <w:rFonts w:ascii="Tahoma" w:hAnsi="Tahoma" w:cs="Tahoma"/>
          <w:sz w:val="28"/>
          <w:szCs w:val="28"/>
        </w:rPr>
        <w:t xml:space="preserve"> </w:t>
      </w:r>
      <w:r w:rsidRPr="0003551C">
        <w:rPr>
          <w:rFonts w:ascii="Tahoma" w:hAnsi="Tahoma" w:cs="Tahoma"/>
          <w:sz w:val="28"/>
          <w:szCs w:val="28"/>
        </w:rPr>
        <w:t>que se solicita la salvaguardia, en cuanto a la toma de decisiones, en el ámbito legal,</w:t>
      </w:r>
      <w:r w:rsidR="009F7EE3" w:rsidRPr="0003551C">
        <w:rPr>
          <w:rFonts w:ascii="Tahoma" w:hAnsi="Tahoma" w:cs="Tahoma"/>
          <w:sz w:val="28"/>
          <w:szCs w:val="28"/>
        </w:rPr>
        <w:t xml:space="preserve"> </w:t>
      </w:r>
      <w:r w:rsidRPr="0003551C">
        <w:rPr>
          <w:rFonts w:ascii="Tahoma" w:hAnsi="Tahoma" w:cs="Tahoma"/>
          <w:sz w:val="28"/>
          <w:szCs w:val="28"/>
        </w:rPr>
        <w:t>social, patrimonial, personal y financiero.</w:t>
      </w:r>
    </w:p>
    <w:p w14:paraId="4F5B20E6" w14:textId="3F67E26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El dictamen deberá rendirse en un plazo no mayor de un mes, para lo cual se tomarán las</w:t>
      </w:r>
      <w:r w:rsidR="009F7EE3" w:rsidRPr="0003551C">
        <w:rPr>
          <w:rFonts w:ascii="Tahoma" w:hAnsi="Tahoma" w:cs="Tahoma"/>
          <w:sz w:val="28"/>
          <w:szCs w:val="28"/>
        </w:rPr>
        <w:t xml:space="preserve"> </w:t>
      </w:r>
      <w:r w:rsidRPr="0003551C">
        <w:rPr>
          <w:rFonts w:ascii="Tahoma" w:hAnsi="Tahoma" w:cs="Tahoma"/>
          <w:sz w:val="28"/>
          <w:szCs w:val="28"/>
        </w:rPr>
        <w:t>medidas que sean necesarias.</w:t>
      </w:r>
    </w:p>
    <w:p w14:paraId="193FEC4D" w14:textId="77777777" w:rsidR="004C7D74" w:rsidRPr="0003551C" w:rsidRDefault="004C7D74" w:rsidP="003A2763">
      <w:pPr>
        <w:spacing w:after="0" w:line="360" w:lineRule="auto"/>
        <w:jc w:val="both"/>
        <w:rPr>
          <w:rFonts w:ascii="Tahoma" w:hAnsi="Tahoma" w:cs="Tahoma"/>
          <w:sz w:val="28"/>
          <w:szCs w:val="28"/>
        </w:rPr>
      </w:pPr>
    </w:p>
    <w:p w14:paraId="7260C5B2" w14:textId="0D64B10C"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3) Requerirá un informe del Departamento de Trabajo Social y Psicología del Poder Judicial</w:t>
      </w:r>
      <w:r w:rsidR="009F7EE3" w:rsidRPr="0003551C">
        <w:rPr>
          <w:rFonts w:ascii="Tahoma" w:hAnsi="Tahoma" w:cs="Tahoma"/>
          <w:sz w:val="28"/>
          <w:szCs w:val="28"/>
        </w:rPr>
        <w:t xml:space="preserve"> </w:t>
      </w:r>
      <w:r w:rsidRPr="0003551C">
        <w:rPr>
          <w:rFonts w:ascii="Tahoma" w:hAnsi="Tahoma" w:cs="Tahoma"/>
          <w:sz w:val="28"/>
          <w:szCs w:val="28"/>
        </w:rPr>
        <w:t>sobre la situación de la persona con discapacidad, así como de la persona que se propone</w:t>
      </w:r>
      <w:r w:rsidR="009F7EE3" w:rsidRPr="0003551C">
        <w:rPr>
          <w:rFonts w:ascii="Tahoma" w:hAnsi="Tahoma" w:cs="Tahoma"/>
          <w:sz w:val="28"/>
          <w:szCs w:val="28"/>
        </w:rPr>
        <w:t xml:space="preserve"> </w:t>
      </w:r>
      <w:r w:rsidRPr="0003551C">
        <w:rPr>
          <w:rFonts w:ascii="Tahoma" w:hAnsi="Tahoma" w:cs="Tahoma"/>
          <w:sz w:val="28"/>
          <w:szCs w:val="28"/>
        </w:rPr>
        <w:t>para ejercer la salvaguardia.</w:t>
      </w:r>
    </w:p>
    <w:p w14:paraId="6ED29A60" w14:textId="77777777" w:rsidR="00AB7A4E" w:rsidRPr="0003551C" w:rsidRDefault="00C76FA2" w:rsidP="00AB7A4E">
      <w:pPr>
        <w:spacing w:after="0" w:line="360" w:lineRule="auto"/>
        <w:jc w:val="right"/>
        <w:rPr>
          <w:rFonts w:ascii="Tahoma" w:hAnsi="Tahoma" w:cs="Tahoma"/>
          <w:sz w:val="28"/>
          <w:szCs w:val="28"/>
        </w:rPr>
      </w:pPr>
      <w:hyperlink w:anchor="Contenido" w:history="1">
        <w:r w:rsidR="00AB7A4E" w:rsidRPr="0003551C">
          <w:rPr>
            <w:rStyle w:val="Hipervnculo"/>
            <w:rFonts w:ascii="Tahoma" w:hAnsi="Tahoma" w:cs="Tahoma"/>
            <w:color w:val="auto"/>
            <w:sz w:val="28"/>
            <w:szCs w:val="28"/>
          </w:rPr>
          <w:t>Ir a Tabla de Contenido</w:t>
        </w:r>
      </w:hyperlink>
    </w:p>
    <w:p w14:paraId="14B3D49C" w14:textId="2BCE842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4) Tomando en consideración la condición de la persona con discapacidad, fijará fecha, hora</w:t>
      </w:r>
      <w:r w:rsidR="009F7EE3" w:rsidRPr="0003551C">
        <w:rPr>
          <w:rFonts w:ascii="Tahoma" w:hAnsi="Tahoma" w:cs="Tahoma"/>
          <w:sz w:val="28"/>
          <w:szCs w:val="28"/>
        </w:rPr>
        <w:t xml:space="preserve"> </w:t>
      </w:r>
      <w:r w:rsidRPr="0003551C">
        <w:rPr>
          <w:rFonts w:ascii="Tahoma" w:hAnsi="Tahoma" w:cs="Tahoma"/>
          <w:sz w:val="28"/>
          <w:szCs w:val="28"/>
        </w:rPr>
        <w:t>y lugar para un encuentro inicial con esta. Del resultado de la entrevista levantará un acta.”</w:t>
      </w:r>
    </w:p>
    <w:p w14:paraId="0BDB3A92" w14:textId="77777777" w:rsidR="009F7EE3" w:rsidRPr="0003551C" w:rsidRDefault="009F7EE3" w:rsidP="003A2763">
      <w:pPr>
        <w:spacing w:after="0" w:line="360" w:lineRule="auto"/>
        <w:jc w:val="both"/>
        <w:rPr>
          <w:rFonts w:ascii="Tahoma" w:hAnsi="Tahoma" w:cs="Tahoma"/>
          <w:b/>
          <w:bCs/>
          <w:sz w:val="28"/>
          <w:szCs w:val="28"/>
        </w:rPr>
      </w:pPr>
    </w:p>
    <w:p w14:paraId="01A1E994" w14:textId="5792AF20"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35.- Derogación del artículo 849 del capítulo IV de la Ley</w:t>
      </w:r>
      <w:r w:rsidR="009F7EE3" w:rsidRPr="0003551C">
        <w:rPr>
          <w:rFonts w:ascii="Tahoma" w:hAnsi="Tahoma" w:cs="Tahoma"/>
          <w:b/>
          <w:bCs/>
          <w:sz w:val="28"/>
          <w:szCs w:val="28"/>
        </w:rPr>
        <w:t xml:space="preserve"> </w:t>
      </w:r>
      <w:r w:rsidRPr="0003551C">
        <w:rPr>
          <w:rFonts w:ascii="Tahoma" w:hAnsi="Tahoma" w:cs="Tahoma"/>
          <w:b/>
          <w:bCs/>
          <w:sz w:val="28"/>
          <w:szCs w:val="28"/>
        </w:rPr>
        <w:t>N.°7130</w:t>
      </w:r>
    </w:p>
    <w:p w14:paraId="4A8F3E3E" w14:textId="0D98EED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deroga el artículo 849 del capítulo IV de la Ley N.°7130, Código Procesal Civil, de 16 de</w:t>
      </w:r>
      <w:r w:rsidR="009F7EE3" w:rsidRPr="0003551C">
        <w:rPr>
          <w:rFonts w:ascii="Tahoma" w:hAnsi="Tahoma" w:cs="Tahoma"/>
          <w:sz w:val="28"/>
          <w:szCs w:val="28"/>
        </w:rPr>
        <w:t xml:space="preserve"> </w:t>
      </w:r>
      <w:r w:rsidRPr="0003551C">
        <w:rPr>
          <w:rFonts w:ascii="Tahoma" w:hAnsi="Tahoma" w:cs="Tahoma"/>
          <w:sz w:val="28"/>
          <w:szCs w:val="28"/>
        </w:rPr>
        <w:t>agosto de 1989, y sus reformas.</w:t>
      </w:r>
    </w:p>
    <w:p w14:paraId="4E66E88C" w14:textId="77777777" w:rsidR="009F7EE3" w:rsidRPr="0003551C" w:rsidRDefault="009F7EE3" w:rsidP="003A2763">
      <w:pPr>
        <w:spacing w:after="0" w:line="360" w:lineRule="auto"/>
        <w:jc w:val="both"/>
        <w:rPr>
          <w:rFonts w:ascii="Tahoma" w:hAnsi="Tahoma" w:cs="Tahoma"/>
          <w:b/>
          <w:bCs/>
          <w:sz w:val="28"/>
          <w:szCs w:val="28"/>
        </w:rPr>
      </w:pPr>
    </w:p>
    <w:p w14:paraId="485F8798" w14:textId="3F0F70CB"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36.- Reforma del artículo 850 de la Ley N.°7130</w:t>
      </w:r>
    </w:p>
    <w:p w14:paraId="560AF0AB" w14:textId="1B9FC5F5"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reforma el artículo 850 de la Ley N.°7130, Código Procesal Civil, de 16 de</w:t>
      </w:r>
      <w:r w:rsidR="009F7EE3" w:rsidRPr="0003551C">
        <w:rPr>
          <w:rFonts w:ascii="Tahoma" w:hAnsi="Tahoma" w:cs="Tahoma"/>
          <w:sz w:val="28"/>
          <w:szCs w:val="28"/>
        </w:rPr>
        <w:t xml:space="preserve"> </w:t>
      </w:r>
      <w:r w:rsidRPr="0003551C">
        <w:rPr>
          <w:rFonts w:ascii="Tahoma" w:hAnsi="Tahoma" w:cs="Tahoma"/>
          <w:sz w:val="28"/>
          <w:szCs w:val="28"/>
        </w:rPr>
        <w:t>agosto de 1989, y sus reformas. El texto dirá:</w:t>
      </w:r>
    </w:p>
    <w:p w14:paraId="7CBFB798"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“Artículo 850.- Salvaguardia provisional</w:t>
      </w:r>
    </w:p>
    <w:p w14:paraId="0F8486CC" w14:textId="61A171D3"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En el supuesto de que la persona que solicita o a la que se le solicita la salvaguardia sea</w:t>
      </w:r>
      <w:r w:rsidR="009F7EE3" w:rsidRPr="0003551C">
        <w:rPr>
          <w:rFonts w:ascii="Tahoma" w:hAnsi="Tahoma" w:cs="Tahoma"/>
          <w:sz w:val="28"/>
          <w:szCs w:val="28"/>
        </w:rPr>
        <w:t xml:space="preserve"> </w:t>
      </w:r>
      <w:r w:rsidRPr="0003551C">
        <w:rPr>
          <w:rFonts w:ascii="Tahoma" w:hAnsi="Tahoma" w:cs="Tahoma"/>
          <w:sz w:val="28"/>
          <w:szCs w:val="28"/>
        </w:rPr>
        <w:t>propietario de bienes muebles o inmuebles, el juez o la jueza, en cualquier estado del</w:t>
      </w:r>
      <w:r w:rsidR="009F7EE3" w:rsidRPr="0003551C">
        <w:rPr>
          <w:rFonts w:ascii="Tahoma" w:hAnsi="Tahoma" w:cs="Tahoma"/>
          <w:sz w:val="28"/>
          <w:szCs w:val="28"/>
        </w:rPr>
        <w:t xml:space="preserve"> </w:t>
      </w:r>
      <w:r w:rsidRPr="0003551C">
        <w:rPr>
          <w:rFonts w:ascii="Tahoma" w:hAnsi="Tahoma" w:cs="Tahoma"/>
          <w:sz w:val="28"/>
          <w:szCs w:val="28"/>
        </w:rPr>
        <w:t>procedimiento, podrá nombrar una salvaguardia provisional, para que durante el proceso</w:t>
      </w:r>
      <w:r w:rsidR="009F7EE3" w:rsidRPr="0003551C">
        <w:rPr>
          <w:rFonts w:ascii="Tahoma" w:hAnsi="Tahoma" w:cs="Tahoma"/>
          <w:sz w:val="28"/>
          <w:szCs w:val="28"/>
        </w:rPr>
        <w:t xml:space="preserve"> </w:t>
      </w:r>
      <w:r w:rsidRPr="0003551C">
        <w:rPr>
          <w:rFonts w:ascii="Tahoma" w:hAnsi="Tahoma" w:cs="Tahoma"/>
          <w:sz w:val="28"/>
          <w:szCs w:val="28"/>
        </w:rPr>
        <w:t>apoye provisionalmente a la persona con discapacidad en el ejercicio de sus derechos</w:t>
      </w:r>
      <w:r w:rsidR="009F7EE3" w:rsidRPr="0003551C">
        <w:rPr>
          <w:rFonts w:ascii="Tahoma" w:hAnsi="Tahoma" w:cs="Tahoma"/>
          <w:sz w:val="28"/>
          <w:szCs w:val="28"/>
        </w:rPr>
        <w:t xml:space="preserve"> </w:t>
      </w:r>
      <w:r w:rsidRPr="0003551C">
        <w:rPr>
          <w:rFonts w:ascii="Tahoma" w:hAnsi="Tahoma" w:cs="Tahoma"/>
          <w:sz w:val="28"/>
          <w:szCs w:val="28"/>
        </w:rPr>
        <w:t>patrimoniales.”</w:t>
      </w:r>
    </w:p>
    <w:p w14:paraId="3D095024" w14:textId="77777777" w:rsidR="009F7EE3" w:rsidRPr="0003551C" w:rsidRDefault="009F7EE3" w:rsidP="003A2763">
      <w:pPr>
        <w:spacing w:after="0" w:line="360" w:lineRule="auto"/>
        <w:jc w:val="both"/>
        <w:rPr>
          <w:rFonts w:ascii="Tahoma" w:hAnsi="Tahoma" w:cs="Tahoma"/>
          <w:b/>
          <w:bCs/>
          <w:sz w:val="28"/>
          <w:szCs w:val="28"/>
        </w:rPr>
      </w:pPr>
    </w:p>
    <w:p w14:paraId="6A33FD40" w14:textId="09989142"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37.- Reforma del artículo 851 de la Ley N.°7130</w:t>
      </w:r>
    </w:p>
    <w:p w14:paraId="123F0192" w14:textId="55E7A19D" w:rsidR="009D1E89"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reforma el artículo 851 de la Ley N.°7130, Código Procesal Civil, de 16 de agosto de 1989,</w:t>
      </w:r>
      <w:r w:rsidR="009D1E89" w:rsidRPr="0003551C">
        <w:rPr>
          <w:rFonts w:ascii="Tahoma" w:hAnsi="Tahoma" w:cs="Tahoma"/>
          <w:sz w:val="28"/>
          <w:szCs w:val="28"/>
        </w:rPr>
        <w:t xml:space="preserve"> </w:t>
      </w:r>
      <w:r w:rsidRPr="0003551C">
        <w:rPr>
          <w:rFonts w:ascii="Tahoma" w:hAnsi="Tahoma" w:cs="Tahoma"/>
          <w:sz w:val="28"/>
          <w:szCs w:val="28"/>
        </w:rPr>
        <w:t>y sus reformas. El texto dirá:</w:t>
      </w:r>
    </w:p>
    <w:p w14:paraId="7131AE1D" w14:textId="77777777" w:rsidR="005B6DE2" w:rsidRPr="0003551C" w:rsidRDefault="005B6DE2" w:rsidP="003A2763">
      <w:pPr>
        <w:spacing w:after="0" w:line="360" w:lineRule="auto"/>
        <w:jc w:val="both"/>
        <w:rPr>
          <w:rFonts w:ascii="Tahoma" w:hAnsi="Tahoma" w:cs="Tahoma"/>
          <w:sz w:val="28"/>
          <w:szCs w:val="28"/>
        </w:rPr>
      </w:pPr>
    </w:p>
    <w:p w14:paraId="32623D1C" w14:textId="77777777" w:rsidR="00AB7A4E" w:rsidRPr="0003551C" w:rsidRDefault="00C76FA2" w:rsidP="00AB7A4E">
      <w:pPr>
        <w:spacing w:after="0" w:line="360" w:lineRule="auto"/>
        <w:jc w:val="right"/>
        <w:rPr>
          <w:rFonts w:ascii="Tahoma" w:hAnsi="Tahoma" w:cs="Tahoma"/>
          <w:sz w:val="28"/>
          <w:szCs w:val="28"/>
        </w:rPr>
      </w:pPr>
      <w:hyperlink w:anchor="Contenido" w:history="1">
        <w:r w:rsidR="00AB7A4E" w:rsidRPr="0003551C">
          <w:rPr>
            <w:rStyle w:val="Hipervnculo"/>
            <w:rFonts w:ascii="Tahoma" w:hAnsi="Tahoma" w:cs="Tahoma"/>
            <w:color w:val="auto"/>
            <w:sz w:val="28"/>
            <w:szCs w:val="28"/>
          </w:rPr>
          <w:t>Ir a Tabla de Contenido</w:t>
        </w:r>
      </w:hyperlink>
    </w:p>
    <w:p w14:paraId="759497AF"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“Artículo 851.- Establecimiento de la salvaguardia</w:t>
      </w:r>
    </w:p>
    <w:p w14:paraId="77D255CD" w14:textId="54373BAF"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De conformidad con lo establecido en la Ley para la Promoción de la Autonomía Personal de</w:t>
      </w:r>
      <w:r w:rsidR="009D1E89" w:rsidRPr="0003551C">
        <w:rPr>
          <w:rFonts w:ascii="Tahoma" w:hAnsi="Tahoma" w:cs="Tahoma"/>
          <w:sz w:val="28"/>
          <w:szCs w:val="28"/>
        </w:rPr>
        <w:t xml:space="preserve"> </w:t>
      </w:r>
      <w:r w:rsidRPr="0003551C">
        <w:rPr>
          <w:rFonts w:ascii="Tahoma" w:hAnsi="Tahoma" w:cs="Tahoma"/>
          <w:sz w:val="28"/>
          <w:szCs w:val="28"/>
        </w:rPr>
        <w:t>las Personas con Discapacidad, el juez o la jueza, previo análisis de:</w:t>
      </w:r>
    </w:p>
    <w:p w14:paraId="5B3285D1"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1) Dictamen médico presentado por la parte solicitante.</w:t>
      </w:r>
    </w:p>
    <w:p w14:paraId="3C4495F1"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2) Dictamen del Departamento de Medicina Legal del Organismo de Investigación Judicial.</w:t>
      </w:r>
    </w:p>
    <w:p w14:paraId="2E39116C"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3) El informe de trabajo social.</w:t>
      </w:r>
    </w:p>
    <w:p w14:paraId="5E5E3207"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4) La entrevista con la persona con discapacidad.</w:t>
      </w:r>
    </w:p>
    <w:p w14:paraId="700BB2B2" w14:textId="74D9BD5D"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Resolverá si la persona solicitante o a la que se le solicita la salvaguardia requiere de esta y</w:t>
      </w:r>
      <w:r w:rsidR="009D1E89" w:rsidRPr="0003551C">
        <w:rPr>
          <w:rFonts w:ascii="Tahoma" w:hAnsi="Tahoma" w:cs="Tahoma"/>
          <w:sz w:val="28"/>
          <w:szCs w:val="28"/>
        </w:rPr>
        <w:t xml:space="preserve"> </w:t>
      </w:r>
      <w:r w:rsidRPr="0003551C">
        <w:rPr>
          <w:rFonts w:ascii="Tahoma" w:hAnsi="Tahoma" w:cs="Tahoma"/>
          <w:sz w:val="28"/>
          <w:szCs w:val="28"/>
        </w:rPr>
        <w:t>determinará la proporción o medida en la que requiere este apoyo.</w:t>
      </w:r>
    </w:p>
    <w:p w14:paraId="76D70983" w14:textId="77777777" w:rsidR="00AE5E4C" w:rsidRPr="0003551C" w:rsidRDefault="00AE5E4C" w:rsidP="003A2763">
      <w:pPr>
        <w:spacing w:after="0" w:line="360" w:lineRule="auto"/>
        <w:jc w:val="both"/>
        <w:rPr>
          <w:rFonts w:ascii="Tahoma" w:hAnsi="Tahoma" w:cs="Tahoma"/>
          <w:sz w:val="28"/>
          <w:szCs w:val="28"/>
        </w:rPr>
      </w:pPr>
    </w:p>
    <w:p w14:paraId="38A79B64" w14:textId="60429EE8"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Si resuelve con lugar la solicitud, designará a una persona que fungirá como garante de</w:t>
      </w:r>
      <w:r w:rsidR="009D1E89" w:rsidRPr="0003551C">
        <w:rPr>
          <w:rFonts w:ascii="Tahoma" w:hAnsi="Tahoma" w:cs="Tahoma"/>
          <w:sz w:val="28"/>
          <w:szCs w:val="28"/>
        </w:rPr>
        <w:t xml:space="preserve"> </w:t>
      </w:r>
      <w:r w:rsidRPr="0003551C">
        <w:rPr>
          <w:rFonts w:ascii="Tahoma" w:hAnsi="Tahoma" w:cs="Tahoma"/>
          <w:sz w:val="28"/>
          <w:szCs w:val="28"/>
        </w:rPr>
        <w:t>la igualdad jurídica de la persona con discapacidad, con lo que cesará la salvaguardia</w:t>
      </w:r>
      <w:r w:rsidR="009D1E89" w:rsidRPr="0003551C">
        <w:rPr>
          <w:rFonts w:ascii="Tahoma" w:hAnsi="Tahoma" w:cs="Tahoma"/>
          <w:sz w:val="28"/>
          <w:szCs w:val="28"/>
        </w:rPr>
        <w:t xml:space="preserve"> </w:t>
      </w:r>
      <w:r w:rsidRPr="0003551C">
        <w:rPr>
          <w:rFonts w:ascii="Tahoma" w:hAnsi="Tahoma" w:cs="Tahoma"/>
          <w:sz w:val="28"/>
          <w:szCs w:val="28"/>
        </w:rPr>
        <w:t>provisional.</w:t>
      </w:r>
    </w:p>
    <w:p w14:paraId="14A0747F" w14:textId="77777777" w:rsidR="00AE5E4C" w:rsidRPr="0003551C" w:rsidRDefault="00AE5E4C" w:rsidP="003A2763">
      <w:pPr>
        <w:spacing w:after="0" w:line="360" w:lineRule="auto"/>
        <w:jc w:val="both"/>
        <w:rPr>
          <w:rFonts w:ascii="Tahoma" w:hAnsi="Tahoma" w:cs="Tahoma"/>
          <w:sz w:val="28"/>
          <w:szCs w:val="28"/>
        </w:rPr>
      </w:pPr>
    </w:p>
    <w:p w14:paraId="482F0407" w14:textId="3CE9052E"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El establecimiento de esta salvaguardia se comunicará al Registro Público de la Propiedad,</w:t>
      </w:r>
      <w:r w:rsidR="009D1E89" w:rsidRPr="0003551C">
        <w:rPr>
          <w:rFonts w:ascii="Tahoma" w:hAnsi="Tahoma" w:cs="Tahoma"/>
          <w:sz w:val="28"/>
          <w:szCs w:val="28"/>
        </w:rPr>
        <w:t xml:space="preserve"> </w:t>
      </w:r>
      <w:r w:rsidRPr="0003551C">
        <w:rPr>
          <w:rFonts w:ascii="Tahoma" w:hAnsi="Tahoma" w:cs="Tahoma"/>
          <w:sz w:val="28"/>
          <w:szCs w:val="28"/>
        </w:rPr>
        <w:t>para su respectiva anotación en los bienes muebles e inmuebles presentes o futuros,</w:t>
      </w:r>
      <w:r w:rsidR="009D1E89" w:rsidRPr="0003551C">
        <w:rPr>
          <w:rFonts w:ascii="Tahoma" w:hAnsi="Tahoma" w:cs="Tahoma"/>
          <w:sz w:val="28"/>
          <w:szCs w:val="28"/>
        </w:rPr>
        <w:t xml:space="preserve"> </w:t>
      </w:r>
      <w:r w:rsidRPr="0003551C">
        <w:rPr>
          <w:rFonts w:ascii="Tahoma" w:hAnsi="Tahoma" w:cs="Tahoma"/>
          <w:sz w:val="28"/>
          <w:szCs w:val="28"/>
        </w:rPr>
        <w:t>propiedad de la persona con discapacidad.”</w:t>
      </w:r>
    </w:p>
    <w:p w14:paraId="5C66A25B" w14:textId="77777777" w:rsidR="000F7257" w:rsidRPr="0003551C" w:rsidRDefault="000F7257" w:rsidP="003A2763">
      <w:pPr>
        <w:spacing w:after="0" w:line="360" w:lineRule="auto"/>
        <w:jc w:val="both"/>
        <w:rPr>
          <w:rFonts w:ascii="Tahoma" w:hAnsi="Tahoma" w:cs="Tahoma"/>
          <w:sz w:val="28"/>
          <w:szCs w:val="28"/>
        </w:rPr>
      </w:pPr>
    </w:p>
    <w:p w14:paraId="65B84BF3" w14:textId="77777777" w:rsidR="009D337E" w:rsidRPr="0003551C" w:rsidRDefault="009D337E" w:rsidP="003A2763">
      <w:pPr>
        <w:spacing w:after="0" w:line="360" w:lineRule="auto"/>
        <w:jc w:val="both"/>
        <w:rPr>
          <w:rFonts w:ascii="Tahoma" w:hAnsi="Tahoma" w:cs="Tahoma"/>
          <w:sz w:val="28"/>
          <w:szCs w:val="28"/>
        </w:rPr>
      </w:pPr>
    </w:p>
    <w:p w14:paraId="19F18380" w14:textId="77777777" w:rsidR="005B6DE2" w:rsidRPr="0003551C" w:rsidRDefault="00C76FA2" w:rsidP="005B6DE2">
      <w:pPr>
        <w:spacing w:after="0" w:line="360" w:lineRule="auto"/>
        <w:jc w:val="right"/>
        <w:rPr>
          <w:rFonts w:ascii="Tahoma" w:hAnsi="Tahoma" w:cs="Tahoma"/>
          <w:sz w:val="28"/>
          <w:szCs w:val="28"/>
        </w:rPr>
      </w:pPr>
      <w:hyperlink w:anchor="Contenido" w:history="1">
        <w:r w:rsidR="005B6DE2" w:rsidRPr="0003551C">
          <w:rPr>
            <w:rStyle w:val="Hipervnculo"/>
            <w:rFonts w:ascii="Tahoma" w:hAnsi="Tahoma" w:cs="Tahoma"/>
            <w:color w:val="auto"/>
            <w:sz w:val="28"/>
            <w:szCs w:val="28"/>
          </w:rPr>
          <w:t>Ir a Tabla de Contenido</w:t>
        </w:r>
      </w:hyperlink>
    </w:p>
    <w:p w14:paraId="365ECD44" w14:textId="77777777" w:rsidR="00393207" w:rsidRPr="0003551C" w:rsidRDefault="00393207" w:rsidP="003A2763">
      <w:pPr>
        <w:spacing w:after="0" w:line="360" w:lineRule="auto"/>
        <w:jc w:val="both"/>
        <w:rPr>
          <w:rFonts w:ascii="Tahoma" w:hAnsi="Tahoma" w:cs="Tahoma"/>
          <w:b/>
          <w:bCs/>
          <w:sz w:val="28"/>
          <w:szCs w:val="28"/>
        </w:rPr>
      </w:pPr>
    </w:p>
    <w:p w14:paraId="4EBA682B" w14:textId="1AB67BCE"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lastRenderedPageBreak/>
        <w:t>ARTÍCULO 38.- Reforma del artículo 852 de la Ley N.°7130</w:t>
      </w:r>
    </w:p>
    <w:p w14:paraId="02DA5781" w14:textId="7DA89F99" w:rsidR="009D1E89"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reforma el artículo 852 de la Ley N.°7130, Código Procesal Civil, de 16 de agosto de 1989,</w:t>
      </w:r>
      <w:r w:rsidR="009D1E89" w:rsidRPr="0003551C">
        <w:rPr>
          <w:rFonts w:ascii="Tahoma" w:hAnsi="Tahoma" w:cs="Tahoma"/>
          <w:sz w:val="28"/>
          <w:szCs w:val="28"/>
        </w:rPr>
        <w:t xml:space="preserve"> </w:t>
      </w:r>
      <w:r w:rsidRPr="0003551C">
        <w:rPr>
          <w:rFonts w:ascii="Tahoma" w:hAnsi="Tahoma" w:cs="Tahoma"/>
          <w:sz w:val="28"/>
          <w:szCs w:val="28"/>
        </w:rPr>
        <w:t>y sus reformas. El texto dirá:</w:t>
      </w:r>
    </w:p>
    <w:p w14:paraId="6C0D34D2"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“Artículo 852.- Costas procesales</w:t>
      </w:r>
    </w:p>
    <w:p w14:paraId="745DB097" w14:textId="149D2A30"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Por la naturaleza del proceso no se declarará especial condenatoria en costas procesales,</w:t>
      </w:r>
      <w:r w:rsidR="009D1E89" w:rsidRPr="0003551C">
        <w:rPr>
          <w:rFonts w:ascii="Tahoma" w:hAnsi="Tahoma" w:cs="Tahoma"/>
          <w:sz w:val="28"/>
          <w:szCs w:val="28"/>
        </w:rPr>
        <w:t xml:space="preserve"> </w:t>
      </w:r>
      <w:r w:rsidRPr="0003551C">
        <w:rPr>
          <w:rFonts w:ascii="Tahoma" w:hAnsi="Tahoma" w:cs="Tahoma"/>
          <w:sz w:val="28"/>
          <w:szCs w:val="28"/>
        </w:rPr>
        <w:t>salvo que se compruebe que la solicitud fue realizada sin motivo o con mala fe.”</w:t>
      </w:r>
    </w:p>
    <w:p w14:paraId="4BB1EBB2" w14:textId="77777777" w:rsidR="00A32A88" w:rsidRPr="0003551C" w:rsidRDefault="00A32A88" w:rsidP="003A2763">
      <w:pPr>
        <w:spacing w:after="0" w:line="360" w:lineRule="auto"/>
        <w:jc w:val="both"/>
        <w:rPr>
          <w:rFonts w:ascii="Tahoma" w:hAnsi="Tahoma" w:cs="Tahoma"/>
          <w:b/>
          <w:bCs/>
          <w:sz w:val="28"/>
          <w:szCs w:val="28"/>
        </w:rPr>
      </w:pPr>
    </w:p>
    <w:p w14:paraId="494C781B" w14:textId="6F0FC97E"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39.- Derogación del artículo 853 del capítulo IV de la Ley N.°7130</w:t>
      </w:r>
    </w:p>
    <w:p w14:paraId="7DA986CC" w14:textId="74EE1786"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deroga el artículo 853 del capítulo IV de la Ley N.°7130, Código Procesal Civil, de 16 de</w:t>
      </w:r>
      <w:r w:rsidR="00A32A88" w:rsidRPr="0003551C">
        <w:rPr>
          <w:rFonts w:ascii="Tahoma" w:hAnsi="Tahoma" w:cs="Tahoma"/>
          <w:sz w:val="28"/>
          <w:szCs w:val="28"/>
        </w:rPr>
        <w:t xml:space="preserve"> </w:t>
      </w:r>
      <w:r w:rsidRPr="0003551C">
        <w:rPr>
          <w:rFonts w:ascii="Tahoma" w:hAnsi="Tahoma" w:cs="Tahoma"/>
          <w:sz w:val="28"/>
          <w:szCs w:val="28"/>
        </w:rPr>
        <w:t>agosto de 1989, y sus reformas.</w:t>
      </w:r>
    </w:p>
    <w:p w14:paraId="1CEDF019" w14:textId="77777777" w:rsidR="00A32A88" w:rsidRPr="0003551C" w:rsidRDefault="00A32A88" w:rsidP="003A2763">
      <w:pPr>
        <w:spacing w:after="0" w:line="360" w:lineRule="auto"/>
        <w:jc w:val="both"/>
        <w:rPr>
          <w:rFonts w:ascii="Tahoma" w:hAnsi="Tahoma" w:cs="Tahoma"/>
          <w:b/>
          <w:bCs/>
          <w:sz w:val="28"/>
          <w:szCs w:val="28"/>
        </w:rPr>
      </w:pPr>
    </w:p>
    <w:p w14:paraId="6BA54927" w14:textId="6D096829"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Sección II</w:t>
      </w:r>
    </w:p>
    <w:p w14:paraId="3EF43F8D"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Código de Familia</w:t>
      </w:r>
    </w:p>
    <w:p w14:paraId="3B36CABB"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40.- Reforma del artículo 230 de la Ley N.°5476.</w:t>
      </w:r>
    </w:p>
    <w:p w14:paraId="400C3EDA" w14:textId="3A1B0C1C"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 xml:space="preserve">Se reforma el artículo 230 de la Ley </w:t>
      </w:r>
      <w:r w:rsidR="005C413F" w:rsidRPr="0003551C">
        <w:rPr>
          <w:rFonts w:ascii="Tahoma" w:hAnsi="Tahoma" w:cs="Tahoma"/>
          <w:sz w:val="28"/>
          <w:szCs w:val="28"/>
        </w:rPr>
        <w:t xml:space="preserve">número </w:t>
      </w:r>
      <w:r w:rsidRPr="0003551C">
        <w:rPr>
          <w:rFonts w:ascii="Tahoma" w:hAnsi="Tahoma" w:cs="Tahoma"/>
          <w:sz w:val="28"/>
          <w:szCs w:val="28"/>
        </w:rPr>
        <w:t>5476, Código de Familia, de 21 de diciembre de 1973.</w:t>
      </w:r>
    </w:p>
    <w:p w14:paraId="30D3FFA6"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El texto dirá:</w:t>
      </w:r>
    </w:p>
    <w:p w14:paraId="6F280838" w14:textId="77777777" w:rsidR="00570AAF"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“Artículo 230.- Para garantizar el ejercicio seguro y efectivo de los derechos y las obligaciones</w:t>
      </w:r>
      <w:r w:rsidR="009D337E" w:rsidRPr="0003551C">
        <w:rPr>
          <w:rFonts w:ascii="Tahoma" w:hAnsi="Tahoma" w:cs="Tahoma"/>
          <w:sz w:val="28"/>
          <w:szCs w:val="28"/>
        </w:rPr>
        <w:t xml:space="preserve"> </w:t>
      </w:r>
      <w:r w:rsidRPr="0003551C">
        <w:rPr>
          <w:rFonts w:ascii="Tahoma" w:hAnsi="Tahoma" w:cs="Tahoma"/>
          <w:sz w:val="28"/>
          <w:szCs w:val="28"/>
        </w:rPr>
        <w:t>de las personas mayores de edad con discapacidad intelectual, mental y psicosocial, en</w:t>
      </w:r>
      <w:r w:rsidR="004C7E87" w:rsidRPr="0003551C">
        <w:rPr>
          <w:rFonts w:ascii="Tahoma" w:hAnsi="Tahoma" w:cs="Tahoma"/>
          <w:sz w:val="28"/>
          <w:szCs w:val="28"/>
        </w:rPr>
        <w:t xml:space="preserve"> </w:t>
      </w:r>
      <w:r w:rsidRPr="0003551C">
        <w:rPr>
          <w:rFonts w:ascii="Tahoma" w:hAnsi="Tahoma" w:cs="Tahoma"/>
          <w:sz w:val="28"/>
          <w:szCs w:val="28"/>
        </w:rPr>
        <w:t xml:space="preserve">un marco de respeto a </w:t>
      </w:r>
    </w:p>
    <w:p w14:paraId="6860A7D9" w14:textId="77777777" w:rsidR="00570AAF" w:rsidRPr="0003551C" w:rsidRDefault="00570AAF" w:rsidP="003A2763">
      <w:pPr>
        <w:spacing w:after="0" w:line="360" w:lineRule="auto"/>
        <w:jc w:val="both"/>
        <w:rPr>
          <w:rFonts w:ascii="Tahoma" w:hAnsi="Tahoma" w:cs="Tahoma"/>
          <w:sz w:val="28"/>
          <w:szCs w:val="28"/>
        </w:rPr>
      </w:pPr>
    </w:p>
    <w:p w14:paraId="45236B5D" w14:textId="77777777" w:rsidR="00570AAF" w:rsidRPr="0003551C" w:rsidRDefault="00C76FA2" w:rsidP="00570AAF">
      <w:pPr>
        <w:spacing w:after="0" w:line="360" w:lineRule="auto"/>
        <w:jc w:val="right"/>
        <w:rPr>
          <w:rFonts w:ascii="Tahoma" w:hAnsi="Tahoma" w:cs="Tahoma"/>
          <w:sz w:val="28"/>
          <w:szCs w:val="28"/>
        </w:rPr>
      </w:pPr>
      <w:hyperlink w:anchor="Contenido" w:history="1">
        <w:r w:rsidR="00570AAF" w:rsidRPr="0003551C">
          <w:rPr>
            <w:rStyle w:val="Hipervnculo"/>
            <w:rFonts w:ascii="Tahoma" w:hAnsi="Tahoma" w:cs="Tahoma"/>
            <w:color w:val="auto"/>
            <w:sz w:val="28"/>
            <w:szCs w:val="28"/>
          </w:rPr>
          <w:t>Ir a Tabla de Contenido</w:t>
        </w:r>
      </w:hyperlink>
    </w:p>
    <w:p w14:paraId="20284D1F" w14:textId="77777777" w:rsidR="00570AAF" w:rsidRPr="0003551C" w:rsidRDefault="00570AAF" w:rsidP="003A2763">
      <w:pPr>
        <w:spacing w:after="0" w:line="360" w:lineRule="auto"/>
        <w:jc w:val="both"/>
        <w:rPr>
          <w:rFonts w:ascii="Tahoma" w:hAnsi="Tahoma" w:cs="Tahoma"/>
          <w:sz w:val="28"/>
          <w:szCs w:val="28"/>
        </w:rPr>
      </w:pPr>
    </w:p>
    <w:p w14:paraId="3260A821" w14:textId="5F1412F6"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su voluntad y preferencias, sin que haya conflicto de intereses ni</w:t>
      </w:r>
      <w:r w:rsidR="004C7E87" w:rsidRPr="0003551C">
        <w:rPr>
          <w:rFonts w:ascii="Tahoma" w:hAnsi="Tahoma" w:cs="Tahoma"/>
          <w:sz w:val="28"/>
          <w:szCs w:val="28"/>
        </w:rPr>
        <w:t xml:space="preserve"> </w:t>
      </w:r>
      <w:r w:rsidRPr="0003551C">
        <w:rPr>
          <w:rFonts w:ascii="Tahoma" w:hAnsi="Tahoma" w:cs="Tahoma"/>
          <w:sz w:val="28"/>
          <w:szCs w:val="28"/>
        </w:rPr>
        <w:t>influencia indebida, se establece la salvaguardia para la igualdad jurídica de las personas</w:t>
      </w:r>
      <w:r w:rsidR="004C7E87" w:rsidRPr="0003551C">
        <w:rPr>
          <w:rFonts w:ascii="Tahoma" w:hAnsi="Tahoma" w:cs="Tahoma"/>
          <w:sz w:val="28"/>
          <w:szCs w:val="28"/>
        </w:rPr>
        <w:t xml:space="preserve"> </w:t>
      </w:r>
      <w:r w:rsidRPr="0003551C">
        <w:rPr>
          <w:rFonts w:ascii="Tahoma" w:hAnsi="Tahoma" w:cs="Tahoma"/>
          <w:sz w:val="28"/>
          <w:szCs w:val="28"/>
        </w:rPr>
        <w:t>con discapacidad, que será proporcionada y adaptada a la circunstancia de la persona. Este</w:t>
      </w:r>
      <w:r w:rsidR="004C7E87" w:rsidRPr="0003551C">
        <w:rPr>
          <w:rFonts w:ascii="Tahoma" w:hAnsi="Tahoma" w:cs="Tahoma"/>
          <w:sz w:val="28"/>
          <w:szCs w:val="28"/>
        </w:rPr>
        <w:t xml:space="preserve"> </w:t>
      </w:r>
      <w:r w:rsidRPr="0003551C">
        <w:rPr>
          <w:rFonts w:ascii="Tahoma" w:hAnsi="Tahoma" w:cs="Tahoma"/>
          <w:sz w:val="28"/>
          <w:szCs w:val="28"/>
        </w:rPr>
        <w:t>procedimiento se tramitará de conformidad con lo establecido en la Ley para la Promoción</w:t>
      </w:r>
      <w:r w:rsidR="004C7E87" w:rsidRPr="0003551C">
        <w:rPr>
          <w:rFonts w:ascii="Tahoma" w:hAnsi="Tahoma" w:cs="Tahoma"/>
          <w:sz w:val="28"/>
          <w:szCs w:val="28"/>
        </w:rPr>
        <w:t xml:space="preserve"> </w:t>
      </w:r>
      <w:r w:rsidRPr="0003551C">
        <w:rPr>
          <w:rFonts w:ascii="Tahoma" w:hAnsi="Tahoma" w:cs="Tahoma"/>
          <w:sz w:val="28"/>
          <w:szCs w:val="28"/>
        </w:rPr>
        <w:t>de la Autonomía Personal de las Personas con Discapacidad y en el Código Procesal Civil.”</w:t>
      </w:r>
    </w:p>
    <w:p w14:paraId="3CF27B4C" w14:textId="77777777" w:rsidR="004C7E87" w:rsidRPr="0003551C" w:rsidRDefault="004C7E87" w:rsidP="003A2763">
      <w:pPr>
        <w:spacing w:after="0" w:line="360" w:lineRule="auto"/>
        <w:jc w:val="both"/>
        <w:rPr>
          <w:rFonts w:ascii="Tahoma" w:hAnsi="Tahoma" w:cs="Tahoma"/>
          <w:b/>
          <w:bCs/>
          <w:sz w:val="28"/>
          <w:szCs w:val="28"/>
        </w:rPr>
      </w:pPr>
    </w:p>
    <w:p w14:paraId="575AD60E" w14:textId="4FE91C60"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41.- Derogación de varios artículos del título VI del capítulo I de la Ley N.°5476.</w:t>
      </w:r>
    </w:p>
    <w:p w14:paraId="7B977AB3" w14:textId="2C87094F"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Se derogan los artículos 231, 232, 233, 234, 235, 236, 237, 238, 239, 240 y 241 que conforman</w:t>
      </w:r>
      <w:r w:rsidR="004C7E87" w:rsidRPr="0003551C">
        <w:rPr>
          <w:rFonts w:ascii="Tahoma" w:hAnsi="Tahoma" w:cs="Tahoma"/>
          <w:sz w:val="28"/>
          <w:szCs w:val="28"/>
        </w:rPr>
        <w:t xml:space="preserve"> </w:t>
      </w:r>
      <w:r w:rsidRPr="0003551C">
        <w:rPr>
          <w:rFonts w:ascii="Tahoma" w:hAnsi="Tahoma" w:cs="Tahoma"/>
          <w:sz w:val="28"/>
          <w:szCs w:val="28"/>
        </w:rPr>
        <w:t xml:space="preserve">el título sexto, capítulo 1 de la Ley </w:t>
      </w:r>
      <w:r w:rsidR="001E274A" w:rsidRPr="0003551C">
        <w:rPr>
          <w:rFonts w:ascii="Tahoma" w:hAnsi="Tahoma" w:cs="Tahoma"/>
          <w:sz w:val="28"/>
          <w:szCs w:val="28"/>
        </w:rPr>
        <w:t xml:space="preserve">número </w:t>
      </w:r>
      <w:r w:rsidRPr="0003551C">
        <w:rPr>
          <w:rFonts w:ascii="Tahoma" w:hAnsi="Tahoma" w:cs="Tahoma"/>
          <w:sz w:val="28"/>
          <w:szCs w:val="28"/>
        </w:rPr>
        <w:t>5476, Código de Familia, de 21 de diciembre de 1973.</w:t>
      </w:r>
    </w:p>
    <w:p w14:paraId="0BC3F85F" w14:textId="77777777" w:rsidR="004C7E87" w:rsidRPr="0003551C" w:rsidRDefault="004C7E87" w:rsidP="003A2763">
      <w:pPr>
        <w:spacing w:after="0" w:line="360" w:lineRule="auto"/>
        <w:jc w:val="both"/>
        <w:rPr>
          <w:rFonts w:ascii="Tahoma" w:hAnsi="Tahoma" w:cs="Tahoma"/>
          <w:b/>
          <w:bCs/>
          <w:sz w:val="28"/>
          <w:szCs w:val="28"/>
        </w:rPr>
      </w:pPr>
    </w:p>
    <w:p w14:paraId="7D4B2D8B" w14:textId="15201B4C"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Sección III</w:t>
      </w:r>
    </w:p>
    <w:p w14:paraId="481F2BE6"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Modificación de otras leyes</w:t>
      </w:r>
    </w:p>
    <w:p w14:paraId="6EE400E0"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42.- Reforma del inciso f) del artículo 15 de la Ley N.°7972</w:t>
      </w:r>
    </w:p>
    <w:p w14:paraId="4824DD45" w14:textId="003550A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 xml:space="preserve">Se reforma el inciso f) del artículo 15 de la Ley </w:t>
      </w:r>
      <w:r w:rsidR="001E274A" w:rsidRPr="0003551C">
        <w:rPr>
          <w:rFonts w:ascii="Tahoma" w:hAnsi="Tahoma" w:cs="Tahoma"/>
          <w:sz w:val="28"/>
          <w:szCs w:val="28"/>
        </w:rPr>
        <w:t xml:space="preserve">número </w:t>
      </w:r>
      <w:r w:rsidRPr="0003551C">
        <w:rPr>
          <w:rFonts w:ascii="Tahoma" w:hAnsi="Tahoma" w:cs="Tahoma"/>
          <w:sz w:val="28"/>
          <w:szCs w:val="28"/>
        </w:rPr>
        <w:t>7972, Impuestos sobre Cigarrillos y Licores</w:t>
      </w:r>
      <w:r w:rsidR="004C7E87" w:rsidRPr="0003551C">
        <w:rPr>
          <w:rFonts w:ascii="Tahoma" w:hAnsi="Tahoma" w:cs="Tahoma"/>
          <w:sz w:val="28"/>
          <w:szCs w:val="28"/>
        </w:rPr>
        <w:t xml:space="preserve"> </w:t>
      </w:r>
      <w:r w:rsidRPr="0003551C">
        <w:rPr>
          <w:rFonts w:ascii="Tahoma" w:hAnsi="Tahoma" w:cs="Tahoma"/>
          <w:sz w:val="28"/>
          <w:szCs w:val="28"/>
        </w:rPr>
        <w:t>para Plan de Protección Social, de 22 de diciembre de 1999, y sus reformas. El texto dirá:</w:t>
      </w:r>
    </w:p>
    <w:p w14:paraId="494981EC"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“Artículo 15.-</w:t>
      </w:r>
    </w:p>
    <w:p w14:paraId="240A1D1E"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w:t>
      </w:r>
    </w:p>
    <w:p w14:paraId="4F09ECC7" w14:textId="77777777" w:rsidR="009134FA" w:rsidRPr="0003551C" w:rsidRDefault="009134FA" w:rsidP="003A2763">
      <w:pPr>
        <w:spacing w:after="0" w:line="360" w:lineRule="auto"/>
        <w:jc w:val="both"/>
        <w:rPr>
          <w:rFonts w:ascii="Tahoma" w:hAnsi="Tahoma" w:cs="Tahoma"/>
          <w:sz w:val="28"/>
          <w:szCs w:val="28"/>
        </w:rPr>
      </w:pPr>
    </w:p>
    <w:p w14:paraId="0FE6832B" w14:textId="77777777" w:rsidR="009134FA" w:rsidRPr="0003551C" w:rsidRDefault="00C76FA2" w:rsidP="009134FA">
      <w:pPr>
        <w:spacing w:after="0" w:line="360" w:lineRule="auto"/>
        <w:jc w:val="right"/>
        <w:rPr>
          <w:rFonts w:ascii="Tahoma" w:hAnsi="Tahoma" w:cs="Tahoma"/>
          <w:sz w:val="28"/>
          <w:szCs w:val="28"/>
        </w:rPr>
      </w:pPr>
      <w:hyperlink w:anchor="Contenido" w:history="1">
        <w:r w:rsidR="009134FA" w:rsidRPr="0003551C">
          <w:rPr>
            <w:rStyle w:val="Hipervnculo"/>
            <w:rFonts w:ascii="Tahoma" w:hAnsi="Tahoma" w:cs="Tahoma"/>
            <w:color w:val="auto"/>
            <w:sz w:val="28"/>
            <w:szCs w:val="28"/>
          </w:rPr>
          <w:t>Ir a Tabla de Contenido</w:t>
        </w:r>
      </w:hyperlink>
    </w:p>
    <w:p w14:paraId="325627C7" w14:textId="149A8E5A"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f) Un cinco por ciento (5%) de los recursos será asignado al Consejo Nacional de Personas con</w:t>
      </w:r>
      <w:r w:rsidR="004C7E87" w:rsidRPr="0003551C">
        <w:rPr>
          <w:rFonts w:ascii="Tahoma" w:hAnsi="Tahoma" w:cs="Tahoma"/>
          <w:sz w:val="28"/>
          <w:szCs w:val="28"/>
        </w:rPr>
        <w:t xml:space="preserve"> </w:t>
      </w:r>
      <w:r w:rsidRPr="0003551C">
        <w:rPr>
          <w:rFonts w:ascii="Tahoma" w:hAnsi="Tahoma" w:cs="Tahoma"/>
          <w:sz w:val="28"/>
          <w:szCs w:val="28"/>
        </w:rPr>
        <w:t>Discapacidad (</w:t>
      </w:r>
      <w:r w:rsidR="00182AE4" w:rsidRPr="0003551C">
        <w:rPr>
          <w:rFonts w:ascii="Tahoma" w:hAnsi="Tahoma" w:cs="Tahoma"/>
          <w:sz w:val="28"/>
          <w:szCs w:val="28"/>
        </w:rPr>
        <w:t>Conapdis</w:t>
      </w:r>
      <w:r w:rsidRPr="0003551C">
        <w:rPr>
          <w:rFonts w:ascii="Tahoma" w:hAnsi="Tahoma" w:cs="Tahoma"/>
          <w:sz w:val="28"/>
          <w:szCs w:val="28"/>
        </w:rPr>
        <w:t>), de los cuales al menos el cero coma cinco por ciento (0,5%) será</w:t>
      </w:r>
      <w:r w:rsidR="004C7E87" w:rsidRPr="0003551C">
        <w:rPr>
          <w:rFonts w:ascii="Tahoma" w:hAnsi="Tahoma" w:cs="Tahoma"/>
          <w:sz w:val="28"/>
          <w:szCs w:val="28"/>
        </w:rPr>
        <w:t xml:space="preserve"> </w:t>
      </w:r>
      <w:r w:rsidRPr="0003551C">
        <w:rPr>
          <w:rFonts w:ascii="Tahoma" w:hAnsi="Tahoma" w:cs="Tahoma"/>
          <w:sz w:val="28"/>
          <w:szCs w:val="28"/>
        </w:rPr>
        <w:t>destinado a la implementación y ejecución del Programa para la Promoción de la Autonomía</w:t>
      </w:r>
      <w:r w:rsidR="004C7E87" w:rsidRPr="0003551C">
        <w:rPr>
          <w:rFonts w:ascii="Tahoma" w:hAnsi="Tahoma" w:cs="Tahoma"/>
          <w:sz w:val="28"/>
          <w:szCs w:val="28"/>
        </w:rPr>
        <w:t xml:space="preserve"> </w:t>
      </w:r>
      <w:r w:rsidRPr="0003551C">
        <w:rPr>
          <w:rFonts w:ascii="Tahoma" w:hAnsi="Tahoma" w:cs="Tahoma"/>
          <w:sz w:val="28"/>
          <w:szCs w:val="28"/>
        </w:rPr>
        <w:t>de las Personas con Discapacidad.”</w:t>
      </w:r>
    </w:p>
    <w:p w14:paraId="762A21FF" w14:textId="77777777" w:rsidR="009134FA" w:rsidRPr="0003551C" w:rsidRDefault="009134FA" w:rsidP="003A2763">
      <w:pPr>
        <w:spacing w:after="0" w:line="360" w:lineRule="auto"/>
        <w:jc w:val="both"/>
        <w:rPr>
          <w:rFonts w:ascii="Tahoma" w:hAnsi="Tahoma" w:cs="Tahoma"/>
          <w:b/>
          <w:bCs/>
          <w:sz w:val="28"/>
          <w:szCs w:val="28"/>
        </w:rPr>
      </w:pPr>
    </w:p>
    <w:p w14:paraId="2E40C06E" w14:textId="1AEFA218"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43.- Reforma del inciso u) del artículo 8 de la Ley N.°8718</w:t>
      </w:r>
    </w:p>
    <w:p w14:paraId="673711D3" w14:textId="4688005C"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 xml:space="preserve">Se reforma el inciso u) del artículo 8 de la Ley </w:t>
      </w:r>
      <w:r w:rsidR="001E274A" w:rsidRPr="0003551C">
        <w:rPr>
          <w:rFonts w:ascii="Tahoma" w:hAnsi="Tahoma" w:cs="Tahoma"/>
          <w:sz w:val="28"/>
          <w:szCs w:val="28"/>
        </w:rPr>
        <w:t xml:space="preserve">número </w:t>
      </w:r>
      <w:r w:rsidRPr="0003551C">
        <w:rPr>
          <w:rFonts w:ascii="Tahoma" w:hAnsi="Tahoma" w:cs="Tahoma"/>
          <w:sz w:val="28"/>
          <w:szCs w:val="28"/>
        </w:rPr>
        <w:t>8718, Autorización para el Cambio de Nombre</w:t>
      </w:r>
      <w:r w:rsidR="00AA16B0" w:rsidRPr="0003551C">
        <w:rPr>
          <w:rFonts w:ascii="Tahoma" w:hAnsi="Tahoma" w:cs="Tahoma"/>
          <w:sz w:val="28"/>
          <w:szCs w:val="28"/>
        </w:rPr>
        <w:t xml:space="preserve"> </w:t>
      </w:r>
      <w:r w:rsidRPr="0003551C">
        <w:rPr>
          <w:rFonts w:ascii="Tahoma" w:hAnsi="Tahoma" w:cs="Tahoma"/>
          <w:sz w:val="28"/>
          <w:szCs w:val="28"/>
        </w:rPr>
        <w:t>de la Junta de Protección Social y Establecimiento de la</w:t>
      </w:r>
      <w:r w:rsidR="00AA16B0" w:rsidRPr="0003551C">
        <w:rPr>
          <w:rFonts w:ascii="Tahoma" w:hAnsi="Tahoma" w:cs="Tahoma"/>
          <w:sz w:val="28"/>
          <w:szCs w:val="28"/>
        </w:rPr>
        <w:t xml:space="preserve"> </w:t>
      </w:r>
      <w:r w:rsidRPr="0003551C">
        <w:rPr>
          <w:rFonts w:ascii="Tahoma" w:hAnsi="Tahoma" w:cs="Tahoma"/>
          <w:sz w:val="28"/>
          <w:szCs w:val="28"/>
        </w:rPr>
        <w:t>Distribución de Rentas de las Loterías</w:t>
      </w:r>
      <w:r w:rsidR="00EB13F6" w:rsidRPr="0003551C">
        <w:rPr>
          <w:rFonts w:ascii="Tahoma" w:hAnsi="Tahoma" w:cs="Tahoma"/>
          <w:sz w:val="28"/>
          <w:szCs w:val="28"/>
        </w:rPr>
        <w:t xml:space="preserve"> </w:t>
      </w:r>
      <w:r w:rsidRPr="0003551C">
        <w:rPr>
          <w:rFonts w:ascii="Tahoma" w:hAnsi="Tahoma" w:cs="Tahoma"/>
          <w:sz w:val="28"/>
          <w:szCs w:val="28"/>
        </w:rPr>
        <w:t>Nacionales, de 17 de febrero de 2009, y sus reformas. El texto dirá:</w:t>
      </w:r>
    </w:p>
    <w:p w14:paraId="46B3B6A6"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“Artículo 8.-</w:t>
      </w:r>
    </w:p>
    <w:p w14:paraId="7772E6D4"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w:t>
      </w:r>
    </w:p>
    <w:p w14:paraId="58DF6002" w14:textId="2B121D6F"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u) Un uno por ciento (1%) para el Consejo Nacional de las Personas con Discapacidad</w:t>
      </w:r>
      <w:r w:rsidR="00EB13F6" w:rsidRPr="0003551C">
        <w:rPr>
          <w:rFonts w:ascii="Tahoma" w:hAnsi="Tahoma" w:cs="Tahoma"/>
          <w:sz w:val="28"/>
          <w:szCs w:val="28"/>
        </w:rPr>
        <w:t xml:space="preserve"> </w:t>
      </w:r>
      <w:r w:rsidRPr="0003551C">
        <w:rPr>
          <w:rFonts w:ascii="Tahoma" w:hAnsi="Tahoma" w:cs="Tahoma"/>
          <w:sz w:val="28"/>
          <w:szCs w:val="28"/>
        </w:rPr>
        <w:t>(</w:t>
      </w:r>
      <w:r w:rsidR="00182AE4" w:rsidRPr="0003551C">
        <w:rPr>
          <w:rFonts w:ascii="Tahoma" w:hAnsi="Tahoma" w:cs="Tahoma"/>
          <w:sz w:val="28"/>
          <w:szCs w:val="28"/>
        </w:rPr>
        <w:t>Conapdis</w:t>
      </w:r>
      <w:r w:rsidRPr="0003551C">
        <w:rPr>
          <w:rFonts w:ascii="Tahoma" w:hAnsi="Tahoma" w:cs="Tahoma"/>
          <w:sz w:val="28"/>
          <w:szCs w:val="28"/>
        </w:rPr>
        <w:t>) para desarrollar el programa destinado a la promoción de la autonomía de las</w:t>
      </w:r>
      <w:r w:rsidR="00EB13F6" w:rsidRPr="0003551C">
        <w:rPr>
          <w:rFonts w:ascii="Tahoma" w:hAnsi="Tahoma" w:cs="Tahoma"/>
          <w:sz w:val="28"/>
          <w:szCs w:val="28"/>
        </w:rPr>
        <w:t xml:space="preserve"> </w:t>
      </w:r>
      <w:r w:rsidRPr="0003551C">
        <w:rPr>
          <w:rFonts w:ascii="Tahoma" w:hAnsi="Tahoma" w:cs="Tahoma"/>
          <w:sz w:val="28"/>
          <w:szCs w:val="28"/>
        </w:rPr>
        <w:t>personas con discapacidad. Un uno por ciento (1%) para la promoción de la autonomía de</w:t>
      </w:r>
      <w:r w:rsidR="00EB13F6" w:rsidRPr="0003551C">
        <w:rPr>
          <w:rFonts w:ascii="Tahoma" w:hAnsi="Tahoma" w:cs="Tahoma"/>
          <w:sz w:val="28"/>
          <w:szCs w:val="28"/>
        </w:rPr>
        <w:t xml:space="preserve"> </w:t>
      </w:r>
      <w:r w:rsidRPr="0003551C">
        <w:rPr>
          <w:rFonts w:ascii="Tahoma" w:hAnsi="Tahoma" w:cs="Tahoma"/>
          <w:sz w:val="28"/>
          <w:szCs w:val="28"/>
        </w:rPr>
        <w:t>las personas adultas mayores.”</w:t>
      </w:r>
    </w:p>
    <w:p w14:paraId="179B86BC" w14:textId="77777777" w:rsidR="00EB13F6" w:rsidRPr="0003551C" w:rsidRDefault="00EB13F6" w:rsidP="003A2763">
      <w:pPr>
        <w:spacing w:after="0" w:line="360" w:lineRule="auto"/>
        <w:jc w:val="both"/>
        <w:rPr>
          <w:rFonts w:ascii="Tahoma" w:hAnsi="Tahoma" w:cs="Tahoma"/>
          <w:b/>
          <w:bCs/>
          <w:sz w:val="28"/>
          <w:szCs w:val="28"/>
        </w:rPr>
      </w:pPr>
    </w:p>
    <w:p w14:paraId="70F8F35A" w14:textId="77777777" w:rsidR="00BF290A" w:rsidRPr="0003551C" w:rsidRDefault="00BF290A" w:rsidP="003A2763">
      <w:pPr>
        <w:spacing w:after="0" w:line="360" w:lineRule="auto"/>
        <w:jc w:val="both"/>
        <w:rPr>
          <w:rFonts w:ascii="Tahoma" w:hAnsi="Tahoma" w:cs="Tahoma"/>
          <w:b/>
          <w:bCs/>
          <w:sz w:val="28"/>
          <w:szCs w:val="28"/>
        </w:rPr>
      </w:pPr>
    </w:p>
    <w:p w14:paraId="2A260D91" w14:textId="77777777" w:rsidR="00BF290A" w:rsidRPr="0003551C" w:rsidRDefault="00BF290A" w:rsidP="003A2763">
      <w:pPr>
        <w:spacing w:after="0" w:line="360" w:lineRule="auto"/>
        <w:jc w:val="both"/>
        <w:rPr>
          <w:rFonts w:ascii="Tahoma" w:hAnsi="Tahoma" w:cs="Tahoma"/>
          <w:b/>
          <w:bCs/>
          <w:sz w:val="28"/>
          <w:szCs w:val="28"/>
        </w:rPr>
      </w:pPr>
    </w:p>
    <w:p w14:paraId="5798EF40" w14:textId="77777777" w:rsidR="00F57369" w:rsidRPr="0003551C" w:rsidRDefault="00C76FA2" w:rsidP="00F57369">
      <w:pPr>
        <w:spacing w:after="0" w:line="360" w:lineRule="auto"/>
        <w:jc w:val="right"/>
        <w:rPr>
          <w:rFonts w:ascii="Tahoma" w:hAnsi="Tahoma" w:cs="Tahoma"/>
          <w:sz w:val="28"/>
          <w:szCs w:val="28"/>
        </w:rPr>
      </w:pPr>
      <w:hyperlink w:anchor="Contenido" w:history="1">
        <w:r w:rsidR="00F57369" w:rsidRPr="0003551C">
          <w:rPr>
            <w:rStyle w:val="Hipervnculo"/>
            <w:rFonts w:ascii="Tahoma" w:hAnsi="Tahoma" w:cs="Tahoma"/>
            <w:color w:val="auto"/>
            <w:sz w:val="28"/>
            <w:szCs w:val="28"/>
          </w:rPr>
          <w:t>Ir a Tabla de Contenido</w:t>
        </w:r>
      </w:hyperlink>
    </w:p>
    <w:p w14:paraId="79CB8203" w14:textId="77777777" w:rsidR="00BF290A" w:rsidRPr="0003551C" w:rsidRDefault="00BF290A" w:rsidP="003A2763">
      <w:pPr>
        <w:spacing w:after="0" w:line="360" w:lineRule="auto"/>
        <w:jc w:val="both"/>
        <w:rPr>
          <w:rFonts w:ascii="Tahoma" w:hAnsi="Tahoma" w:cs="Tahoma"/>
          <w:b/>
          <w:bCs/>
          <w:sz w:val="28"/>
          <w:szCs w:val="28"/>
        </w:rPr>
      </w:pPr>
    </w:p>
    <w:p w14:paraId="4A7F9733" w14:textId="77777777" w:rsidR="00BF290A" w:rsidRPr="0003551C" w:rsidRDefault="00BF290A" w:rsidP="003A2763">
      <w:pPr>
        <w:spacing w:after="0" w:line="360" w:lineRule="auto"/>
        <w:jc w:val="both"/>
        <w:rPr>
          <w:rFonts w:ascii="Tahoma" w:hAnsi="Tahoma" w:cs="Tahoma"/>
          <w:b/>
          <w:bCs/>
          <w:sz w:val="28"/>
          <w:szCs w:val="28"/>
        </w:rPr>
      </w:pPr>
    </w:p>
    <w:p w14:paraId="0C731554" w14:textId="6880286B"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lastRenderedPageBreak/>
        <w:t>ARTÍCULO 44.- Adición del inciso p) al artículo 3 de la Ley N.°5662</w:t>
      </w:r>
    </w:p>
    <w:p w14:paraId="1F5C3E2F" w14:textId="40441542"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 xml:space="preserve">Se adiciona el inciso p) al artículo 3 de la Ley </w:t>
      </w:r>
      <w:r w:rsidR="001E274A" w:rsidRPr="0003551C">
        <w:rPr>
          <w:rFonts w:ascii="Tahoma" w:hAnsi="Tahoma" w:cs="Tahoma"/>
          <w:sz w:val="28"/>
          <w:szCs w:val="28"/>
        </w:rPr>
        <w:t xml:space="preserve">número </w:t>
      </w:r>
      <w:r w:rsidRPr="0003551C">
        <w:rPr>
          <w:rFonts w:ascii="Tahoma" w:hAnsi="Tahoma" w:cs="Tahoma"/>
          <w:sz w:val="28"/>
          <w:szCs w:val="28"/>
        </w:rPr>
        <w:t>5662, Ley de Desarrollo Social y Asignaciones</w:t>
      </w:r>
      <w:r w:rsidR="00EB13F6" w:rsidRPr="0003551C">
        <w:rPr>
          <w:rFonts w:ascii="Tahoma" w:hAnsi="Tahoma" w:cs="Tahoma"/>
          <w:sz w:val="28"/>
          <w:szCs w:val="28"/>
        </w:rPr>
        <w:t xml:space="preserve"> </w:t>
      </w:r>
      <w:r w:rsidRPr="0003551C">
        <w:rPr>
          <w:rFonts w:ascii="Tahoma" w:hAnsi="Tahoma" w:cs="Tahoma"/>
          <w:sz w:val="28"/>
          <w:szCs w:val="28"/>
        </w:rPr>
        <w:t>Familiares, de 23 de diciembre de 1974, y sus reformas. El texto dirá:</w:t>
      </w:r>
    </w:p>
    <w:p w14:paraId="30CA5C61"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“Artículo 3.-</w:t>
      </w:r>
    </w:p>
    <w:p w14:paraId="5E46BDC4"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w:t>
      </w:r>
    </w:p>
    <w:p w14:paraId="22F68827" w14:textId="2885516C"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p) Al Consejo Nacional de Personas con Discapacidad (</w:t>
      </w:r>
      <w:r w:rsidR="00182AE4" w:rsidRPr="0003551C">
        <w:rPr>
          <w:rFonts w:ascii="Tahoma" w:hAnsi="Tahoma" w:cs="Tahoma"/>
          <w:sz w:val="28"/>
          <w:szCs w:val="28"/>
        </w:rPr>
        <w:t>Conapdis</w:t>
      </w:r>
      <w:r w:rsidRPr="0003551C">
        <w:rPr>
          <w:rFonts w:ascii="Tahoma" w:hAnsi="Tahoma" w:cs="Tahoma"/>
          <w:sz w:val="28"/>
          <w:szCs w:val="28"/>
        </w:rPr>
        <w:t xml:space="preserve">) al menos </w:t>
      </w:r>
      <w:proofErr w:type="gramStart"/>
      <w:r w:rsidRPr="0003551C">
        <w:rPr>
          <w:rFonts w:ascii="Tahoma" w:hAnsi="Tahoma" w:cs="Tahoma"/>
          <w:sz w:val="28"/>
          <w:szCs w:val="28"/>
        </w:rPr>
        <w:t>un cero coma</w:t>
      </w:r>
      <w:proofErr w:type="gramEnd"/>
      <w:r w:rsidR="00EB13F6" w:rsidRPr="0003551C">
        <w:rPr>
          <w:rFonts w:ascii="Tahoma" w:hAnsi="Tahoma" w:cs="Tahoma"/>
          <w:sz w:val="28"/>
          <w:szCs w:val="28"/>
        </w:rPr>
        <w:t xml:space="preserve"> </w:t>
      </w:r>
      <w:r w:rsidRPr="0003551C">
        <w:rPr>
          <w:rFonts w:ascii="Tahoma" w:hAnsi="Tahoma" w:cs="Tahoma"/>
          <w:sz w:val="28"/>
          <w:szCs w:val="28"/>
        </w:rPr>
        <w:t>uno por ciento (0,1%) de los ingresos ordinarios y extraordinarios percibidos por el Fondo de</w:t>
      </w:r>
      <w:r w:rsidR="00EB13F6" w:rsidRPr="0003551C">
        <w:rPr>
          <w:rFonts w:ascii="Tahoma" w:hAnsi="Tahoma" w:cs="Tahoma"/>
          <w:sz w:val="28"/>
          <w:szCs w:val="28"/>
        </w:rPr>
        <w:t xml:space="preserve"> </w:t>
      </w:r>
      <w:r w:rsidRPr="0003551C">
        <w:rPr>
          <w:rFonts w:ascii="Tahoma" w:hAnsi="Tahoma" w:cs="Tahoma"/>
          <w:sz w:val="28"/>
          <w:szCs w:val="28"/>
        </w:rPr>
        <w:t>Desarrollo Social y Asignaciones Familiares (</w:t>
      </w:r>
      <w:proofErr w:type="spellStart"/>
      <w:r w:rsidRPr="0003551C">
        <w:rPr>
          <w:rFonts w:ascii="Tahoma" w:hAnsi="Tahoma" w:cs="Tahoma"/>
          <w:sz w:val="28"/>
          <w:szCs w:val="28"/>
        </w:rPr>
        <w:t>Fodesaf</w:t>
      </w:r>
      <w:proofErr w:type="spellEnd"/>
      <w:r w:rsidRPr="0003551C">
        <w:rPr>
          <w:rFonts w:ascii="Tahoma" w:hAnsi="Tahoma" w:cs="Tahoma"/>
          <w:sz w:val="28"/>
          <w:szCs w:val="28"/>
        </w:rPr>
        <w:t>), para el desarrollo del Programa de</w:t>
      </w:r>
    </w:p>
    <w:p w14:paraId="66D213C9"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Autonomía de las Personas con Discapacidad.”</w:t>
      </w:r>
    </w:p>
    <w:p w14:paraId="52043B88" w14:textId="77777777" w:rsidR="00EB13F6" w:rsidRPr="0003551C" w:rsidRDefault="00EB13F6" w:rsidP="003A2763">
      <w:pPr>
        <w:spacing w:after="0" w:line="360" w:lineRule="auto"/>
        <w:jc w:val="both"/>
        <w:rPr>
          <w:rFonts w:ascii="Tahoma" w:hAnsi="Tahoma" w:cs="Tahoma"/>
          <w:sz w:val="28"/>
          <w:szCs w:val="28"/>
        </w:rPr>
      </w:pPr>
    </w:p>
    <w:p w14:paraId="244DFB22" w14:textId="06F076A5"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CAPÍTULO VII</w:t>
      </w:r>
    </w:p>
    <w:p w14:paraId="5EA81D84"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DISPOSICIONES FINALES</w:t>
      </w:r>
    </w:p>
    <w:p w14:paraId="72814CCF"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ARTÍCULO 45.- Reglamentación</w:t>
      </w:r>
    </w:p>
    <w:p w14:paraId="656C84B4"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El Poder Ejecutivo reglamentará esta ley en un plazo máximo de seis meses.</w:t>
      </w:r>
    </w:p>
    <w:p w14:paraId="1ABF1605" w14:textId="77777777" w:rsidR="00826A99" w:rsidRPr="0003551C" w:rsidRDefault="00826A99" w:rsidP="003A2763">
      <w:pPr>
        <w:spacing w:after="0" w:line="360" w:lineRule="auto"/>
        <w:jc w:val="both"/>
        <w:rPr>
          <w:rFonts w:ascii="Tahoma" w:hAnsi="Tahoma" w:cs="Tahoma"/>
          <w:sz w:val="28"/>
          <w:szCs w:val="28"/>
        </w:rPr>
      </w:pPr>
    </w:p>
    <w:p w14:paraId="0F2BCFA0" w14:textId="40320CEC"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CAPÍTULO VIII</w:t>
      </w:r>
    </w:p>
    <w:p w14:paraId="1EC8E5A0" w14:textId="77777777" w:rsidR="003A2763" w:rsidRPr="0003551C" w:rsidRDefault="003A2763" w:rsidP="003A2763">
      <w:pPr>
        <w:spacing w:after="0" w:line="360" w:lineRule="auto"/>
        <w:jc w:val="both"/>
        <w:rPr>
          <w:rFonts w:ascii="Tahoma" w:hAnsi="Tahoma" w:cs="Tahoma"/>
          <w:b/>
          <w:bCs/>
          <w:sz w:val="28"/>
          <w:szCs w:val="28"/>
        </w:rPr>
      </w:pPr>
      <w:r w:rsidRPr="0003551C">
        <w:rPr>
          <w:rFonts w:ascii="Tahoma" w:hAnsi="Tahoma" w:cs="Tahoma"/>
          <w:b/>
          <w:bCs/>
          <w:sz w:val="28"/>
          <w:szCs w:val="28"/>
        </w:rPr>
        <w:t>DISPOSICIONES TRANSITORIAS</w:t>
      </w:r>
    </w:p>
    <w:p w14:paraId="75D77EFC" w14:textId="77777777" w:rsidR="00D00CB3" w:rsidRPr="0003551C" w:rsidRDefault="003A2763" w:rsidP="003A2763">
      <w:pPr>
        <w:spacing w:after="0" w:line="360" w:lineRule="auto"/>
        <w:jc w:val="both"/>
        <w:rPr>
          <w:rFonts w:ascii="Tahoma" w:hAnsi="Tahoma" w:cs="Tahoma"/>
          <w:sz w:val="28"/>
          <w:szCs w:val="28"/>
        </w:rPr>
      </w:pPr>
      <w:r w:rsidRPr="0003551C">
        <w:rPr>
          <w:rFonts w:ascii="Tahoma" w:hAnsi="Tahoma" w:cs="Tahoma"/>
          <w:b/>
          <w:bCs/>
          <w:sz w:val="28"/>
          <w:szCs w:val="28"/>
        </w:rPr>
        <w:t xml:space="preserve">TRANSITORIO I.- </w:t>
      </w:r>
      <w:r w:rsidRPr="0003551C">
        <w:rPr>
          <w:rFonts w:ascii="Tahoma" w:hAnsi="Tahoma" w:cs="Tahoma"/>
          <w:sz w:val="28"/>
          <w:szCs w:val="28"/>
        </w:rPr>
        <w:t xml:space="preserve">Quien sea curador o curadora de una persona con discapacidad, a la </w:t>
      </w:r>
      <w:proofErr w:type="gramStart"/>
      <w:r w:rsidRPr="0003551C">
        <w:rPr>
          <w:rFonts w:ascii="Tahoma" w:hAnsi="Tahoma" w:cs="Tahoma"/>
          <w:sz w:val="28"/>
          <w:szCs w:val="28"/>
        </w:rPr>
        <w:t>entrada</w:t>
      </w:r>
      <w:r w:rsidR="00BA0F6B" w:rsidRPr="0003551C">
        <w:rPr>
          <w:rFonts w:ascii="Tahoma" w:hAnsi="Tahoma" w:cs="Tahoma"/>
          <w:sz w:val="28"/>
          <w:szCs w:val="28"/>
        </w:rPr>
        <w:t xml:space="preserve"> </w:t>
      </w:r>
      <w:r w:rsidRPr="0003551C">
        <w:rPr>
          <w:rFonts w:ascii="Tahoma" w:hAnsi="Tahoma" w:cs="Tahoma"/>
          <w:sz w:val="28"/>
          <w:szCs w:val="28"/>
        </w:rPr>
        <w:t>en vigencia</w:t>
      </w:r>
      <w:proofErr w:type="gramEnd"/>
      <w:r w:rsidRPr="0003551C">
        <w:rPr>
          <w:rFonts w:ascii="Tahoma" w:hAnsi="Tahoma" w:cs="Tahoma"/>
          <w:sz w:val="28"/>
          <w:szCs w:val="28"/>
        </w:rPr>
        <w:t xml:space="preserve"> de la presente ley, pasará de inmediato a ser el garante para la igualdad jurídica, en</w:t>
      </w:r>
      <w:r w:rsidR="00BA0F6B" w:rsidRPr="0003551C">
        <w:rPr>
          <w:rFonts w:ascii="Tahoma" w:hAnsi="Tahoma" w:cs="Tahoma"/>
          <w:sz w:val="28"/>
          <w:szCs w:val="28"/>
        </w:rPr>
        <w:t xml:space="preserve"> </w:t>
      </w:r>
      <w:r w:rsidRPr="0003551C">
        <w:rPr>
          <w:rFonts w:ascii="Tahoma" w:hAnsi="Tahoma" w:cs="Tahoma"/>
          <w:sz w:val="28"/>
          <w:szCs w:val="28"/>
        </w:rPr>
        <w:t xml:space="preserve">el marco de lo </w:t>
      </w:r>
    </w:p>
    <w:p w14:paraId="1AE7D6DE" w14:textId="77777777" w:rsidR="00D00CB3" w:rsidRPr="0003551C" w:rsidRDefault="00C76FA2" w:rsidP="00D00CB3">
      <w:pPr>
        <w:spacing w:after="0" w:line="360" w:lineRule="auto"/>
        <w:jc w:val="right"/>
        <w:rPr>
          <w:rFonts w:ascii="Tahoma" w:hAnsi="Tahoma" w:cs="Tahoma"/>
          <w:sz w:val="28"/>
          <w:szCs w:val="28"/>
        </w:rPr>
      </w:pPr>
      <w:hyperlink w:anchor="Contenido" w:history="1">
        <w:r w:rsidR="00D00CB3" w:rsidRPr="0003551C">
          <w:rPr>
            <w:rStyle w:val="Hipervnculo"/>
            <w:rFonts w:ascii="Tahoma" w:hAnsi="Tahoma" w:cs="Tahoma"/>
            <w:color w:val="auto"/>
            <w:sz w:val="28"/>
            <w:szCs w:val="28"/>
          </w:rPr>
          <w:t>Ir a Tabla de Contenido</w:t>
        </w:r>
      </w:hyperlink>
    </w:p>
    <w:p w14:paraId="17B47E4F" w14:textId="6BE9726C"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lastRenderedPageBreak/>
        <w:t>que señala esta ley; en estos casos, el juez o la jueza de familia de la jurisdicción</w:t>
      </w:r>
      <w:r w:rsidR="00BA0F6B" w:rsidRPr="0003551C">
        <w:rPr>
          <w:rFonts w:ascii="Tahoma" w:hAnsi="Tahoma" w:cs="Tahoma"/>
          <w:sz w:val="28"/>
          <w:szCs w:val="28"/>
        </w:rPr>
        <w:t xml:space="preserve"> </w:t>
      </w:r>
      <w:r w:rsidRPr="0003551C">
        <w:rPr>
          <w:rFonts w:ascii="Tahoma" w:hAnsi="Tahoma" w:cs="Tahoma"/>
          <w:sz w:val="28"/>
          <w:szCs w:val="28"/>
        </w:rPr>
        <w:t>que corresponda deberá realizar una revisión de oficio de estas salvaguardias en un período</w:t>
      </w:r>
      <w:r w:rsidR="0083321D" w:rsidRPr="0003551C">
        <w:rPr>
          <w:rFonts w:ascii="Tahoma" w:hAnsi="Tahoma" w:cs="Tahoma"/>
          <w:sz w:val="28"/>
          <w:szCs w:val="28"/>
        </w:rPr>
        <w:t xml:space="preserve"> </w:t>
      </w:r>
      <w:r w:rsidRPr="0003551C">
        <w:rPr>
          <w:rFonts w:ascii="Tahoma" w:hAnsi="Tahoma" w:cs="Tahoma"/>
          <w:sz w:val="28"/>
          <w:szCs w:val="28"/>
        </w:rPr>
        <w:t>máximo de dos años.</w:t>
      </w:r>
    </w:p>
    <w:p w14:paraId="10291F39" w14:textId="77777777" w:rsidR="0083321D" w:rsidRPr="0003551C" w:rsidRDefault="0083321D" w:rsidP="003A2763">
      <w:pPr>
        <w:spacing w:after="0" w:line="360" w:lineRule="auto"/>
        <w:jc w:val="both"/>
        <w:rPr>
          <w:rFonts w:ascii="Tahoma" w:hAnsi="Tahoma" w:cs="Tahoma"/>
          <w:sz w:val="28"/>
          <w:szCs w:val="28"/>
        </w:rPr>
      </w:pPr>
    </w:p>
    <w:p w14:paraId="42340ACD" w14:textId="53D89EB0"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En un período de seis meses, el Registro Civil del Tribunal Supremo de Elecciones procederá</w:t>
      </w:r>
      <w:r w:rsidR="0083321D" w:rsidRPr="0003551C">
        <w:rPr>
          <w:rFonts w:ascii="Tahoma" w:hAnsi="Tahoma" w:cs="Tahoma"/>
          <w:sz w:val="28"/>
          <w:szCs w:val="28"/>
        </w:rPr>
        <w:t xml:space="preserve"> </w:t>
      </w:r>
      <w:r w:rsidRPr="0003551C">
        <w:rPr>
          <w:rFonts w:ascii="Tahoma" w:hAnsi="Tahoma" w:cs="Tahoma"/>
          <w:sz w:val="28"/>
          <w:szCs w:val="28"/>
        </w:rPr>
        <w:t>a incorporar a las personas que se encuentren en estado de interdicción en virtud de una</w:t>
      </w:r>
      <w:r w:rsidR="0083321D" w:rsidRPr="0003551C">
        <w:rPr>
          <w:rFonts w:ascii="Tahoma" w:hAnsi="Tahoma" w:cs="Tahoma"/>
          <w:sz w:val="28"/>
          <w:szCs w:val="28"/>
        </w:rPr>
        <w:t xml:space="preserve"> </w:t>
      </w:r>
      <w:r w:rsidRPr="0003551C">
        <w:rPr>
          <w:rFonts w:ascii="Tahoma" w:hAnsi="Tahoma" w:cs="Tahoma"/>
          <w:sz w:val="28"/>
          <w:szCs w:val="28"/>
        </w:rPr>
        <w:t>declaratoria de insania, dentro del padrón electoral.</w:t>
      </w:r>
    </w:p>
    <w:p w14:paraId="6A5090FE" w14:textId="77777777" w:rsidR="00CE0590" w:rsidRPr="0003551C" w:rsidRDefault="00CE0590" w:rsidP="003A2763">
      <w:pPr>
        <w:spacing w:after="0" w:line="360" w:lineRule="auto"/>
        <w:jc w:val="both"/>
        <w:rPr>
          <w:rFonts w:ascii="Tahoma" w:hAnsi="Tahoma" w:cs="Tahoma"/>
          <w:sz w:val="28"/>
          <w:szCs w:val="28"/>
        </w:rPr>
      </w:pPr>
    </w:p>
    <w:p w14:paraId="3CB224D5" w14:textId="4FCCD5DD"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En un período de seis meses, el registro correspondiente procederá a inscribir, a nombre</w:t>
      </w:r>
      <w:r w:rsidR="0083321D" w:rsidRPr="0003551C">
        <w:rPr>
          <w:rFonts w:ascii="Tahoma" w:hAnsi="Tahoma" w:cs="Tahoma"/>
          <w:sz w:val="28"/>
          <w:szCs w:val="28"/>
        </w:rPr>
        <w:t xml:space="preserve"> </w:t>
      </w:r>
      <w:r w:rsidRPr="0003551C">
        <w:rPr>
          <w:rFonts w:ascii="Tahoma" w:hAnsi="Tahoma" w:cs="Tahoma"/>
          <w:sz w:val="28"/>
          <w:szCs w:val="28"/>
        </w:rPr>
        <w:t>de la persona con discapacidad, los bienes que se encuentren registrados a nombre del</w:t>
      </w:r>
      <w:r w:rsidR="0083321D" w:rsidRPr="0003551C">
        <w:rPr>
          <w:rFonts w:ascii="Tahoma" w:hAnsi="Tahoma" w:cs="Tahoma"/>
          <w:sz w:val="28"/>
          <w:szCs w:val="28"/>
        </w:rPr>
        <w:t xml:space="preserve"> </w:t>
      </w:r>
      <w:r w:rsidRPr="0003551C">
        <w:rPr>
          <w:rFonts w:ascii="Tahoma" w:hAnsi="Tahoma" w:cs="Tahoma"/>
          <w:sz w:val="28"/>
          <w:szCs w:val="28"/>
        </w:rPr>
        <w:t>curador o la curadora de las personas con discapacidad que se encuentren en estado de</w:t>
      </w:r>
      <w:r w:rsidR="0083321D" w:rsidRPr="0003551C">
        <w:rPr>
          <w:rFonts w:ascii="Tahoma" w:hAnsi="Tahoma" w:cs="Tahoma"/>
          <w:sz w:val="28"/>
          <w:szCs w:val="28"/>
        </w:rPr>
        <w:t xml:space="preserve"> </w:t>
      </w:r>
      <w:r w:rsidRPr="0003551C">
        <w:rPr>
          <w:rFonts w:ascii="Tahoma" w:hAnsi="Tahoma" w:cs="Tahoma"/>
          <w:sz w:val="28"/>
          <w:szCs w:val="28"/>
        </w:rPr>
        <w:t>interdicción en virtud de una declaratoria de insania.</w:t>
      </w:r>
    </w:p>
    <w:p w14:paraId="366CEFD9" w14:textId="77777777" w:rsidR="00C33B7E" w:rsidRPr="0003551C" w:rsidRDefault="00C33B7E" w:rsidP="003A2763">
      <w:pPr>
        <w:spacing w:after="0" w:line="360" w:lineRule="auto"/>
        <w:jc w:val="both"/>
        <w:rPr>
          <w:rFonts w:ascii="Tahoma" w:hAnsi="Tahoma" w:cs="Tahoma"/>
          <w:sz w:val="28"/>
          <w:szCs w:val="28"/>
        </w:rPr>
      </w:pPr>
    </w:p>
    <w:p w14:paraId="1DBCF30B" w14:textId="6FCA8FD0"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b/>
          <w:bCs/>
          <w:sz w:val="28"/>
          <w:szCs w:val="28"/>
        </w:rPr>
        <w:t xml:space="preserve">TRANSITORIO II.- </w:t>
      </w:r>
      <w:r w:rsidRPr="0003551C">
        <w:rPr>
          <w:rFonts w:ascii="Tahoma" w:hAnsi="Tahoma" w:cs="Tahoma"/>
          <w:sz w:val="28"/>
          <w:szCs w:val="28"/>
        </w:rPr>
        <w:t>Se otorga al Consejo Nacional de Personas con Discapacidad (</w:t>
      </w:r>
      <w:r w:rsidR="00182AE4" w:rsidRPr="0003551C">
        <w:rPr>
          <w:rFonts w:ascii="Tahoma" w:hAnsi="Tahoma" w:cs="Tahoma"/>
          <w:sz w:val="28"/>
          <w:szCs w:val="28"/>
        </w:rPr>
        <w:t>Conapdis</w:t>
      </w:r>
      <w:r w:rsidRPr="0003551C">
        <w:rPr>
          <w:rFonts w:ascii="Tahoma" w:hAnsi="Tahoma" w:cs="Tahoma"/>
          <w:sz w:val="28"/>
          <w:szCs w:val="28"/>
        </w:rPr>
        <w:t>)</w:t>
      </w:r>
      <w:r w:rsidR="0083321D" w:rsidRPr="0003551C">
        <w:rPr>
          <w:rFonts w:ascii="Tahoma" w:hAnsi="Tahoma" w:cs="Tahoma"/>
          <w:sz w:val="28"/>
          <w:szCs w:val="28"/>
        </w:rPr>
        <w:t xml:space="preserve"> </w:t>
      </w:r>
      <w:r w:rsidRPr="0003551C">
        <w:rPr>
          <w:rFonts w:ascii="Tahoma" w:hAnsi="Tahoma" w:cs="Tahoma"/>
          <w:sz w:val="28"/>
          <w:szCs w:val="28"/>
        </w:rPr>
        <w:t>seis meses desde la fecha de entrada en rigor de esta ley para iniciar la ejecución del</w:t>
      </w:r>
      <w:r w:rsidR="0083321D" w:rsidRPr="0003551C">
        <w:rPr>
          <w:rFonts w:ascii="Tahoma" w:hAnsi="Tahoma" w:cs="Tahoma"/>
          <w:sz w:val="28"/>
          <w:szCs w:val="28"/>
        </w:rPr>
        <w:t xml:space="preserve"> </w:t>
      </w:r>
      <w:r w:rsidRPr="0003551C">
        <w:rPr>
          <w:rFonts w:ascii="Tahoma" w:hAnsi="Tahoma" w:cs="Tahoma"/>
          <w:sz w:val="28"/>
          <w:szCs w:val="28"/>
        </w:rPr>
        <w:t>Programa de Autonomía Personal de las Personas con Discapacidad.</w:t>
      </w:r>
    </w:p>
    <w:p w14:paraId="74C4AD82" w14:textId="77777777" w:rsidR="003A2763" w:rsidRPr="0003551C" w:rsidRDefault="003A2763" w:rsidP="003A2763">
      <w:pPr>
        <w:spacing w:after="0" w:line="360" w:lineRule="auto"/>
        <w:jc w:val="both"/>
        <w:rPr>
          <w:rFonts w:ascii="Tahoma" w:hAnsi="Tahoma" w:cs="Tahoma"/>
          <w:sz w:val="28"/>
          <w:szCs w:val="28"/>
        </w:rPr>
      </w:pPr>
      <w:r w:rsidRPr="0003551C">
        <w:rPr>
          <w:rFonts w:ascii="Tahoma" w:hAnsi="Tahoma" w:cs="Tahoma"/>
          <w:sz w:val="28"/>
          <w:szCs w:val="28"/>
        </w:rPr>
        <w:t>Rige a partir de su publicación.</w:t>
      </w:r>
    </w:p>
    <w:p w14:paraId="34EB25BE" w14:textId="77777777" w:rsidR="0083321D" w:rsidRPr="0003551C" w:rsidRDefault="0083321D" w:rsidP="003A2763">
      <w:pPr>
        <w:spacing w:after="0" w:line="360" w:lineRule="auto"/>
        <w:jc w:val="both"/>
        <w:rPr>
          <w:rFonts w:ascii="Tahoma" w:hAnsi="Tahoma" w:cs="Tahoma"/>
          <w:sz w:val="28"/>
          <w:szCs w:val="28"/>
        </w:rPr>
      </w:pPr>
    </w:p>
    <w:p w14:paraId="184D1CDC" w14:textId="0EE43515" w:rsidR="00346277" w:rsidRPr="0003551C" w:rsidRDefault="003A2763" w:rsidP="00165B71">
      <w:pPr>
        <w:spacing w:after="0" w:line="360" w:lineRule="auto"/>
        <w:jc w:val="both"/>
        <w:rPr>
          <w:rFonts w:ascii="Tahoma" w:hAnsi="Tahoma" w:cs="Tahoma"/>
          <w:sz w:val="28"/>
          <w:szCs w:val="28"/>
        </w:rPr>
      </w:pPr>
      <w:r w:rsidRPr="0003551C">
        <w:rPr>
          <w:rFonts w:ascii="Tahoma" w:hAnsi="Tahoma" w:cs="Tahoma"/>
          <w:sz w:val="28"/>
          <w:szCs w:val="28"/>
        </w:rPr>
        <w:t>Dado en San José, en la sala de sesiones de la Comisión Permanente Especial de Redacción,</w:t>
      </w:r>
      <w:r w:rsidR="0083321D" w:rsidRPr="0003551C">
        <w:rPr>
          <w:rFonts w:ascii="Tahoma" w:hAnsi="Tahoma" w:cs="Tahoma"/>
          <w:sz w:val="28"/>
          <w:szCs w:val="28"/>
        </w:rPr>
        <w:t xml:space="preserve"> </w:t>
      </w:r>
      <w:r w:rsidRPr="0003551C">
        <w:rPr>
          <w:rFonts w:ascii="Tahoma" w:hAnsi="Tahoma" w:cs="Tahoma"/>
          <w:sz w:val="28"/>
          <w:szCs w:val="28"/>
        </w:rPr>
        <w:t>a los treinta y un días del mes de mayo de dos mil dieciséis.</w:t>
      </w:r>
    </w:p>
    <w:p w14:paraId="549698B2" w14:textId="53DD24A6" w:rsidR="002E5D02" w:rsidRPr="0003551C" w:rsidRDefault="00C76FA2" w:rsidP="00186105">
      <w:pPr>
        <w:spacing w:after="0" w:line="360" w:lineRule="auto"/>
        <w:jc w:val="right"/>
        <w:rPr>
          <w:rFonts w:ascii="Tahoma" w:hAnsi="Tahoma" w:cs="Tahoma"/>
          <w:sz w:val="28"/>
          <w:szCs w:val="28"/>
        </w:rPr>
      </w:pPr>
      <w:hyperlink w:anchor="Contenido" w:history="1">
        <w:r w:rsidR="00FB17ED" w:rsidRPr="0003551C">
          <w:rPr>
            <w:rStyle w:val="Hipervnculo"/>
            <w:rFonts w:ascii="Tahoma" w:hAnsi="Tahoma" w:cs="Tahoma"/>
            <w:color w:val="auto"/>
            <w:sz w:val="28"/>
            <w:szCs w:val="28"/>
          </w:rPr>
          <w:t>Ir a Tabla de Contenido</w:t>
        </w:r>
      </w:hyperlink>
    </w:p>
    <w:p w14:paraId="20293044" w14:textId="0B3D9555" w:rsidR="00EC7D24" w:rsidRPr="0003551C" w:rsidRDefault="00EC7D24" w:rsidP="00EC7D24">
      <w:pPr>
        <w:spacing w:after="0" w:line="360" w:lineRule="auto"/>
        <w:jc w:val="both"/>
        <w:rPr>
          <w:rFonts w:ascii="Tahoma" w:hAnsi="Tahoma" w:cs="Tahoma"/>
          <w:b/>
          <w:bCs/>
          <w:sz w:val="28"/>
          <w:szCs w:val="28"/>
        </w:rPr>
      </w:pPr>
      <w:r w:rsidRPr="0003551C">
        <w:rPr>
          <w:rFonts w:ascii="Tahoma" w:hAnsi="Tahoma" w:cs="Tahoma"/>
          <w:b/>
          <w:bCs/>
          <w:sz w:val="28"/>
          <w:szCs w:val="28"/>
        </w:rPr>
        <w:lastRenderedPageBreak/>
        <w:t>Fondo de Población de las Naciones Unidas UNFPA Costa Rica</w:t>
      </w:r>
    </w:p>
    <w:p w14:paraId="672D6F3A" w14:textId="77777777" w:rsidR="00EC7D24" w:rsidRPr="0003551C" w:rsidRDefault="00EC7D24" w:rsidP="00EC7D24">
      <w:pPr>
        <w:spacing w:after="0" w:line="360" w:lineRule="auto"/>
        <w:jc w:val="both"/>
        <w:rPr>
          <w:rFonts w:ascii="Tahoma" w:hAnsi="Tahoma" w:cs="Tahoma"/>
          <w:sz w:val="28"/>
          <w:szCs w:val="28"/>
        </w:rPr>
      </w:pPr>
      <w:r w:rsidRPr="0003551C">
        <w:rPr>
          <w:rFonts w:ascii="Tahoma" w:hAnsi="Tahoma" w:cs="Tahoma"/>
          <w:sz w:val="28"/>
          <w:szCs w:val="28"/>
        </w:rPr>
        <w:t>Teléfono: (506) 2296-1265</w:t>
      </w:r>
    </w:p>
    <w:p w14:paraId="5510EBB2" w14:textId="77777777" w:rsidR="00EC7D24" w:rsidRPr="0003551C" w:rsidRDefault="00EC7D24" w:rsidP="00EC7D24">
      <w:pPr>
        <w:spacing w:after="0" w:line="360" w:lineRule="auto"/>
        <w:jc w:val="both"/>
        <w:rPr>
          <w:rFonts w:ascii="Tahoma" w:hAnsi="Tahoma" w:cs="Tahoma"/>
          <w:sz w:val="28"/>
          <w:szCs w:val="28"/>
        </w:rPr>
      </w:pPr>
      <w:r w:rsidRPr="0003551C">
        <w:rPr>
          <w:rFonts w:ascii="Tahoma" w:hAnsi="Tahoma" w:cs="Tahoma"/>
          <w:sz w:val="28"/>
          <w:szCs w:val="28"/>
        </w:rPr>
        <w:t>Fax: (506) 2296-2712</w:t>
      </w:r>
    </w:p>
    <w:p w14:paraId="052EED86" w14:textId="77777777" w:rsidR="00EC7D24" w:rsidRPr="0003551C" w:rsidRDefault="00EC7D24" w:rsidP="00EC7D24">
      <w:pPr>
        <w:spacing w:after="0" w:line="360" w:lineRule="auto"/>
        <w:jc w:val="both"/>
        <w:rPr>
          <w:rFonts w:ascii="Tahoma" w:hAnsi="Tahoma" w:cs="Tahoma"/>
          <w:sz w:val="28"/>
          <w:szCs w:val="28"/>
        </w:rPr>
      </w:pPr>
      <w:r w:rsidRPr="0003551C">
        <w:rPr>
          <w:rFonts w:ascii="Tahoma" w:hAnsi="Tahoma" w:cs="Tahoma"/>
          <w:sz w:val="28"/>
          <w:szCs w:val="28"/>
        </w:rPr>
        <w:t>Apdo. 4540-1000</w:t>
      </w:r>
    </w:p>
    <w:p w14:paraId="745AE9B2" w14:textId="77777777" w:rsidR="00EC7D24" w:rsidRPr="0003551C" w:rsidRDefault="00EC7D24" w:rsidP="00EC7D24">
      <w:pPr>
        <w:spacing w:after="0" w:line="360" w:lineRule="auto"/>
        <w:jc w:val="both"/>
        <w:rPr>
          <w:rFonts w:ascii="Tahoma" w:hAnsi="Tahoma" w:cs="Tahoma"/>
          <w:b/>
          <w:bCs/>
          <w:sz w:val="28"/>
          <w:szCs w:val="28"/>
        </w:rPr>
      </w:pPr>
      <w:r w:rsidRPr="0003551C">
        <w:rPr>
          <w:rFonts w:ascii="Tahoma" w:hAnsi="Tahoma" w:cs="Tahoma"/>
          <w:b/>
          <w:bCs/>
          <w:sz w:val="28"/>
          <w:szCs w:val="28"/>
        </w:rPr>
        <w:t>Visítenos en:</w:t>
      </w:r>
    </w:p>
    <w:p w14:paraId="5EC43E75" w14:textId="77777777" w:rsidR="00EC7D24" w:rsidRPr="0003551C" w:rsidRDefault="00EC7D24" w:rsidP="00EC7D24">
      <w:pPr>
        <w:spacing w:after="0" w:line="360" w:lineRule="auto"/>
        <w:jc w:val="both"/>
        <w:rPr>
          <w:rFonts w:ascii="Tahoma" w:hAnsi="Tahoma" w:cs="Tahoma"/>
          <w:sz w:val="28"/>
          <w:szCs w:val="28"/>
        </w:rPr>
      </w:pPr>
      <w:r w:rsidRPr="0003551C">
        <w:rPr>
          <w:rFonts w:ascii="Tahoma" w:hAnsi="Tahoma" w:cs="Tahoma"/>
          <w:sz w:val="28"/>
          <w:szCs w:val="28"/>
        </w:rPr>
        <w:t>http://costarica.unfpa.org</w:t>
      </w:r>
    </w:p>
    <w:p w14:paraId="299D04D1" w14:textId="77777777" w:rsidR="00EC7D24" w:rsidRPr="0003551C" w:rsidRDefault="00EC7D24" w:rsidP="00EC7D24">
      <w:pPr>
        <w:spacing w:after="0" w:line="360" w:lineRule="auto"/>
        <w:jc w:val="both"/>
        <w:rPr>
          <w:rFonts w:ascii="Tahoma" w:hAnsi="Tahoma" w:cs="Tahoma"/>
          <w:sz w:val="28"/>
          <w:szCs w:val="28"/>
        </w:rPr>
      </w:pPr>
      <w:r w:rsidRPr="0003551C">
        <w:rPr>
          <w:rFonts w:ascii="Tahoma" w:hAnsi="Tahoma" w:cs="Tahoma"/>
          <w:sz w:val="28"/>
          <w:szCs w:val="28"/>
        </w:rPr>
        <w:t>www.facebook.com/unfpacr</w:t>
      </w:r>
    </w:p>
    <w:p w14:paraId="512ED07E" w14:textId="3E0A083B" w:rsidR="00A94E04" w:rsidRPr="0003551C" w:rsidRDefault="00C76FA2" w:rsidP="00EC7D24">
      <w:pPr>
        <w:spacing w:after="0" w:line="360" w:lineRule="auto"/>
        <w:jc w:val="both"/>
        <w:rPr>
          <w:rFonts w:ascii="Tahoma" w:hAnsi="Tahoma" w:cs="Tahoma"/>
          <w:sz w:val="28"/>
          <w:szCs w:val="28"/>
        </w:rPr>
      </w:pPr>
      <w:hyperlink r:id="rId11" w:history="1">
        <w:r w:rsidR="00EC7D24" w:rsidRPr="0003551C">
          <w:rPr>
            <w:rStyle w:val="Hipervnculo"/>
            <w:rFonts w:ascii="Tahoma" w:hAnsi="Tahoma" w:cs="Tahoma"/>
            <w:color w:val="auto"/>
            <w:sz w:val="28"/>
            <w:szCs w:val="28"/>
          </w:rPr>
          <w:t>www.twiter.com/UNFPACostaRica</w:t>
        </w:r>
      </w:hyperlink>
    </w:p>
    <w:p w14:paraId="49EC55AC" w14:textId="77777777" w:rsidR="00EC7D24" w:rsidRPr="0003551C" w:rsidRDefault="00EC7D24" w:rsidP="00EC7D24">
      <w:pPr>
        <w:spacing w:after="0" w:line="360" w:lineRule="auto"/>
        <w:jc w:val="both"/>
        <w:rPr>
          <w:rFonts w:ascii="Tahoma" w:hAnsi="Tahoma" w:cs="Tahoma"/>
          <w:sz w:val="28"/>
          <w:szCs w:val="28"/>
        </w:rPr>
      </w:pPr>
    </w:p>
    <w:p w14:paraId="2A751D88" w14:textId="4933AFF6" w:rsidR="00315F15" w:rsidRPr="0003551C" w:rsidRDefault="00315F15" w:rsidP="00315F15">
      <w:pPr>
        <w:spacing w:after="0" w:line="360" w:lineRule="auto"/>
        <w:jc w:val="both"/>
        <w:rPr>
          <w:rFonts w:ascii="Tahoma" w:hAnsi="Tahoma" w:cs="Tahoma"/>
          <w:b/>
          <w:bCs/>
          <w:sz w:val="28"/>
          <w:szCs w:val="28"/>
        </w:rPr>
      </w:pPr>
      <w:r w:rsidRPr="0003551C">
        <w:rPr>
          <w:rFonts w:ascii="Tahoma" w:hAnsi="Tahoma" w:cs="Tahoma"/>
          <w:b/>
          <w:bCs/>
          <w:sz w:val="28"/>
          <w:szCs w:val="28"/>
        </w:rPr>
        <w:t xml:space="preserve">Consejo Nacional de Personas con Discapacidad, </w:t>
      </w:r>
      <w:r w:rsidR="000C3642" w:rsidRPr="0003551C">
        <w:rPr>
          <w:rFonts w:ascii="Tahoma" w:hAnsi="Tahoma" w:cs="Tahoma"/>
          <w:b/>
          <w:bCs/>
          <w:sz w:val="28"/>
          <w:szCs w:val="28"/>
        </w:rPr>
        <w:t>Conapdis</w:t>
      </w:r>
    </w:p>
    <w:p w14:paraId="3F721E6C" w14:textId="30CEF284" w:rsidR="00315F15" w:rsidRPr="0003551C" w:rsidRDefault="00315F15" w:rsidP="00315F15">
      <w:pPr>
        <w:spacing w:after="0" w:line="360" w:lineRule="auto"/>
        <w:jc w:val="both"/>
        <w:rPr>
          <w:rFonts w:ascii="Tahoma" w:hAnsi="Tahoma" w:cs="Tahoma"/>
          <w:sz w:val="28"/>
          <w:szCs w:val="28"/>
        </w:rPr>
      </w:pPr>
      <w:r w:rsidRPr="0003551C">
        <w:rPr>
          <w:rFonts w:ascii="Tahoma" w:hAnsi="Tahoma" w:cs="Tahoma"/>
          <w:sz w:val="28"/>
          <w:szCs w:val="28"/>
        </w:rPr>
        <w:t>La Valencia, 200 metros norte del Cementerio Jardines del Recuerdo, carretera Heredia.</w:t>
      </w:r>
    </w:p>
    <w:p w14:paraId="18EB3BC3" w14:textId="77777777" w:rsidR="00315F15" w:rsidRPr="0003551C" w:rsidRDefault="00315F15" w:rsidP="00315F15">
      <w:pPr>
        <w:spacing w:after="0" w:line="360" w:lineRule="auto"/>
        <w:jc w:val="both"/>
        <w:rPr>
          <w:rFonts w:ascii="Tahoma" w:hAnsi="Tahoma" w:cs="Tahoma"/>
          <w:b/>
          <w:bCs/>
          <w:sz w:val="28"/>
          <w:szCs w:val="28"/>
        </w:rPr>
      </w:pPr>
      <w:r w:rsidRPr="0003551C">
        <w:rPr>
          <w:rFonts w:ascii="Tahoma" w:hAnsi="Tahoma" w:cs="Tahoma"/>
          <w:b/>
          <w:bCs/>
          <w:sz w:val="28"/>
          <w:szCs w:val="28"/>
        </w:rPr>
        <w:t>Visítenos en:</w:t>
      </w:r>
    </w:p>
    <w:p w14:paraId="699EA0DD" w14:textId="3B8DFFBA" w:rsidR="00AE3C96" w:rsidRPr="0003551C" w:rsidRDefault="00C76FA2" w:rsidP="00315F15">
      <w:pPr>
        <w:spacing w:after="0" w:line="360" w:lineRule="auto"/>
        <w:jc w:val="both"/>
        <w:rPr>
          <w:rFonts w:ascii="Tahoma" w:hAnsi="Tahoma" w:cs="Tahoma"/>
          <w:sz w:val="28"/>
          <w:szCs w:val="28"/>
        </w:rPr>
      </w:pPr>
      <w:hyperlink r:id="rId12" w:history="1">
        <w:r w:rsidR="00AE3C96" w:rsidRPr="0003551C">
          <w:rPr>
            <w:rStyle w:val="Hipervnculo"/>
            <w:rFonts w:ascii="Tahoma" w:hAnsi="Tahoma" w:cs="Tahoma"/>
            <w:color w:val="auto"/>
            <w:sz w:val="28"/>
            <w:szCs w:val="28"/>
          </w:rPr>
          <w:t>https://</w:t>
        </w:r>
        <w:r w:rsidR="00182AE4" w:rsidRPr="0003551C">
          <w:rPr>
            <w:rStyle w:val="Hipervnculo"/>
            <w:rFonts w:ascii="Tahoma" w:hAnsi="Tahoma" w:cs="Tahoma"/>
            <w:color w:val="auto"/>
            <w:sz w:val="28"/>
            <w:szCs w:val="28"/>
          </w:rPr>
          <w:t>Conapdis</w:t>
        </w:r>
        <w:r w:rsidR="00AE3C96" w:rsidRPr="0003551C">
          <w:rPr>
            <w:rStyle w:val="Hipervnculo"/>
            <w:rFonts w:ascii="Tahoma" w:hAnsi="Tahoma" w:cs="Tahoma"/>
            <w:color w:val="auto"/>
            <w:sz w:val="28"/>
            <w:szCs w:val="28"/>
          </w:rPr>
          <w:t>.go.cr/</w:t>
        </w:r>
      </w:hyperlink>
    </w:p>
    <w:p w14:paraId="3EA4C9D4" w14:textId="5A049D82" w:rsidR="00EE170F" w:rsidRPr="0003551C" w:rsidRDefault="00C76FA2" w:rsidP="00315F15">
      <w:pPr>
        <w:spacing w:after="0" w:line="360" w:lineRule="auto"/>
        <w:jc w:val="both"/>
        <w:rPr>
          <w:rFonts w:ascii="Tahoma" w:hAnsi="Tahoma" w:cs="Tahoma"/>
          <w:sz w:val="28"/>
          <w:szCs w:val="28"/>
        </w:rPr>
      </w:pPr>
      <w:hyperlink r:id="rId13" w:history="1">
        <w:r w:rsidR="00D261D2" w:rsidRPr="0003551C">
          <w:rPr>
            <w:rStyle w:val="Hipervnculo"/>
            <w:rFonts w:ascii="Tahoma" w:hAnsi="Tahoma" w:cs="Tahoma"/>
            <w:color w:val="auto"/>
            <w:sz w:val="28"/>
            <w:szCs w:val="28"/>
          </w:rPr>
          <w:t>https://www.facebook.com/</w:t>
        </w:r>
        <w:r w:rsidR="00182AE4" w:rsidRPr="0003551C">
          <w:rPr>
            <w:rStyle w:val="Hipervnculo"/>
            <w:rFonts w:ascii="Tahoma" w:hAnsi="Tahoma" w:cs="Tahoma"/>
            <w:color w:val="auto"/>
            <w:sz w:val="28"/>
            <w:szCs w:val="28"/>
          </w:rPr>
          <w:t>Conapdis</w:t>
        </w:r>
        <w:r w:rsidR="00D261D2" w:rsidRPr="0003551C">
          <w:rPr>
            <w:rStyle w:val="Hipervnculo"/>
            <w:rFonts w:ascii="Tahoma" w:hAnsi="Tahoma" w:cs="Tahoma"/>
            <w:color w:val="auto"/>
            <w:sz w:val="28"/>
            <w:szCs w:val="28"/>
          </w:rPr>
          <w:t>cr1/?locale=es_LA</w:t>
        </w:r>
      </w:hyperlink>
    </w:p>
    <w:p w14:paraId="179E0934" w14:textId="7E9D99AF" w:rsidR="00D261D2" w:rsidRPr="0003551C" w:rsidRDefault="00C76FA2" w:rsidP="00315F15">
      <w:pPr>
        <w:spacing w:after="0" w:line="360" w:lineRule="auto"/>
        <w:jc w:val="both"/>
        <w:rPr>
          <w:rFonts w:ascii="Tahoma" w:hAnsi="Tahoma" w:cs="Tahoma"/>
          <w:sz w:val="28"/>
          <w:szCs w:val="28"/>
        </w:rPr>
      </w:pPr>
      <w:hyperlink r:id="rId14" w:history="1">
        <w:r w:rsidR="00D261D2" w:rsidRPr="0003551C">
          <w:rPr>
            <w:rStyle w:val="Hipervnculo"/>
            <w:rFonts w:ascii="Tahoma" w:hAnsi="Tahoma" w:cs="Tahoma"/>
            <w:color w:val="auto"/>
            <w:sz w:val="28"/>
            <w:szCs w:val="28"/>
          </w:rPr>
          <w:t>https://x.com/crc</w:t>
        </w:r>
        <w:r w:rsidR="00182AE4" w:rsidRPr="0003551C">
          <w:rPr>
            <w:rStyle w:val="Hipervnculo"/>
            <w:rFonts w:ascii="Tahoma" w:hAnsi="Tahoma" w:cs="Tahoma"/>
            <w:color w:val="auto"/>
            <w:sz w:val="28"/>
            <w:szCs w:val="28"/>
          </w:rPr>
          <w:t>Conapdis</w:t>
        </w:r>
      </w:hyperlink>
    </w:p>
    <w:p w14:paraId="2E9AD964" w14:textId="35647C1C" w:rsidR="00325956" w:rsidRPr="0003551C" w:rsidRDefault="00C76FA2" w:rsidP="00315F15">
      <w:pPr>
        <w:spacing w:after="0" w:line="360" w:lineRule="auto"/>
        <w:jc w:val="both"/>
        <w:rPr>
          <w:rFonts w:ascii="Tahoma" w:hAnsi="Tahoma" w:cs="Tahoma"/>
          <w:sz w:val="28"/>
          <w:szCs w:val="28"/>
        </w:rPr>
      </w:pPr>
      <w:hyperlink r:id="rId15" w:history="1">
        <w:r w:rsidR="00325956" w:rsidRPr="0003551C">
          <w:rPr>
            <w:rStyle w:val="Hipervnculo"/>
            <w:rFonts w:ascii="Tahoma" w:hAnsi="Tahoma" w:cs="Tahoma"/>
            <w:color w:val="auto"/>
            <w:sz w:val="28"/>
            <w:szCs w:val="28"/>
          </w:rPr>
          <w:t>https://www.instagram.com/</w:t>
        </w:r>
        <w:r w:rsidR="00182AE4" w:rsidRPr="0003551C">
          <w:rPr>
            <w:rStyle w:val="Hipervnculo"/>
            <w:rFonts w:ascii="Tahoma" w:hAnsi="Tahoma" w:cs="Tahoma"/>
            <w:color w:val="auto"/>
            <w:sz w:val="28"/>
            <w:szCs w:val="28"/>
          </w:rPr>
          <w:t>Conapdis</w:t>
        </w:r>
        <w:r w:rsidR="00325956" w:rsidRPr="0003551C">
          <w:rPr>
            <w:rStyle w:val="Hipervnculo"/>
            <w:rFonts w:ascii="Tahoma" w:hAnsi="Tahoma" w:cs="Tahoma"/>
            <w:color w:val="auto"/>
            <w:sz w:val="28"/>
            <w:szCs w:val="28"/>
          </w:rPr>
          <w:t>costarica/</w:t>
        </w:r>
      </w:hyperlink>
    </w:p>
    <w:p w14:paraId="1805F2E6" w14:textId="77777777" w:rsidR="00315F15" w:rsidRPr="0003551C" w:rsidRDefault="00315F15" w:rsidP="00315F15">
      <w:pPr>
        <w:spacing w:after="0" w:line="360" w:lineRule="auto"/>
        <w:jc w:val="both"/>
        <w:rPr>
          <w:rFonts w:ascii="Tahoma" w:hAnsi="Tahoma" w:cs="Tahoma"/>
          <w:sz w:val="28"/>
          <w:szCs w:val="28"/>
        </w:rPr>
      </w:pPr>
      <w:r w:rsidRPr="0003551C">
        <w:rPr>
          <w:rFonts w:ascii="Tahoma" w:hAnsi="Tahoma" w:cs="Tahoma"/>
          <w:b/>
          <w:bCs/>
          <w:sz w:val="28"/>
          <w:szCs w:val="28"/>
        </w:rPr>
        <w:t xml:space="preserve">Línea: </w:t>
      </w:r>
      <w:r w:rsidRPr="0003551C">
        <w:rPr>
          <w:rFonts w:ascii="Tahoma" w:hAnsi="Tahoma" w:cs="Tahoma"/>
          <w:sz w:val="28"/>
          <w:szCs w:val="28"/>
        </w:rPr>
        <w:t>800-2667-7356</w:t>
      </w:r>
    </w:p>
    <w:p w14:paraId="43C1159E" w14:textId="16D70402" w:rsidR="00315F15" w:rsidRPr="0003551C" w:rsidRDefault="00C76FA2" w:rsidP="00315F15">
      <w:pPr>
        <w:spacing w:after="0" w:line="360" w:lineRule="auto"/>
        <w:jc w:val="both"/>
        <w:rPr>
          <w:rFonts w:ascii="Tahoma" w:hAnsi="Tahoma" w:cs="Tahoma"/>
          <w:sz w:val="28"/>
          <w:szCs w:val="28"/>
        </w:rPr>
      </w:pPr>
      <w:hyperlink r:id="rId16" w:history="1">
        <w:r w:rsidR="00325956" w:rsidRPr="0003551C">
          <w:rPr>
            <w:rStyle w:val="Hipervnculo"/>
            <w:rFonts w:ascii="Tahoma" w:hAnsi="Tahoma" w:cs="Tahoma"/>
            <w:color w:val="auto"/>
            <w:sz w:val="28"/>
            <w:szCs w:val="28"/>
          </w:rPr>
          <w:t>autonomia@</w:t>
        </w:r>
        <w:r w:rsidR="00182AE4" w:rsidRPr="0003551C">
          <w:rPr>
            <w:rStyle w:val="Hipervnculo"/>
            <w:rFonts w:ascii="Tahoma" w:hAnsi="Tahoma" w:cs="Tahoma"/>
            <w:color w:val="auto"/>
            <w:sz w:val="28"/>
            <w:szCs w:val="28"/>
          </w:rPr>
          <w:t>Conapdis</w:t>
        </w:r>
        <w:r w:rsidR="00325956" w:rsidRPr="0003551C">
          <w:rPr>
            <w:rStyle w:val="Hipervnculo"/>
            <w:rFonts w:ascii="Tahoma" w:hAnsi="Tahoma" w:cs="Tahoma"/>
            <w:color w:val="auto"/>
            <w:sz w:val="28"/>
            <w:szCs w:val="28"/>
          </w:rPr>
          <w:t>.go.cr</w:t>
        </w:r>
      </w:hyperlink>
    </w:p>
    <w:p w14:paraId="61AE56CC" w14:textId="77777777" w:rsidR="00325956" w:rsidRPr="0003551C" w:rsidRDefault="00325956" w:rsidP="00315F15">
      <w:pPr>
        <w:spacing w:after="0" w:line="360" w:lineRule="auto"/>
        <w:jc w:val="both"/>
        <w:rPr>
          <w:rFonts w:ascii="Tahoma" w:hAnsi="Tahoma" w:cs="Tahoma"/>
          <w:sz w:val="28"/>
          <w:szCs w:val="28"/>
        </w:rPr>
      </w:pPr>
    </w:p>
    <w:p w14:paraId="7BBD3D2F" w14:textId="77777777" w:rsidR="00487167" w:rsidRDefault="00487167" w:rsidP="00487167">
      <w:pPr>
        <w:spacing w:after="0" w:line="360" w:lineRule="auto"/>
        <w:jc w:val="both"/>
        <w:rPr>
          <w:rFonts w:ascii="Tahoma" w:hAnsi="Tahoma" w:cs="Tahoma"/>
          <w:b/>
          <w:bCs/>
          <w:sz w:val="28"/>
          <w:szCs w:val="28"/>
        </w:rPr>
      </w:pPr>
      <w:r w:rsidRPr="0003551C">
        <w:rPr>
          <w:rFonts w:ascii="Tahoma" w:hAnsi="Tahoma" w:cs="Tahoma"/>
          <w:b/>
          <w:bCs/>
          <w:sz w:val="28"/>
          <w:szCs w:val="28"/>
        </w:rPr>
        <w:t>ISBN 978-9930-9645-1-4</w:t>
      </w:r>
    </w:p>
    <w:p w14:paraId="7A4F123D" w14:textId="77777777" w:rsidR="00965D9B" w:rsidRDefault="00965D9B" w:rsidP="00487167">
      <w:pPr>
        <w:spacing w:after="0" w:line="360" w:lineRule="auto"/>
        <w:jc w:val="both"/>
        <w:rPr>
          <w:rFonts w:ascii="Tahoma" w:hAnsi="Tahoma" w:cs="Tahoma"/>
          <w:b/>
          <w:bCs/>
          <w:sz w:val="28"/>
          <w:szCs w:val="28"/>
        </w:rPr>
      </w:pPr>
    </w:p>
    <w:p w14:paraId="13416780" w14:textId="77777777" w:rsidR="00965D9B" w:rsidRPr="0003551C" w:rsidRDefault="00965D9B" w:rsidP="00487167">
      <w:pPr>
        <w:spacing w:after="0" w:line="360" w:lineRule="auto"/>
        <w:jc w:val="both"/>
        <w:rPr>
          <w:rFonts w:ascii="Tahoma" w:hAnsi="Tahoma" w:cs="Tahoma"/>
          <w:b/>
          <w:bCs/>
          <w:sz w:val="28"/>
          <w:szCs w:val="28"/>
        </w:rPr>
      </w:pPr>
    </w:p>
    <w:p w14:paraId="61CB818C" w14:textId="77777777" w:rsidR="00487167" w:rsidRPr="0003551C" w:rsidRDefault="00487167" w:rsidP="00487167">
      <w:pPr>
        <w:spacing w:after="0" w:line="360" w:lineRule="auto"/>
        <w:jc w:val="both"/>
        <w:rPr>
          <w:rFonts w:ascii="Tahoma" w:hAnsi="Tahoma" w:cs="Tahoma"/>
          <w:sz w:val="28"/>
          <w:szCs w:val="28"/>
        </w:rPr>
      </w:pPr>
    </w:p>
    <w:p w14:paraId="4B68E438" w14:textId="77777777" w:rsidR="00186105" w:rsidRPr="0003551C" w:rsidRDefault="00C76FA2" w:rsidP="00186105">
      <w:pPr>
        <w:spacing w:after="0" w:line="360" w:lineRule="auto"/>
        <w:jc w:val="right"/>
        <w:rPr>
          <w:rFonts w:ascii="Tahoma" w:hAnsi="Tahoma" w:cs="Tahoma"/>
          <w:sz w:val="28"/>
          <w:szCs w:val="28"/>
        </w:rPr>
      </w:pPr>
      <w:hyperlink w:anchor="Contenido" w:history="1">
        <w:r w:rsidR="00186105" w:rsidRPr="0003551C">
          <w:rPr>
            <w:rStyle w:val="Hipervnculo"/>
            <w:rFonts w:ascii="Tahoma" w:hAnsi="Tahoma" w:cs="Tahoma"/>
            <w:color w:val="auto"/>
            <w:sz w:val="28"/>
            <w:szCs w:val="28"/>
          </w:rPr>
          <w:t>Ir a Tabla de Contenido</w:t>
        </w:r>
      </w:hyperlink>
    </w:p>
    <w:sectPr w:rsidR="00186105" w:rsidRPr="0003551C" w:rsidSect="005F79A2">
      <w:headerReference w:type="default" r:id="rId17"/>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668D4D" w14:textId="77777777" w:rsidR="0035470E" w:rsidRPr="0079468C" w:rsidRDefault="0035470E" w:rsidP="001857C5">
      <w:pPr>
        <w:spacing w:after="0" w:line="240" w:lineRule="auto"/>
      </w:pPr>
      <w:r w:rsidRPr="0079468C">
        <w:separator/>
      </w:r>
    </w:p>
  </w:endnote>
  <w:endnote w:type="continuationSeparator" w:id="0">
    <w:p w14:paraId="765D68F9" w14:textId="77777777" w:rsidR="0035470E" w:rsidRPr="0079468C" w:rsidRDefault="0035470E" w:rsidP="001857C5">
      <w:pPr>
        <w:spacing w:after="0" w:line="240" w:lineRule="auto"/>
      </w:pPr>
      <w:r w:rsidRPr="0079468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F96BA2" w14:textId="77777777" w:rsidR="0035470E" w:rsidRPr="0079468C" w:rsidRDefault="0035470E" w:rsidP="001857C5">
      <w:pPr>
        <w:spacing w:after="0" w:line="240" w:lineRule="auto"/>
      </w:pPr>
      <w:r w:rsidRPr="0079468C">
        <w:separator/>
      </w:r>
    </w:p>
  </w:footnote>
  <w:footnote w:type="continuationSeparator" w:id="0">
    <w:p w14:paraId="2D867108" w14:textId="77777777" w:rsidR="0035470E" w:rsidRPr="0079468C" w:rsidRDefault="0035470E" w:rsidP="001857C5">
      <w:pPr>
        <w:spacing w:after="0" w:line="240" w:lineRule="auto"/>
      </w:pPr>
      <w:r w:rsidRPr="0079468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96634858"/>
      <w:docPartObj>
        <w:docPartGallery w:val="Page Numbers (Top of Page)"/>
        <w:docPartUnique/>
      </w:docPartObj>
    </w:sdtPr>
    <w:sdtEndPr/>
    <w:sdtContent>
      <w:p w14:paraId="246EE337" w14:textId="58BFDA8C" w:rsidR="001857C5" w:rsidRPr="0079468C" w:rsidRDefault="001857C5">
        <w:pPr>
          <w:pStyle w:val="Encabezado"/>
          <w:jc w:val="right"/>
        </w:pPr>
        <w:r w:rsidRPr="0079468C">
          <w:fldChar w:fldCharType="begin"/>
        </w:r>
        <w:r w:rsidRPr="0079468C">
          <w:instrText>PAGE   \* MERGEFORMAT</w:instrText>
        </w:r>
        <w:r w:rsidRPr="0079468C">
          <w:fldChar w:fldCharType="separate"/>
        </w:r>
        <w:r w:rsidRPr="0079468C">
          <w:t>2</w:t>
        </w:r>
        <w:r w:rsidRPr="0079468C">
          <w:fldChar w:fldCharType="end"/>
        </w:r>
      </w:p>
    </w:sdtContent>
  </w:sdt>
  <w:p w14:paraId="710D1F10" w14:textId="77777777" w:rsidR="001857C5" w:rsidRPr="0079468C" w:rsidRDefault="001857C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C57653"/>
    <w:multiLevelType w:val="hybridMultilevel"/>
    <w:tmpl w:val="3EF235A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11D850C4"/>
    <w:multiLevelType w:val="hybridMultilevel"/>
    <w:tmpl w:val="7B107474"/>
    <w:lvl w:ilvl="0" w:tplc="E1ECC18C">
      <w:numFmt w:val="bullet"/>
      <w:lvlText w:val="•"/>
      <w:lvlJc w:val="left"/>
      <w:pPr>
        <w:ind w:left="1080" w:hanging="360"/>
      </w:pPr>
      <w:rPr>
        <w:rFonts w:ascii="Tahoma" w:eastAsiaTheme="minorHAnsi" w:hAnsi="Tahoma" w:cs="Tahoma"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2" w15:restartNumberingAfterBreak="0">
    <w:nsid w:val="165A2172"/>
    <w:multiLevelType w:val="hybridMultilevel"/>
    <w:tmpl w:val="BBC64DF0"/>
    <w:lvl w:ilvl="0" w:tplc="E1ECC18C">
      <w:numFmt w:val="bullet"/>
      <w:lvlText w:val="•"/>
      <w:lvlJc w:val="left"/>
      <w:pPr>
        <w:ind w:left="720" w:hanging="360"/>
      </w:pPr>
      <w:rPr>
        <w:rFonts w:ascii="Tahoma" w:eastAsiaTheme="minorHAnsi" w:hAnsi="Tahoma" w:cs="Tahoma"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C620C3E"/>
    <w:multiLevelType w:val="hybridMultilevel"/>
    <w:tmpl w:val="16447CF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1DBC69AC"/>
    <w:multiLevelType w:val="hybridMultilevel"/>
    <w:tmpl w:val="5C4E9B8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2E605CA7"/>
    <w:multiLevelType w:val="hybridMultilevel"/>
    <w:tmpl w:val="70A6F722"/>
    <w:lvl w:ilvl="0" w:tplc="3BAEF2DC">
      <w:start w:val="1"/>
      <w:numFmt w:val="decimal"/>
      <w:lvlText w:val="%1-"/>
      <w:lvlJc w:val="left"/>
      <w:pPr>
        <w:ind w:left="433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1988700623">
    <w:abstractNumId w:val="5"/>
  </w:num>
  <w:num w:numId="2" w16cid:durableId="1010642353">
    <w:abstractNumId w:val="4"/>
  </w:num>
  <w:num w:numId="3" w16cid:durableId="91098539">
    <w:abstractNumId w:val="0"/>
  </w:num>
  <w:num w:numId="4" w16cid:durableId="850264199">
    <w:abstractNumId w:val="2"/>
  </w:num>
  <w:num w:numId="5" w16cid:durableId="909971173">
    <w:abstractNumId w:val="1"/>
  </w:num>
  <w:num w:numId="6" w16cid:durableId="19822681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509F"/>
    <w:rsid w:val="00002B8C"/>
    <w:rsid w:val="00003D15"/>
    <w:rsid w:val="00004191"/>
    <w:rsid w:val="00004E45"/>
    <w:rsid w:val="00005B9B"/>
    <w:rsid w:val="00011051"/>
    <w:rsid w:val="000118D3"/>
    <w:rsid w:val="00016DCB"/>
    <w:rsid w:val="00016EA9"/>
    <w:rsid w:val="00017138"/>
    <w:rsid w:val="0001736A"/>
    <w:rsid w:val="000216E9"/>
    <w:rsid w:val="00030870"/>
    <w:rsid w:val="00032C5D"/>
    <w:rsid w:val="000336D4"/>
    <w:rsid w:val="00033C3D"/>
    <w:rsid w:val="00035053"/>
    <w:rsid w:val="0003551C"/>
    <w:rsid w:val="0005178E"/>
    <w:rsid w:val="00060C4E"/>
    <w:rsid w:val="00064CCE"/>
    <w:rsid w:val="00066EB8"/>
    <w:rsid w:val="00070F2B"/>
    <w:rsid w:val="00087E86"/>
    <w:rsid w:val="00091070"/>
    <w:rsid w:val="000953C1"/>
    <w:rsid w:val="000A1D76"/>
    <w:rsid w:val="000A1FEF"/>
    <w:rsid w:val="000A3C2A"/>
    <w:rsid w:val="000A7788"/>
    <w:rsid w:val="000B0D44"/>
    <w:rsid w:val="000B1E38"/>
    <w:rsid w:val="000B2809"/>
    <w:rsid w:val="000B43B2"/>
    <w:rsid w:val="000B662E"/>
    <w:rsid w:val="000C111F"/>
    <w:rsid w:val="000C201D"/>
    <w:rsid w:val="000C2FD3"/>
    <w:rsid w:val="000C34ED"/>
    <w:rsid w:val="000C3642"/>
    <w:rsid w:val="000C48B2"/>
    <w:rsid w:val="000C4D92"/>
    <w:rsid w:val="000D346A"/>
    <w:rsid w:val="000E200C"/>
    <w:rsid w:val="000E3BE4"/>
    <w:rsid w:val="000E4238"/>
    <w:rsid w:val="000E6065"/>
    <w:rsid w:val="000F2014"/>
    <w:rsid w:val="000F7257"/>
    <w:rsid w:val="00102A38"/>
    <w:rsid w:val="00102BE9"/>
    <w:rsid w:val="00104885"/>
    <w:rsid w:val="00105A0C"/>
    <w:rsid w:val="00106030"/>
    <w:rsid w:val="001130C8"/>
    <w:rsid w:val="00114BA6"/>
    <w:rsid w:val="00120477"/>
    <w:rsid w:val="00122368"/>
    <w:rsid w:val="00142093"/>
    <w:rsid w:val="00143E17"/>
    <w:rsid w:val="00143FC3"/>
    <w:rsid w:val="00144AB0"/>
    <w:rsid w:val="0014634D"/>
    <w:rsid w:val="00150E8B"/>
    <w:rsid w:val="001516AF"/>
    <w:rsid w:val="00154B23"/>
    <w:rsid w:val="0015519F"/>
    <w:rsid w:val="00155C92"/>
    <w:rsid w:val="001564D9"/>
    <w:rsid w:val="00157F91"/>
    <w:rsid w:val="0016036E"/>
    <w:rsid w:val="00161291"/>
    <w:rsid w:val="0016133A"/>
    <w:rsid w:val="001629E0"/>
    <w:rsid w:val="00165847"/>
    <w:rsid w:val="00165B71"/>
    <w:rsid w:val="0017447E"/>
    <w:rsid w:val="00176095"/>
    <w:rsid w:val="0018240F"/>
    <w:rsid w:val="00182AE4"/>
    <w:rsid w:val="00183204"/>
    <w:rsid w:val="001857C5"/>
    <w:rsid w:val="00186105"/>
    <w:rsid w:val="00192617"/>
    <w:rsid w:val="00192DB5"/>
    <w:rsid w:val="00195EAB"/>
    <w:rsid w:val="001A2FAD"/>
    <w:rsid w:val="001A7DEA"/>
    <w:rsid w:val="001B140D"/>
    <w:rsid w:val="001B21DF"/>
    <w:rsid w:val="001B44EB"/>
    <w:rsid w:val="001B6EFF"/>
    <w:rsid w:val="001B7A4B"/>
    <w:rsid w:val="001B7D68"/>
    <w:rsid w:val="001C0249"/>
    <w:rsid w:val="001C171E"/>
    <w:rsid w:val="001C351F"/>
    <w:rsid w:val="001C5384"/>
    <w:rsid w:val="001C651F"/>
    <w:rsid w:val="001C69C3"/>
    <w:rsid w:val="001D198C"/>
    <w:rsid w:val="001E1AB6"/>
    <w:rsid w:val="001E274A"/>
    <w:rsid w:val="001E6069"/>
    <w:rsid w:val="001E7C6B"/>
    <w:rsid w:val="001F2592"/>
    <w:rsid w:val="001F2F9B"/>
    <w:rsid w:val="001F6050"/>
    <w:rsid w:val="00200C03"/>
    <w:rsid w:val="00201419"/>
    <w:rsid w:val="002112F5"/>
    <w:rsid w:val="0021339F"/>
    <w:rsid w:val="002219E2"/>
    <w:rsid w:val="00222F55"/>
    <w:rsid w:val="002233FD"/>
    <w:rsid w:val="00224E77"/>
    <w:rsid w:val="00225E40"/>
    <w:rsid w:val="00235508"/>
    <w:rsid w:val="00250631"/>
    <w:rsid w:val="00252B8B"/>
    <w:rsid w:val="002536F6"/>
    <w:rsid w:val="00260551"/>
    <w:rsid w:val="002606D0"/>
    <w:rsid w:val="002660CC"/>
    <w:rsid w:val="002674DE"/>
    <w:rsid w:val="0027055F"/>
    <w:rsid w:val="002757D8"/>
    <w:rsid w:val="002812BE"/>
    <w:rsid w:val="0028327C"/>
    <w:rsid w:val="0028477E"/>
    <w:rsid w:val="002851E2"/>
    <w:rsid w:val="00285636"/>
    <w:rsid w:val="002869BC"/>
    <w:rsid w:val="0029098C"/>
    <w:rsid w:val="00293EEC"/>
    <w:rsid w:val="00297574"/>
    <w:rsid w:val="002A3323"/>
    <w:rsid w:val="002A3D37"/>
    <w:rsid w:val="002A4A1F"/>
    <w:rsid w:val="002A559C"/>
    <w:rsid w:val="002A5A38"/>
    <w:rsid w:val="002B2FB9"/>
    <w:rsid w:val="002B3EC6"/>
    <w:rsid w:val="002B54F1"/>
    <w:rsid w:val="002C1B56"/>
    <w:rsid w:val="002C7704"/>
    <w:rsid w:val="002D0722"/>
    <w:rsid w:val="002D16F5"/>
    <w:rsid w:val="002D2DA3"/>
    <w:rsid w:val="002D3326"/>
    <w:rsid w:val="002D6E78"/>
    <w:rsid w:val="002E48D9"/>
    <w:rsid w:val="002E5D02"/>
    <w:rsid w:val="002E61BA"/>
    <w:rsid w:val="002F0B11"/>
    <w:rsid w:val="003027DA"/>
    <w:rsid w:val="00305666"/>
    <w:rsid w:val="003076B1"/>
    <w:rsid w:val="00307EC7"/>
    <w:rsid w:val="00313B5D"/>
    <w:rsid w:val="003148E0"/>
    <w:rsid w:val="003154AA"/>
    <w:rsid w:val="00315F15"/>
    <w:rsid w:val="0032131A"/>
    <w:rsid w:val="00325956"/>
    <w:rsid w:val="0033175C"/>
    <w:rsid w:val="0033404F"/>
    <w:rsid w:val="00334E77"/>
    <w:rsid w:val="0034389A"/>
    <w:rsid w:val="00343B67"/>
    <w:rsid w:val="00346277"/>
    <w:rsid w:val="00350371"/>
    <w:rsid w:val="003505B8"/>
    <w:rsid w:val="0035470E"/>
    <w:rsid w:val="00357275"/>
    <w:rsid w:val="003720B2"/>
    <w:rsid w:val="003725A7"/>
    <w:rsid w:val="00380EAF"/>
    <w:rsid w:val="00381B3D"/>
    <w:rsid w:val="00381E06"/>
    <w:rsid w:val="00385A11"/>
    <w:rsid w:val="0039263B"/>
    <w:rsid w:val="00393207"/>
    <w:rsid w:val="003974B1"/>
    <w:rsid w:val="003A065D"/>
    <w:rsid w:val="003A226B"/>
    <w:rsid w:val="003A2466"/>
    <w:rsid w:val="003A2763"/>
    <w:rsid w:val="003A5A7D"/>
    <w:rsid w:val="003A6320"/>
    <w:rsid w:val="003A7D2E"/>
    <w:rsid w:val="003B23BD"/>
    <w:rsid w:val="003B2FF7"/>
    <w:rsid w:val="003E3265"/>
    <w:rsid w:val="003E40B1"/>
    <w:rsid w:val="003E44C1"/>
    <w:rsid w:val="003E7400"/>
    <w:rsid w:val="003F07FF"/>
    <w:rsid w:val="003F0B86"/>
    <w:rsid w:val="003F127C"/>
    <w:rsid w:val="003F41EB"/>
    <w:rsid w:val="003F6914"/>
    <w:rsid w:val="00400F22"/>
    <w:rsid w:val="004013AC"/>
    <w:rsid w:val="004037D9"/>
    <w:rsid w:val="00403ABD"/>
    <w:rsid w:val="00403D20"/>
    <w:rsid w:val="00407CC6"/>
    <w:rsid w:val="0041087C"/>
    <w:rsid w:val="004110BF"/>
    <w:rsid w:val="00413400"/>
    <w:rsid w:val="0041509F"/>
    <w:rsid w:val="00420F0B"/>
    <w:rsid w:val="0042474B"/>
    <w:rsid w:val="0042760D"/>
    <w:rsid w:val="00435443"/>
    <w:rsid w:val="0043645F"/>
    <w:rsid w:val="0044216D"/>
    <w:rsid w:val="004427FC"/>
    <w:rsid w:val="004451A2"/>
    <w:rsid w:val="004464A4"/>
    <w:rsid w:val="00450DCB"/>
    <w:rsid w:val="00452D8F"/>
    <w:rsid w:val="0045386C"/>
    <w:rsid w:val="004544D2"/>
    <w:rsid w:val="004651D4"/>
    <w:rsid w:val="0046790D"/>
    <w:rsid w:val="00470E2F"/>
    <w:rsid w:val="00474EA1"/>
    <w:rsid w:val="0048502C"/>
    <w:rsid w:val="00486735"/>
    <w:rsid w:val="00487167"/>
    <w:rsid w:val="004876F0"/>
    <w:rsid w:val="0048782F"/>
    <w:rsid w:val="00491BC4"/>
    <w:rsid w:val="004A438E"/>
    <w:rsid w:val="004B5A10"/>
    <w:rsid w:val="004B6D30"/>
    <w:rsid w:val="004C2792"/>
    <w:rsid w:val="004C326B"/>
    <w:rsid w:val="004C3B64"/>
    <w:rsid w:val="004C4B58"/>
    <w:rsid w:val="004C7D74"/>
    <w:rsid w:val="004C7E87"/>
    <w:rsid w:val="004D17BF"/>
    <w:rsid w:val="004E0D21"/>
    <w:rsid w:val="004E6650"/>
    <w:rsid w:val="004F1724"/>
    <w:rsid w:val="004F1EC0"/>
    <w:rsid w:val="004F2B14"/>
    <w:rsid w:val="004F3A83"/>
    <w:rsid w:val="004F64D1"/>
    <w:rsid w:val="00500AA1"/>
    <w:rsid w:val="005017EE"/>
    <w:rsid w:val="00505AE3"/>
    <w:rsid w:val="00506542"/>
    <w:rsid w:val="005105E0"/>
    <w:rsid w:val="00511125"/>
    <w:rsid w:val="00520C46"/>
    <w:rsid w:val="005225AB"/>
    <w:rsid w:val="00527EB4"/>
    <w:rsid w:val="005307CA"/>
    <w:rsid w:val="00532A9E"/>
    <w:rsid w:val="005340FF"/>
    <w:rsid w:val="00536216"/>
    <w:rsid w:val="005413EF"/>
    <w:rsid w:val="00551C8D"/>
    <w:rsid w:val="005529E5"/>
    <w:rsid w:val="0055722B"/>
    <w:rsid w:val="0056034B"/>
    <w:rsid w:val="00560CAE"/>
    <w:rsid w:val="00563719"/>
    <w:rsid w:val="00564CEA"/>
    <w:rsid w:val="005707A5"/>
    <w:rsid w:val="00570AAF"/>
    <w:rsid w:val="00574E86"/>
    <w:rsid w:val="00587088"/>
    <w:rsid w:val="00595E5E"/>
    <w:rsid w:val="005A03B3"/>
    <w:rsid w:val="005A1422"/>
    <w:rsid w:val="005A3CFB"/>
    <w:rsid w:val="005A6905"/>
    <w:rsid w:val="005B6DE2"/>
    <w:rsid w:val="005B7F6F"/>
    <w:rsid w:val="005C1444"/>
    <w:rsid w:val="005C413F"/>
    <w:rsid w:val="005D146D"/>
    <w:rsid w:val="005D58FD"/>
    <w:rsid w:val="005D6030"/>
    <w:rsid w:val="005D7D0D"/>
    <w:rsid w:val="005E2887"/>
    <w:rsid w:val="005E352E"/>
    <w:rsid w:val="005F2E82"/>
    <w:rsid w:val="005F766C"/>
    <w:rsid w:val="005F79A2"/>
    <w:rsid w:val="00601AE5"/>
    <w:rsid w:val="0060633E"/>
    <w:rsid w:val="006066C6"/>
    <w:rsid w:val="00607C46"/>
    <w:rsid w:val="00610F82"/>
    <w:rsid w:val="00612A2E"/>
    <w:rsid w:val="00617756"/>
    <w:rsid w:val="0062145D"/>
    <w:rsid w:val="00632B2C"/>
    <w:rsid w:val="00633ADA"/>
    <w:rsid w:val="00637448"/>
    <w:rsid w:val="00637BE2"/>
    <w:rsid w:val="0064054F"/>
    <w:rsid w:val="006420A7"/>
    <w:rsid w:val="006469DF"/>
    <w:rsid w:val="00646BF9"/>
    <w:rsid w:val="006539C8"/>
    <w:rsid w:val="006561F2"/>
    <w:rsid w:val="006602F0"/>
    <w:rsid w:val="00665AB9"/>
    <w:rsid w:val="00667B9E"/>
    <w:rsid w:val="00670C07"/>
    <w:rsid w:val="00674FDE"/>
    <w:rsid w:val="006757C7"/>
    <w:rsid w:val="00682901"/>
    <w:rsid w:val="00684026"/>
    <w:rsid w:val="00687A0B"/>
    <w:rsid w:val="006A17FD"/>
    <w:rsid w:val="006A4314"/>
    <w:rsid w:val="006A72A0"/>
    <w:rsid w:val="006B414F"/>
    <w:rsid w:val="006C25FD"/>
    <w:rsid w:val="006C358F"/>
    <w:rsid w:val="006C7BB4"/>
    <w:rsid w:val="006D4106"/>
    <w:rsid w:val="006D47D0"/>
    <w:rsid w:val="006D4B1B"/>
    <w:rsid w:val="006E418F"/>
    <w:rsid w:val="006F161D"/>
    <w:rsid w:val="006F17F0"/>
    <w:rsid w:val="006F1D60"/>
    <w:rsid w:val="006F225F"/>
    <w:rsid w:val="006F2999"/>
    <w:rsid w:val="006F3249"/>
    <w:rsid w:val="006F6D21"/>
    <w:rsid w:val="007002B4"/>
    <w:rsid w:val="00705AA9"/>
    <w:rsid w:val="007068D2"/>
    <w:rsid w:val="00707F91"/>
    <w:rsid w:val="007171BB"/>
    <w:rsid w:val="00721376"/>
    <w:rsid w:val="00721CC6"/>
    <w:rsid w:val="00723D2E"/>
    <w:rsid w:val="0072607C"/>
    <w:rsid w:val="007262B7"/>
    <w:rsid w:val="0073048E"/>
    <w:rsid w:val="00731486"/>
    <w:rsid w:val="00740E61"/>
    <w:rsid w:val="007418A9"/>
    <w:rsid w:val="007467BC"/>
    <w:rsid w:val="00747BF8"/>
    <w:rsid w:val="00755FFA"/>
    <w:rsid w:val="0076340A"/>
    <w:rsid w:val="007727A5"/>
    <w:rsid w:val="00774584"/>
    <w:rsid w:val="00776200"/>
    <w:rsid w:val="00790D69"/>
    <w:rsid w:val="0079252F"/>
    <w:rsid w:val="00792DA1"/>
    <w:rsid w:val="0079468C"/>
    <w:rsid w:val="00794F80"/>
    <w:rsid w:val="007955AA"/>
    <w:rsid w:val="007A4E02"/>
    <w:rsid w:val="007A5A67"/>
    <w:rsid w:val="007B0EF3"/>
    <w:rsid w:val="007B20CB"/>
    <w:rsid w:val="007B3297"/>
    <w:rsid w:val="007B5F3B"/>
    <w:rsid w:val="007C33DC"/>
    <w:rsid w:val="007C3AF5"/>
    <w:rsid w:val="007C5059"/>
    <w:rsid w:val="007C5CFA"/>
    <w:rsid w:val="007D1887"/>
    <w:rsid w:val="007D74D5"/>
    <w:rsid w:val="007E10CC"/>
    <w:rsid w:val="007E15A8"/>
    <w:rsid w:val="007E6029"/>
    <w:rsid w:val="007F0878"/>
    <w:rsid w:val="007F1A2B"/>
    <w:rsid w:val="008039C5"/>
    <w:rsid w:val="0081170E"/>
    <w:rsid w:val="00813354"/>
    <w:rsid w:val="00813565"/>
    <w:rsid w:val="00814DDE"/>
    <w:rsid w:val="0081767F"/>
    <w:rsid w:val="008179D6"/>
    <w:rsid w:val="00820519"/>
    <w:rsid w:val="00826A99"/>
    <w:rsid w:val="00826DC6"/>
    <w:rsid w:val="008328C1"/>
    <w:rsid w:val="0083321D"/>
    <w:rsid w:val="00833E4E"/>
    <w:rsid w:val="008359DA"/>
    <w:rsid w:val="00837229"/>
    <w:rsid w:val="00840808"/>
    <w:rsid w:val="00841603"/>
    <w:rsid w:val="00842A43"/>
    <w:rsid w:val="00845ED8"/>
    <w:rsid w:val="0085259B"/>
    <w:rsid w:val="00852BFC"/>
    <w:rsid w:val="00853DB2"/>
    <w:rsid w:val="00854C26"/>
    <w:rsid w:val="00854E5F"/>
    <w:rsid w:val="00855765"/>
    <w:rsid w:val="00861472"/>
    <w:rsid w:val="00866A37"/>
    <w:rsid w:val="0087021D"/>
    <w:rsid w:val="00873995"/>
    <w:rsid w:val="00883F04"/>
    <w:rsid w:val="00886363"/>
    <w:rsid w:val="008934D4"/>
    <w:rsid w:val="00894629"/>
    <w:rsid w:val="0089516E"/>
    <w:rsid w:val="008A066C"/>
    <w:rsid w:val="008A341B"/>
    <w:rsid w:val="008A41F9"/>
    <w:rsid w:val="008A6165"/>
    <w:rsid w:val="008B2B63"/>
    <w:rsid w:val="008B5829"/>
    <w:rsid w:val="008C08A3"/>
    <w:rsid w:val="008C0ACC"/>
    <w:rsid w:val="008C2B0E"/>
    <w:rsid w:val="008C34F5"/>
    <w:rsid w:val="008C7663"/>
    <w:rsid w:val="008D0637"/>
    <w:rsid w:val="008D0754"/>
    <w:rsid w:val="008D21C7"/>
    <w:rsid w:val="008D39CD"/>
    <w:rsid w:val="008D58BB"/>
    <w:rsid w:val="008D632E"/>
    <w:rsid w:val="008E1B15"/>
    <w:rsid w:val="008E2EB3"/>
    <w:rsid w:val="008E30CD"/>
    <w:rsid w:val="008F7D01"/>
    <w:rsid w:val="008F7DC3"/>
    <w:rsid w:val="0090263A"/>
    <w:rsid w:val="009060DC"/>
    <w:rsid w:val="00906886"/>
    <w:rsid w:val="0091076C"/>
    <w:rsid w:val="00912556"/>
    <w:rsid w:val="009127E4"/>
    <w:rsid w:val="0091325F"/>
    <w:rsid w:val="009134FA"/>
    <w:rsid w:val="009156BB"/>
    <w:rsid w:val="00921D5C"/>
    <w:rsid w:val="00935E00"/>
    <w:rsid w:val="00937106"/>
    <w:rsid w:val="00942025"/>
    <w:rsid w:val="00943C3D"/>
    <w:rsid w:val="00947537"/>
    <w:rsid w:val="00951BA5"/>
    <w:rsid w:val="00963F72"/>
    <w:rsid w:val="00965D9B"/>
    <w:rsid w:val="00972FF4"/>
    <w:rsid w:val="00983A22"/>
    <w:rsid w:val="009A4049"/>
    <w:rsid w:val="009A44DC"/>
    <w:rsid w:val="009A4B9D"/>
    <w:rsid w:val="009A4BDC"/>
    <w:rsid w:val="009A5F72"/>
    <w:rsid w:val="009A63E9"/>
    <w:rsid w:val="009A7B26"/>
    <w:rsid w:val="009B2387"/>
    <w:rsid w:val="009B66EE"/>
    <w:rsid w:val="009B6DC6"/>
    <w:rsid w:val="009C1BDF"/>
    <w:rsid w:val="009D14CB"/>
    <w:rsid w:val="009D1E89"/>
    <w:rsid w:val="009D278A"/>
    <w:rsid w:val="009D337E"/>
    <w:rsid w:val="009D3A02"/>
    <w:rsid w:val="009D46D1"/>
    <w:rsid w:val="009D79F8"/>
    <w:rsid w:val="009D7E21"/>
    <w:rsid w:val="009E1A06"/>
    <w:rsid w:val="009E620B"/>
    <w:rsid w:val="009F4606"/>
    <w:rsid w:val="009F5C10"/>
    <w:rsid w:val="009F7D85"/>
    <w:rsid w:val="009F7EE3"/>
    <w:rsid w:val="00A00238"/>
    <w:rsid w:val="00A03198"/>
    <w:rsid w:val="00A06039"/>
    <w:rsid w:val="00A10ED9"/>
    <w:rsid w:val="00A13D42"/>
    <w:rsid w:val="00A16D4C"/>
    <w:rsid w:val="00A20B74"/>
    <w:rsid w:val="00A213DB"/>
    <w:rsid w:val="00A22A82"/>
    <w:rsid w:val="00A22CFA"/>
    <w:rsid w:val="00A2423E"/>
    <w:rsid w:val="00A24D2A"/>
    <w:rsid w:val="00A25016"/>
    <w:rsid w:val="00A2585B"/>
    <w:rsid w:val="00A32A88"/>
    <w:rsid w:val="00A3352A"/>
    <w:rsid w:val="00A33D54"/>
    <w:rsid w:val="00A35F83"/>
    <w:rsid w:val="00A37304"/>
    <w:rsid w:val="00A44D2A"/>
    <w:rsid w:val="00A452AA"/>
    <w:rsid w:val="00A45C83"/>
    <w:rsid w:val="00A47A85"/>
    <w:rsid w:val="00A50C8D"/>
    <w:rsid w:val="00A53110"/>
    <w:rsid w:val="00A54F03"/>
    <w:rsid w:val="00A57FD6"/>
    <w:rsid w:val="00A658A5"/>
    <w:rsid w:val="00A67467"/>
    <w:rsid w:val="00A838DA"/>
    <w:rsid w:val="00A93495"/>
    <w:rsid w:val="00A94E04"/>
    <w:rsid w:val="00A95116"/>
    <w:rsid w:val="00A96EE8"/>
    <w:rsid w:val="00A97D81"/>
    <w:rsid w:val="00AA16B0"/>
    <w:rsid w:val="00AA27DB"/>
    <w:rsid w:val="00AA7D89"/>
    <w:rsid w:val="00AB4847"/>
    <w:rsid w:val="00AB4A9B"/>
    <w:rsid w:val="00AB7A4E"/>
    <w:rsid w:val="00AC0B4C"/>
    <w:rsid w:val="00AC5881"/>
    <w:rsid w:val="00AC59C7"/>
    <w:rsid w:val="00AC70FD"/>
    <w:rsid w:val="00AD1826"/>
    <w:rsid w:val="00AD5D98"/>
    <w:rsid w:val="00AD7990"/>
    <w:rsid w:val="00AE302B"/>
    <w:rsid w:val="00AE3C96"/>
    <w:rsid w:val="00AE5E4C"/>
    <w:rsid w:val="00AF1793"/>
    <w:rsid w:val="00AF52D7"/>
    <w:rsid w:val="00AF7372"/>
    <w:rsid w:val="00B0487D"/>
    <w:rsid w:val="00B0631D"/>
    <w:rsid w:val="00B0635C"/>
    <w:rsid w:val="00B07BA3"/>
    <w:rsid w:val="00B100BF"/>
    <w:rsid w:val="00B102E3"/>
    <w:rsid w:val="00B1143F"/>
    <w:rsid w:val="00B14E1B"/>
    <w:rsid w:val="00B1518A"/>
    <w:rsid w:val="00B15BF2"/>
    <w:rsid w:val="00B16446"/>
    <w:rsid w:val="00B17803"/>
    <w:rsid w:val="00B237CE"/>
    <w:rsid w:val="00B263D6"/>
    <w:rsid w:val="00B27DF0"/>
    <w:rsid w:val="00B308D9"/>
    <w:rsid w:val="00B31379"/>
    <w:rsid w:val="00B32912"/>
    <w:rsid w:val="00B33BA2"/>
    <w:rsid w:val="00B3494B"/>
    <w:rsid w:val="00B36E51"/>
    <w:rsid w:val="00B40E2F"/>
    <w:rsid w:val="00B4100F"/>
    <w:rsid w:val="00B5165F"/>
    <w:rsid w:val="00B51C52"/>
    <w:rsid w:val="00B52F62"/>
    <w:rsid w:val="00B55DF4"/>
    <w:rsid w:val="00B563BF"/>
    <w:rsid w:val="00B568FC"/>
    <w:rsid w:val="00B57305"/>
    <w:rsid w:val="00B618C0"/>
    <w:rsid w:val="00B622B1"/>
    <w:rsid w:val="00B64667"/>
    <w:rsid w:val="00B7060F"/>
    <w:rsid w:val="00B713FD"/>
    <w:rsid w:val="00B727C5"/>
    <w:rsid w:val="00B72B7E"/>
    <w:rsid w:val="00B73FB1"/>
    <w:rsid w:val="00B74B81"/>
    <w:rsid w:val="00B802DD"/>
    <w:rsid w:val="00B8323A"/>
    <w:rsid w:val="00B83403"/>
    <w:rsid w:val="00B852EB"/>
    <w:rsid w:val="00B917C1"/>
    <w:rsid w:val="00B969D3"/>
    <w:rsid w:val="00BA0F6B"/>
    <w:rsid w:val="00BA2627"/>
    <w:rsid w:val="00BA685D"/>
    <w:rsid w:val="00BA7B29"/>
    <w:rsid w:val="00BB0D13"/>
    <w:rsid w:val="00BB1774"/>
    <w:rsid w:val="00BB6AD6"/>
    <w:rsid w:val="00BB752D"/>
    <w:rsid w:val="00BB7D66"/>
    <w:rsid w:val="00BB7FA7"/>
    <w:rsid w:val="00BC3D63"/>
    <w:rsid w:val="00BC46DD"/>
    <w:rsid w:val="00BC5FCA"/>
    <w:rsid w:val="00BC770C"/>
    <w:rsid w:val="00BD368E"/>
    <w:rsid w:val="00BD36F6"/>
    <w:rsid w:val="00BE26B7"/>
    <w:rsid w:val="00BE5F4A"/>
    <w:rsid w:val="00BF290A"/>
    <w:rsid w:val="00BF5018"/>
    <w:rsid w:val="00BF6367"/>
    <w:rsid w:val="00BF6C05"/>
    <w:rsid w:val="00BF783E"/>
    <w:rsid w:val="00C01FBE"/>
    <w:rsid w:val="00C06B9D"/>
    <w:rsid w:val="00C10C8E"/>
    <w:rsid w:val="00C1451E"/>
    <w:rsid w:val="00C150F2"/>
    <w:rsid w:val="00C158C7"/>
    <w:rsid w:val="00C241F9"/>
    <w:rsid w:val="00C255F5"/>
    <w:rsid w:val="00C26576"/>
    <w:rsid w:val="00C30764"/>
    <w:rsid w:val="00C317DF"/>
    <w:rsid w:val="00C325CB"/>
    <w:rsid w:val="00C32E72"/>
    <w:rsid w:val="00C33B7E"/>
    <w:rsid w:val="00C36506"/>
    <w:rsid w:val="00C41AEA"/>
    <w:rsid w:val="00C44BC9"/>
    <w:rsid w:val="00C50839"/>
    <w:rsid w:val="00C522CA"/>
    <w:rsid w:val="00C54166"/>
    <w:rsid w:val="00C5436C"/>
    <w:rsid w:val="00C6265B"/>
    <w:rsid w:val="00C65C88"/>
    <w:rsid w:val="00C73629"/>
    <w:rsid w:val="00C7604C"/>
    <w:rsid w:val="00C76060"/>
    <w:rsid w:val="00C76DAD"/>
    <w:rsid w:val="00C76FA2"/>
    <w:rsid w:val="00C775B7"/>
    <w:rsid w:val="00C77F02"/>
    <w:rsid w:val="00C84582"/>
    <w:rsid w:val="00C8484E"/>
    <w:rsid w:val="00C868D7"/>
    <w:rsid w:val="00C9645E"/>
    <w:rsid w:val="00C9766F"/>
    <w:rsid w:val="00CA038D"/>
    <w:rsid w:val="00CA0462"/>
    <w:rsid w:val="00CA0F8E"/>
    <w:rsid w:val="00CA5E26"/>
    <w:rsid w:val="00CA6C53"/>
    <w:rsid w:val="00CB137E"/>
    <w:rsid w:val="00CB2EEC"/>
    <w:rsid w:val="00CB49FF"/>
    <w:rsid w:val="00CB59F6"/>
    <w:rsid w:val="00CB6FBF"/>
    <w:rsid w:val="00CC0B1E"/>
    <w:rsid w:val="00CC211F"/>
    <w:rsid w:val="00CC58FF"/>
    <w:rsid w:val="00CD1843"/>
    <w:rsid w:val="00CD5C50"/>
    <w:rsid w:val="00CD6E6D"/>
    <w:rsid w:val="00CD7F04"/>
    <w:rsid w:val="00CE0590"/>
    <w:rsid w:val="00CE1491"/>
    <w:rsid w:val="00CE532D"/>
    <w:rsid w:val="00CF0710"/>
    <w:rsid w:val="00CF1979"/>
    <w:rsid w:val="00CF20E8"/>
    <w:rsid w:val="00CF24F0"/>
    <w:rsid w:val="00CF62EA"/>
    <w:rsid w:val="00D00CB3"/>
    <w:rsid w:val="00D02940"/>
    <w:rsid w:val="00D03D38"/>
    <w:rsid w:val="00D115A8"/>
    <w:rsid w:val="00D13110"/>
    <w:rsid w:val="00D16958"/>
    <w:rsid w:val="00D22C7F"/>
    <w:rsid w:val="00D22CC8"/>
    <w:rsid w:val="00D261D2"/>
    <w:rsid w:val="00D442DA"/>
    <w:rsid w:val="00D45658"/>
    <w:rsid w:val="00D50E98"/>
    <w:rsid w:val="00D57397"/>
    <w:rsid w:val="00D60897"/>
    <w:rsid w:val="00D61A80"/>
    <w:rsid w:val="00D6305A"/>
    <w:rsid w:val="00D66718"/>
    <w:rsid w:val="00D70C8E"/>
    <w:rsid w:val="00D719E0"/>
    <w:rsid w:val="00D76AED"/>
    <w:rsid w:val="00D77E32"/>
    <w:rsid w:val="00D828FE"/>
    <w:rsid w:val="00D85FF1"/>
    <w:rsid w:val="00D93C6F"/>
    <w:rsid w:val="00D95984"/>
    <w:rsid w:val="00D96B57"/>
    <w:rsid w:val="00DA513C"/>
    <w:rsid w:val="00DA5408"/>
    <w:rsid w:val="00DA63C4"/>
    <w:rsid w:val="00DB4AF2"/>
    <w:rsid w:val="00DC0DE5"/>
    <w:rsid w:val="00DC56E0"/>
    <w:rsid w:val="00DC688E"/>
    <w:rsid w:val="00DD0F5A"/>
    <w:rsid w:val="00DD37E0"/>
    <w:rsid w:val="00DD5522"/>
    <w:rsid w:val="00DE534B"/>
    <w:rsid w:val="00DE7688"/>
    <w:rsid w:val="00DF435B"/>
    <w:rsid w:val="00DF6344"/>
    <w:rsid w:val="00DF67B6"/>
    <w:rsid w:val="00E00A05"/>
    <w:rsid w:val="00E03944"/>
    <w:rsid w:val="00E03B0C"/>
    <w:rsid w:val="00E06262"/>
    <w:rsid w:val="00E10B14"/>
    <w:rsid w:val="00E10CF8"/>
    <w:rsid w:val="00E118C4"/>
    <w:rsid w:val="00E15C7F"/>
    <w:rsid w:val="00E16532"/>
    <w:rsid w:val="00E174C5"/>
    <w:rsid w:val="00E17A59"/>
    <w:rsid w:val="00E260A8"/>
    <w:rsid w:val="00E2701C"/>
    <w:rsid w:val="00E34FD7"/>
    <w:rsid w:val="00E368D3"/>
    <w:rsid w:val="00E42D0D"/>
    <w:rsid w:val="00E44086"/>
    <w:rsid w:val="00E44213"/>
    <w:rsid w:val="00E45968"/>
    <w:rsid w:val="00E47542"/>
    <w:rsid w:val="00E527D7"/>
    <w:rsid w:val="00E52A03"/>
    <w:rsid w:val="00E55B45"/>
    <w:rsid w:val="00E6751A"/>
    <w:rsid w:val="00E67AA6"/>
    <w:rsid w:val="00E701A1"/>
    <w:rsid w:val="00E70C56"/>
    <w:rsid w:val="00E70EC4"/>
    <w:rsid w:val="00E71032"/>
    <w:rsid w:val="00E717A7"/>
    <w:rsid w:val="00E72202"/>
    <w:rsid w:val="00E732D3"/>
    <w:rsid w:val="00E806D4"/>
    <w:rsid w:val="00E84CF0"/>
    <w:rsid w:val="00E8594B"/>
    <w:rsid w:val="00E87BF3"/>
    <w:rsid w:val="00E905DC"/>
    <w:rsid w:val="00E909FF"/>
    <w:rsid w:val="00E912D1"/>
    <w:rsid w:val="00E933B7"/>
    <w:rsid w:val="00E94F1F"/>
    <w:rsid w:val="00EA2E7B"/>
    <w:rsid w:val="00EA3263"/>
    <w:rsid w:val="00EA337E"/>
    <w:rsid w:val="00EA3695"/>
    <w:rsid w:val="00EA69CA"/>
    <w:rsid w:val="00EA769B"/>
    <w:rsid w:val="00EB13F6"/>
    <w:rsid w:val="00EB7C8A"/>
    <w:rsid w:val="00EC7D24"/>
    <w:rsid w:val="00ED17C7"/>
    <w:rsid w:val="00ED6CE6"/>
    <w:rsid w:val="00EE0424"/>
    <w:rsid w:val="00EE170F"/>
    <w:rsid w:val="00EE1B6C"/>
    <w:rsid w:val="00EE30DC"/>
    <w:rsid w:val="00EE606B"/>
    <w:rsid w:val="00EE74E1"/>
    <w:rsid w:val="00EF0BA1"/>
    <w:rsid w:val="00EF1782"/>
    <w:rsid w:val="00EF1D09"/>
    <w:rsid w:val="00EF235D"/>
    <w:rsid w:val="00EF4392"/>
    <w:rsid w:val="00EF63A0"/>
    <w:rsid w:val="00F03DD2"/>
    <w:rsid w:val="00F10D3C"/>
    <w:rsid w:val="00F175D3"/>
    <w:rsid w:val="00F21641"/>
    <w:rsid w:val="00F21B27"/>
    <w:rsid w:val="00F2712C"/>
    <w:rsid w:val="00F3026C"/>
    <w:rsid w:val="00F3183B"/>
    <w:rsid w:val="00F322A7"/>
    <w:rsid w:val="00F37D6F"/>
    <w:rsid w:val="00F416C4"/>
    <w:rsid w:val="00F41CC2"/>
    <w:rsid w:val="00F4383D"/>
    <w:rsid w:val="00F5056E"/>
    <w:rsid w:val="00F5115C"/>
    <w:rsid w:val="00F52724"/>
    <w:rsid w:val="00F529D6"/>
    <w:rsid w:val="00F55DE0"/>
    <w:rsid w:val="00F56E2D"/>
    <w:rsid w:val="00F57369"/>
    <w:rsid w:val="00F62570"/>
    <w:rsid w:val="00F63EEE"/>
    <w:rsid w:val="00F645D7"/>
    <w:rsid w:val="00F6639F"/>
    <w:rsid w:val="00F67B13"/>
    <w:rsid w:val="00F715D4"/>
    <w:rsid w:val="00F71F2E"/>
    <w:rsid w:val="00F776C2"/>
    <w:rsid w:val="00F77BB6"/>
    <w:rsid w:val="00F82B19"/>
    <w:rsid w:val="00F8423A"/>
    <w:rsid w:val="00F8470A"/>
    <w:rsid w:val="00F85ECD"/>
    <w:rsid w:val="00F879E3"/>
    <w:rsid w:val="00F90AAF"/>
    <w:rsid w:val="00F90C96"/>
    <w:rsid w:val="00F9118C"/>
    <w:rsid w:val="00F96257"/>
    <w:rsid w:val="00F966E9"/>
    <w:rsid w:val="00F977B8"/>
    <w:rsid w:val="00FA0179"/>
    <w:rsid w:val="00FA6B45"/>
    <w:rsid w:val="00FB109B"/>
    <w:rsid w:val="00FB17ED"/>
    <w:rsid w:val="00FB3DB4"/>
    <w:rsid w:val="00FB68F5"/>
    <w:rsid w:val="00FC5742"/>
    <w:rsid w:val="00FC7DAD"/>
    <w:rsid w:val="00FD06D7"/>
    <w:rsid w:val="00FD3FF3"/>
    <w:rsid w:val="00FE09DD"/>
    <w:rsid w:val="00FE4DF7"/>
    <w:rsid w:val="00FF278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915A30"/>
  <w15:chartTrackingRefBased/>
  <w15:docId w15:val="{0A254BD1-8323-4EC1-AAEA-F13130F297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1509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1509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1509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1509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1509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1509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1509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1509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1509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1509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1509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1509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1509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1509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1509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1509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1509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1509F"/>
    <w:rPr>
      <w:rFonts w:eastAsiaTheme="majorEastAsia" w:cstheme="majorBidi"/>
      <w:color w:val="272727" w:themeColor="text1" w:themeTint="D8"/>
    </w:rPr>
  </w:style>
  <w:style w:type="paragraph" w:styleId="Ttulo">
    <w:name w:val="Title"/>
    <w:basedOn w:val="Normal"/>
    <w:next w:val="Normal"/>
    <w:link w:val="TtuloCar"/>
    <w:uiPriority w:val="10"/>
    <w:qFormat/>
    <w:rsid w:val="004150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1509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1509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1509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1509F"/>
    <w:pPr>
      <w:spacing w:before="160"/>
      <w:jc w:val="center"/>
    </w:pPr>
    <w:rPr>
      <w:i/>
      <w:iCs/>
      <w:color w:val="404040" w:themeColor="text1" w:themeTint="BF"/>
    </w:rPr>
  </w:style>
  <w:style w:type="character" w:customStyle="1" w:styleId="CitaCar">
    <w:name w:val="Cita Car"/>
    <w:basedOn w:val="Fuentedeprrafopredeter"/>
    <w:link w:val="Cita"/>
    <w:uiPriority w:val="29"/>
    <w:rsid w:val="0041509F"/>
    <w:rPr>
      <w:i/>
      <w:iCs/>
      <w:color w:val="404040" w:themeColor="text1" w:themeTint="BF"/>
    </w:rPr>
  </w:style>
  <w:style w:type="paragraph" w:styleId="Prrafodelista">
    <w:name w:val="List Paragraph"/>
    <w:basedOn w:val="Normal"/>
    <w:uiPriority w:val="34"/>
    <w:qFormat/>
    <w:rsid w:val="0041509F"/>
    <w:pPr>
      <w:ind w:left="720"/>
      <w:contextualSpacing/>
    </w:pPr>
  </w:style>
  <w:style w:type="character" w:styleId="nfasisintenso">
    <w:name w:val="Intense Emphasis"/>
    <w:basedOn w:val="Fuentedeprrafopredeter"/>
    <w:uiPriority w:val="21"/>
    <w:qFormat/>
    <w:rsid w:val="0041509F"/>
    <w:rPr>
      <w:i/>
      <w:iCs/>
      <w:color w:val="0F4761" w:themeColor="accent1" w:themeShade="BF"/>
    </w:rPr>
  </w:style>
  <w:style w:type="paragraph" w:styleId="Citadestacada">
    <w:name w:val="Intense Quote"/>
    <w:basedOn w:val="Normal"/>
    <w:next w:val="Normal"/>
    <w:link w:val="CitadestacadaCar"/>
    <w:uiPriority w:val="30"/>
    <w:qFormat/>
    <w:rsid w:val="004150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1509F"/>
    <w:rPr>
      <w:i/>
      <w:iCs/>
      <w:color w:val="0F4761" w:themeColor="accent1" w:themeShade="BF"/>
    </w:rPr>
  </w:style>
  <w:style w:type="character" w:styleId="Referenciaintensa">
    <w:name w:val="Intense Reference"/>
    <w:basedOn w:val="Fuentedeprrafopredeter"/>
    <w:uiPriority w:val="32"/>
    <w:qFormat/>
    <w:rsid w:val="0041509F"/>
    <w:rPr>
      <w:b/>
      <w:bCs/>
      <w:smallCaps/>
      <w:color w:val="0F4761" w:themeColor="accent1" w:themeShade="BF"/>
      <w:spacing w:val="5"/>
    </w:rPr>
  </w:style>
  <w:style w:type="character" w:styleId="Hipervnculo">
    <w:name w:val="Hyperlink"/>
    <w:basedOn w:val="Fuentedeprrafopredeter"/>
    <w:uiPriority w:val="99"/>
    <w:unhideWhenUsed/>
    <w:rsid w:val="00016EA9"/>
    <w:rPr>
      <w:color w:val="467886" w:themeColor="hyperlink"/>
      <w:u w:val="single"/>
    </w:rPr>
  </w:style>
  <w:style w:type="character" w:styleId="Mencinsinresolver">
    <w:name w:val="Unresolved Mention"/>
    <w:basedOn w:val="Fuentedeprrafopredeter"/>
    <w:uiPriority w:val="99"/>
    <w:semiHidden/>
    <w:unhideWhenUsed/>
    <w:rsid w:val="00016EA9"/>
    <w:rPr>
      <w:color w:val="605E5C"/>
      <w:shd w:val="clear" w:color="auto" w:fill="E1DFDD"/>
    </w:rPr>
  </w:style>
  <w:style w:type="paragraph" w:styleId="Encabezado">
    <w:name w:val="header"/>
    <w:basedOn w:val="Normal"/>
    <w:link w:val="EncabezadoCar"/>
    <w:uiPriority w:val="99"/>
    <w:unhideWhenUsed/>
    <w:rsid w:val="001857C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57C5"/>
  </w:style>
  <w:style w:type="paragraph" w:styleId="Piedepgina">
    <w:name w:val="footer"/>
    <w:basedOn w:val="Normal"/>
    <w:link w:val="PiedepginaCar"/>
    <w:uiPriority w:val="99"/>
    <w:unhideWhenUsed/>
    <w:rsid w:val="001857C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57C5"/>
  </w:style>
  <w:style w:type="character" w:styleId="Hipervnculovisitado">
    <w:name w:val="FollowedHyperlink"/>
    <w:basedOn w:val="Fuentedeprrafopredeter"/>
    <w:uiPriority w:val="99"/>
    <w:semiHidden/>
    <w:unhideWhenUsed/>
    <w:rsid w:val="00EF235D"/>
    <w:rPr>
      <w:color w:val="96607D" w:themeColor="followedHyperlink"/>
      <w:u w:val="single"/>
    </w:rPr>
  </w:style>
  <w:style w:type="paragraph" w:styleId="TtuloTDC">
    <w:name w:val="TOC Heading"/>
    <w:basedOn w:val="Ttulo1"/>
    <w:next w:val="Normal"/>
    <w:uiPriority w:val="39"/>
    <w:unhideWhenUsed/>
    <w:qFormat/>
    <w:rsid w:val="00873995"/>
    <w:pPr>
      <w:spacing w:before="240" w:after="0"/>
      <w:outlineLvl w:val="9"/>
    </w:pPr>
    <w:rPr>
      <w:kern w:val="0"/>
      <w:sz w:val="32"/>
      <w:szCs w:val="32"/>
      <w:lang w:eastAsia="es-CR"/>
      <w14:ligatures w14:val="none"/>
    </w:rPr>
  </w:style>
  <w:style w:type="paragraph" w:styleId="TDC1">
    <w:name w:val="toc 1"/>
    <w:basedOn w:val="Normal"/>
    <w:next w:val="Normal"/>
    <w:autoRedefine/>
    <w:uiPriority w:val="39"/>
    <w:unhideWhenUsed/>
    <w:rsid w:val="00B33BA2"/>
    <w:pPr>
      <w:tabs>
        <w:tab w:val="right" w:leader="dot" w:pos="8828"/>
      </w:tabs>
      <w:spacing w:after="100"/>
    </w:pPr>
    <w:rPr>
      <w:rFonts w:ascii="Tahoma" w:hAnsi="Tahoma" w:cs="Tahoma"/>
      <w:b/>
      <w:bCs/>
      <w:noProof/>
    </w:rPr>
  </w:style>
  <w:style w:type="paragraph" w:styleId="TDC2">
    <w:name w:val="toc 2"/>
    <w:basedOn w:val="Normal"/>
    <w:next w:val="Normal"/>
    <w:autoRedefine/>
    <w:uiPriority w:val="39"/>
    <w:unhideWhenUsed/>
    <w:rsid w:val="00873995"/>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ostarica.unfpa.org" TargetMode="External"/><Relationship Id="rId13" Type="http://schemas.openxmlformats.org/officeDocument/2006/relationships/hyperlink" Target="https://www.facebook.com/conapdiscr1/?locale=es_LA" TargetMode="Externa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yperlink" Target="https://conapdis.go.cr/"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autonomia@conapdis.go.cr" TargetMode="Externa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witer.com/UNFPACostaRica" TargetMode="External"/><Relationship Id="rId5" Type="http://schemas.openxmlformats.org/officeDocument/2006/relationships/webSettings" Target="webSettings.xml"/><Relationship Id="rId15" Type="http://schemas.openxmlformats.org/officeDocument/2006/relationships/hyperlink" Target="https://www.instagram.com/conapdiscostarica/" TargetMode="External"/><Relationship Id="rId10" Type="http://schemas.openxmlformats.org/officeDocument/2006/relationships/hyperlink" Target="mailto:autonomia@Conapdis.go.cr"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onapdis.go.cr/" TargetMode="External"/><Relationship Id="rId14" Type="http://schemas.openxmlformats.org/officeDocument/2006/relationships/hyperlink" Target="https://x.com/crcconapdis" TargetMode="External"/><Relationship Id="rId22" Type="http://schemas.openxmlformats.org/officeDocument/2006/relationships/customXml" Target="../customXml/item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12B373F5-B691-4259-8AFE-5D5BD1E309B5}">
  <ds:schemaRefs>
    <ds:schemaRef ds:uri="http://schemas.openxmlformats.org/officeDocument/2006/bibliography"/>
  </ds:schemaRefs>
</ds:datastoreItem>
</file>

<file path=customXml/itemProps2.xml><?xml version="1.0" encoding="utf-8"?>
<ds:datastoreItem xmlns:ds="http://schemas.openxmlformats.org/officeDocument/2006/customXml" ds:itemID="{42CE44E9-CFA5-45F7-AC13-FF7307FA3604}"/>
</file>

<file path=customXml/itemProps3.xml><?xml version="1.0" encoding="utf-8"?>
<ds:datastoreItem xmlns:ds="http://schemas.openxmlformats.org/officeDocument/2006/customXml" ds:itemID="{D68287AC-CE7D-49A4-84D2-E306939DE49F}"/>
</file>

<file path=customXml/itemProps4.xml><?xml version="1.0" encoding="utf-8"?>
<ds:datastoreItem xmlns:ds="http://schemas.openxmlformats.org/officeDocument/2006/customXml" ds:itemID="{DD699208-ED3C-401B-BE54-F45237F3B449}"/>
</file>

<file path=docProps/app.xml><?xml version="1.0" encoding="utf-8"?>
<Properties xmlns="http://schemas.openxmlformats.org/officeDocument/2006/extended-properties" xmlns:vt="http://schemas.openxmlformats.org/officeDocument/2006/docPropsVTypes">
  <Template>Normal</Template>
  <TotalTime>1917</TotalTime>
  <Pages>69</Pages>
  <Words>12122</Words>
  <Characters>66674</Characters>
  <Application>Microsoft Office Word</Application>
  <DocSecurity>0</DocSecurity>
  <Lines>555</Lines>
  <Paragraphs>157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dc:description/>
  <cp:lastModifiedBy>Ilse Herrera Arias</cp:lastModifiedBy>
  <cp:revision>790</cp:revision>
  <dcterms:created xsi:type="dcterms:W3CDTF">2024-07-26T18:30:00Z</dcterms:created>
  <dcterms:modified xsi:type="dcterms:W3CDTF">2024-08-14T21:01:00Z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